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0F34" w:rsidRDefault="00D759D7">
      <w:r w:rsidRPr="00D759D7">
        <w:t>Zone</w:t>
      </w:r>
    </w:p>
    <w:p w:rsidR="00D759D7" w:rsidRDefault="00D759D7">
      <w:r>
        <w:t>- firewall zone định nghĩa mức độ tin cậy của các kết nối, interface, source address binding</w:t>
      </w:r>
    </w:p>
    <w:p w:rsidR="00D759D7" w:rsidRDefault="00D759D7">
      <w:r>
        <w:t>- Tùy thuộc vào các quan hệ, các connection, interface, source có thể là 1 phần 1 zone nhưng 1 zone có thể sử dụng chi nhiều connection, interface, source</w:t>
      </w:r>
    </w:p>
    <w:p w:rsidR="00AB3A36" w:rsidRDefault="00AB3A36"/>
    <w:p w:rsidR="00AB3A36" w:rsidRPr="00AB3A36" w:rsidRDefault="00AB3A36" w:rsidP="00AB3A36">
      <w:r w:rsidRPr="00AB3A36">
        <w:t>Predefined Zones</w:t>
      </w:r>
    </w:p>
    <w:p w:rsidR="00AB3A36" w:rsidRDefault="00AC78E1">
      <w:r>
        <w:t>- Là các zone được cung cấp bởi firewalld, chúng được sắp xếp theo mức đô tin cậy theo từ ko tin cậy -&gt; tin cậy</w:t>
      </w:r>
    </w:p>
    <w:p w:rsidR="00AC78E1" w:rsidRDefault="00AC78E1">
      <w:r>
        <w:t>Drop</w:t>
      </w:r>
    </w:p>
    <w:p w:rsidR="00AC78E1" w:rsidRDefault="00AC78E1">
      <w:r>
        <w:t>- Bắt kỳ các gói tin từ network đến sẽ bị dropped, ko có reply. Chỉ các gói tin ra là được phép</w:t>
      </w:r>
    </w:p>
    <w:p w:rsidR="00AC78E1" w:rsidRDefault="00AC78E1">
      <w:r>
        <w:t>Block</w:t>
      </w:r>
    </w:p>
    <w:p w:rsidR="00AC78E1" w:rsidRDefault="00AC78E1">
      <w:r>
        <w:t>- bắt kỳ các gói tin đến sẽ bị loại bỏ, trả về các i</w:t>
      </w:r>
      <w:r w:rsidRPr="00AC78E1">
        <w:t>cmp-host-prohibited message for IPv4 and icmp6-adm-prohibited for IPv6</w:t>
      </w:r>
      <w:r>
        <w:t>. Chỉ có các network connection được khởi tạo bởi hệ thống là được phép</w:t>
      </w:r>
    </w:p>
    <w:p w:rsidR="00AC78E1" w:rsidRDefault="00AC78E1">
      <w:r>
        <w:t>Public</w:t>
      </w:r>
    </w:p>
    <w:p w:rsidR="00AC78E1" w:rsidRDefault="00AC78E1">
      <w:r>
        <w:t>- Sử dụng cho public area. Không tin tưởng vào các máy tính khác. Lựa chọn có kết nối tới được phép</w:t>
      </w:r>
    </w:p>
    <w:p w:rsidR="00AC78E1" w:rsidRDefault="00AC78E1">
      <w:r w:rsidRPr="00AC78E1">
        <w:t>External</w:t>
      </w:r>
    </w:p>
    <w:p w:rsidR="00AC78E1" w:rsidRDefault="00AC78E1">
      <w:r>
        <w:t xml:space="preserve">- sử dụng cho </w:t>
      </w:r>
      <w:r w:rsidRPr="00AC78E1">
        <w:t>external</w:t>
      </w:r>
      <w:r>
        <w:t xml:space="preserve"> network (mạng mở rộng) với mặt nạ mạng đặc biệt cho các định tuyến. Không tin các máy tính khác. Lựa chọn liên kết tới để kế</w:t>
      </w:r>
      <w:r w:rsidR="00F1223A">
        <w:t>t nối</w:t>
      </w:r>
    </w:p>
    <w:p w:rsidR="00F1223A" w:rsidRDefault="00F1223A">
      <w:r>
        <w:t>DMZ</w:t>
      </w:r>
    </w:p>
    <w:p w:rsidR="00F1223A" w:rsidRDefault="00F1223A">
      <w:r>
        <w:t>- Server được đặt public với giới hạn các truy cập tới. Lựa chọn các kết nối tới</w:t>
      </w:r>
    </w:p>
    <w:p w:rsidR="00F1223A" w:rsidRDefault="00F1223A">
      <w:r w:rsidRPr="00F1223A">
        <w:t>Work</w:t>
      </w:r>
    </w:p>
    <w:p w:rsidR="00F1223A" w:rsidRDefault="00F1223A">
      <w:r>
        <w:t>- Sử dụng trong vùng làm việc. Tin tưởng vào các pc xung quanh. Lựa chọn kết nối tới</w:t>
      </w:r>
    </w:p>
    <w:p w:rsidR="00F1223A" w:rsidRDefault="00F1223A">
      <w:r>
        <w:t>Home</w:t>
      </w:r>
    </w:p>
    <w:p w:rsidR="00F1223A" w:rsidRDefault="00F1223A">
      <w:r>
        <w:t>- sử dụng cho vùng làm việc tại nhà. Tin tưởng các pc xung quanh, lựa chọn có kết nối tới</w:t>
      </w:r>
    </w:p>
    <w:p w:rsidR="00F1223A" w:rsidRDefault="00F1223A">
      <w:r>
        <w:t>Internal</w:t>
      </w:r>
    </w:p>
    <w:p w:rsidR="00F1223A" w:rsidRDefault="00F1223A">
      <w:r>
        <w:t>- Vùng nội bộ. Tìn tường các pc xung quanh. Lựa chọn các kết nối tới</w:t>
      </w:r>
    </w:p>
    <w:p w:rsidR="00F1223A" w:rsidRDefault="00F1223A">
      <w:r>
        <w:t>Trusted</w:t>
      </w:r>
    </w:p>
    <w:p w:rsidR="00F1223A" w:rsidRDefault="00F1223A" w:rsidP="00F1223A">
      <w:r>
        <w:t>- chấp nhận mọi kết nối</w:t>
      </w:r>
    </w:p>
    <w:p w:rsidR="00F1223A" w:rsidRPr="00F1223A" w:rsidRDefault="00F1223A" w:rsidP="00F1223A">
      <w:r w:rsidRPr="00F1223A">
        <w:lastRenderedPageBreak/>
        <w:t>Connections, Interfaces and Sources</w:t>
      </w:r>
    </w:p>
    <w:p w:rsidR="00F1223A" w:rsidRDefault="00F1223A">
      <w:r>
        <w:t>- Cho phép gán hoặc ánh xạ zone cho các connection,  interface, source address</w:t>
      </w:r>
    </w:p>
    <w:p w:rsidR="00F1223A" w:rsidRPr="00F1223A" w:rsidRDefault="00F1223A" w:rsidP="00F1223A">
      <w:r w:rsidRPr="00F1223A">
        <w:t>How to set or change a zone for a connection</w:t>
      </w:r>
    </w:p>
    <w:p w:rsidR="00F1223A" w:rsidRDefault="00F1223A">
      <w:r>
        <w:t>- Trên hệ thống hỗ trợ ifcfg file cho interface, zone có thể được lưu tại file ifcfg với trường “ZONE = option”.</w:t>
      </w:r>
    </w:p>
    <w:p w:rsidR="00F1223A" w:rsidRDefault="00F1223A">
      <w:r>
        <w:t>- Nếu option này ko tồn tại sẽ mặc định kết default zone</w:t>
      </w:r>
    </w:p>
    <w:p w:rsidR="00F1223A" w:rsidRDefault="00F1223A"/>
    <w:p w:rsidR="00F1223A" w:rsidRPr="00F1223A" w:rsidRDefault="00F1223A" w:rsidP="00F1223A">
      <w:r w:rsidRPr="00F1223A">
        <w:t>Network connections handled by NetworkManager</w:t>
      </w:r>
    </w:p>
    <w:p w:rsidR="006A0CC5" w:rsidRDefault="006A0CC5">
      <w:r>
        <w:t xml:space="preserve">- firewall trong linux kernel không có khả năng xử lý các connections với tên được hiển thị bởi NetworkManager, nó chỉ có thể xử lý các network interface được kết nối đến. Vì thế NetworkManager hỗ trợ firewalld việc gán network interface đến zone được xác lập. </w:t>
      </w:r>
    </w:p>
    <w:p w:rsidR="00F1223A" w:rsidRDefault="006A0CC5">
      <w:r>
        <w:t xml:space="preserve">- Config của các kết nối có thể được config bởi networkmanager hoặc ifcfg </w:t>
      </w:r>
    </w:p>
    <w:p w:rsidR="006A0CC5" w:rsidRDefault="006A0CC5">
      <w:r>
        <w:t>- Nếu zone ko được set cho config file =&gt; default zone sẽ được sử dụng</w:t>
      </w:r>
    </w:p>
    <w:p w:rsidR="006A0CC5" w:rsidRDefault="006A0CC5">
      <w:r>
        <w:t>- Networkmanager sẽ báo cho firewalld bó gán zone cho interface khi connection down</w:t>
      </w:r>
    </w:p>
    <w:p w:rsidR="006A0CC5" w:rsidRDefault="006A0CC5">
      <w:r>
        <w:t>- Nế</w:t>
      </w:r>
      <w:r w:rsidR="00E41D33">
        <w:t>u firewall start, restart, khởi động, NetworkManager sẽ get notified và connection sẽ gắn zone được cấu hình</w:t>
      </w:r>
    </w:p>
    <w:p w:rsidR="00E41D33" w:rsidRDefault="00E41D33" w:rsidP="00E41D33"/>
    <w:p w:rsidR="00E41D33" w:rsidRPr="00E41D33" w:rsidRDefault="00E41D33" w:rsidP="00E41D33">
      <w:r w:rsidRPr="00E41D33">
        <w:t>Network connections handled by network scripts</w:t>
      </w:r>
    </w:p>
    <w:p w:rsidR="00E41D33" w:rsidRDefault="00E41D33">
      <w:r>
        <w:t xml:space="preserve">- Mỗi connection được sử lý bởi network scripts có 1 số giới hạn: ko có daemon tell firewall add zone có connection. Vấn đề này có thể giải quyết bởi ifcfg-post script. </w:t>
      </w:r>
    </w:p>
    <w:p w:rsidR="00E41D33" w:rsidRPr="00E41D33" w:rsidRDefault="00E41D33" w:rsidP="00E41D33">
      <w:r>
        <w:t xml:space="preserve">- </w:t>
      </w:r>
      <w:r w:rsidRPr="00E41D33">
        <w:t>The zone defines the firewall features that are enabled in this zone.</w:t>
      </w:r>
    </w:p>
    <w:p w:rsidR="00E41D33" w:rsidRDefault="00E41D33"/>
    <w:p w:rsidR="00480A75" w:rsidRPr="00480A75" w:rsidRDefault="00480A75" w:rsidP="00480A75">
      <w:r w:rsidRPr="00480A75">
        <w:t>Configuration of Zones</w:t>
      </w:r>
    </w:p>
    <w:p w:rsidR="008B533C" w:rsidRDefault="00480A75">
      <w:r>
        <w:t>- Config hoặc add zone, bạn có thể sử dụng firewalld interface để xử lý, thay đổi config như firewall-config. Cũng có thể sử dụng cmd line tool như firewall-cmd hoặc DBUS interface. Hoặc có thể tạo và copy file zone vòi config directory</w:t>
      </w:r>
      <w:r w:rsidR="008B533C">
        <w:t>.</w:t>
      </w:r>
    </w:p>
    <w:p w:rsidR="008B533C" w:rsidRDefault="008B533C">
      <w:r>
        <w:t>-</w:t>
      </w:r>
      <w:r w:rsidR="00480A75">
        <w:t xml:space="preserve"> “/usr/lib/firewalld/zones”</w:t>
      </w:r>
      <w:r>
        <w:t xml:space="preserve"> được sử dụng cho mặc định và fallback config. </w:t>
      </w:r>
    </w:p>
    <w:p w:rsidR="00480A75" w:rsidRDefault="008B533C">
      <w:r>
        <w:t>- “/etc/firewalld/zones” được sử dụng cho việc tạo cà customized</w:t>
      </w:r>
    </w:p>
    <w:p w:rsidR="008B533C" w:rsidRDefault="008B533C"/>
    <w:p w:rsidR="008B533C" w:rsidRPr="008B533C" w:rsidRDefault="008B533C" w:rsidP="008B533C">
      <w:r w:rsidRPr="008B533C">
        <w:t>Default Zone</w:t>
      </w:r>
    </w:p>
    <w:p w:rsidR="008B533C" w:rsidRDefault="008B533C">
      <w:r>
        <w:t>- Default zone là zine được sử dụng cho mọi thứ nếu chúng không được định nghĩa hoặc gán zones</w:t>
      </w:r>
    </w:p>
    <w:p w:rsidR="008B533C" w:rsidRDefault="008B533C">
      <w:r>
        <w:lastRenderedPageBreak/>
        <w:t>- Connection được xử lý bởi NetworkManager, NetworkManager sẽ request để add zone binding cho interface sử dụng bởi connection. Cũng như interface dưới control</w:t>
      </w:r>
    </w:p>
    <w:p w:rsidR="008B533C" w:rsidRDefault="008B533C"/>
    <w:p w:rsidR="008B533C" w:rsidRPr="008B533C" w:rsidRDefault="008B533C" w:rsidP="008B533C">
      <w:r w:rsidRPr="008B533C">
        <w:t>Use of Zones</w:t>
      </w:r>
    </w:p>
    <w:p w:rsidR="008B533C" w:rsidRDefault="008B533C">
      <w:r>
        <w:t>- Lựa chọn zone tùy theo mục địch, môi trường mạng</w:t>
      </w:r>
    </w:p>
    <w:p w:rsidR="008B533C" w:rsidRDefault="008B533C"/>
    <w:p w:rsidR="008B533C" w:rsidRDefault="008B533C">
      <w:r w:rsidRPr="008B533C">
        <w:t>Options</w:t>
      </w:r>
    </w:p>
    <w:p w:rsidR="008B533C" w:rsidRDefault="008B533C">
      <w:r>
        <w:t>- zone config có thể chứa tag và attribute. Có thế do</w:t>
      </w:r>
      <w:r w:rsidR="003E678E">
        <w:t xml:space="preserve"> sự ủy nhiệm hoặc do tùy chọn</w:t>
      </w:r>
    </w:p>
    <w:p w:rsidR="003E678E" w:rsidRDefault="003E678E">
      <w:r>
        <w:t>Zone</w:t>
      </w:r>
    </w:p>
    <w:p w:rsidR="003E678E" w:rsidRDefault="003E678E">
      <w:r>
        <w:t>- Zone được ủy nhiệm được bắt đầu và kết thực bằng “”. Tag này chỉ có thể sử dụng cho Zone config file</w:t>
      </w:r>
    </w:p>
    <w:p w:rsidR="003E678E" w:rsidRDefault="003E678E">
      <w:r>
        <w:t>VD:</w:t>
      </w:r>
    </w:p>
    <w:p w:rsidR="003E678E" w:rsidRDefault="003E678E" w:rsidP="003E678E">
      <w:pPr>
        <w:pBdr>
          <w:top w:val="single" w:sz="4" w:space="1" w:color="auto"/>
          <w:left w:val="single" w:sz="4" w:space="4" w:color="auto"/>
          <w:bottom w:val="single" w:sz="4" w:space="1" w:color="auto"/>
          <w:right w:val="single" w:sz="4" w:space="4" w:color="auto"/>
        </w:pBdr>
      </w:pPr>
      <w:r w:rsidRPr="003E678E">
        <w:t>version="string"</w:t>
      </w:r>
      <w:r>
        <w:t xml:space="preserve"> # give zone version</w:t>
      </w:r>
    </w:p>
    <w:p w:rsidR="003E678E" w:rsidRDefault="003E678E">
      <w:r>
        <w:t xml:space="preserve">- Có thể sử dụng accept, reject or drop với mọi gói tin khi chúng ko match rule (port, service, etc). </w:t>
      </w:r>
    </w:p>
    <w:p w:rsidR="003E678E" w:rsidRDefault="003E678E">
      <w:r>
        <w:t>- Accept target sử dụng cho trusted zone, nó accept tất có gói tin ko match rule.</w:t>
      </w:r>
    </w:p>
    <w:p w:rsidR="003E678E" w:rsidRDefault="003E678E">
      <w:r>
        <w:t>- $$REJECT% target sử dụng cho block zone cho việc reject tất cả packet không matching bất kỳ rule nào.</w:t>
      </w:r>
    </w:p>
    <w:p w:rsidR="003E678E" w:rsidRDefault="003E678E">
      <w:r>
        <w:t>- DROP target sử dụng c</w:t>
      </w:r>
      <w:r w:rsidR="00E04056">
        <w:t>ho drop zone, nó drop tất cả packet ko match rule.</w:t>
      </w:r>
    </w:p>
    <w:p w:rsidR="00E04056" w:rsidRDefault="00E04056">
      <w:r>
        <w:t>- Nếu không định nghĩa target, tất cả packet ko match rule sẽ bị reject</w:t>
      </w:r>
    </w:p>
    <w:p w:rsidR="00E04056" w:rsidRDefault="00E04056">
      <w:r>
        <w:t>VD:</w:t>
      </w:r>
    </w:p>
    <w:p w:rsidR="00E04056" w:rsidRDefault="00E04056" w:rsidP="00E04056">
      <w:pPr>
        <w:pBdr>
          <w:top w:val="single" w:sz="4" w:space="1" w:color="auto"/>
          <w:left w:val="single" w:sz="4" w:space="4" w:color="auto"/>
          <w:bottom w:val="single" w:sz="4" w:space="1" w:color="auto"/>
          <w:right w:val="single" w:sz="4" w:space="4" w:color="auto"/>
        </w:pBdr>
      </w:pPr>
      <w:r w:rsidRPr="00E04056">
        <w:t>target="ACCEPT|%%REJECT%%|DROP"</w:t>
      </w:r>
    </w:p>
    <w:p w:rsidR="00E04056" w:rsidRDefault="00E04056">
      <w:r>
        <w:t>Short</w:t>
      </w:r>
    </w:p>
    <w:p w:rsidR="00E04056" w:rsidRDefault="00E04056">
      <w:r>
        <w:t xml:space="preserve">- </w:t>
      </w:r>
      <w:r w:rsidRPr="00E04056">
        <w:t>Is an optional start and end tag and is used to give a zone a more readable name.</w:t>
      </w:r>
    </w:p>
    <w:p w:rsidR="00E04056" w:rsidRDefault="00E04056">
      <w:r w:rsidRPr="00E04056">
        <w:t>Description</w:t>
      </w:r>
    </w:p>
    <w:p w:rsidR="00E04056" w:rsidRPr="00E04056" w:rsidRDefault="00E04056" w:rsidP="00E04056">
      <w:r>
        <w:t xml:space="preserve">- </w:t>
      </w:r>
      <w:r w:rsidRPr="00E04056">
        <w:t>Is an optional start and end tag to have a description for a zone.</w:t>
      </w:r>
    </w:p>
    <w:p w:rsidR="00E04056" w:rsidRDefault="00E04056">
      <w:r w:rsidRPr="00E04056">
        <w:t>Interface</w:t>
      </w:r>
    </w:p>
    <w:p w:rsidR="00E04056" w:rsidRDefault="00E04056" w:rsidP="00E04056">
      <w:r>
        <w:t xml:space="preserve">- </w:t>
      </w:r>
      <w:r>
        <w:t>Is an optional empty-element tag and can be used several times. It can be used to bind an interface to a zone. You don’t need this for NetworkManager-managed interfaces, because NetworkManager binds interfaces to zones automatically. See also ‘How to set or change a zone for a connection?’ in firewalld.zones(5). You can use it as a fallback mechanism for interfaces that can’t be managed via NetworkManager. An interface entry has exactly one attribute:</w:t>
      </w:r>
    </w:p>
    <w:p w:rsidR="00E04056" w:rsidRDefault="00E04056" w:rsidP="00E04056"/>
    <w:p w:rsidR="00E04056" w:rsidRDefault="00E04056" w:rsidP="00E04056">
      <w:pPr>
        <w:pBdr>
          <w:top w:val="single" w:sz="4" w:space="1" w:color="auto"/>
          <w:left w:val="single" w:sz="4" w:space="4" w:color="auto"/>
          <w:bottom w:val="single" w:sz="4" w:space="1" w:color="auto"/>
          <w:right w:val="single" w:sz="4" w:space="4" w:color="auto"/>
        </w:pBdr>
      </w:pPr>
      <w:r>
        <w:t>name="string"</w:t>
      </w:r>
    </w:p>
    <w:p w:rsidR="00E04056" w:rsidRDefault="00E04056" w:rsidP="00E04056">
      <w:r>
        <w:t xml:space="preserve">- </w:t>
      </w:r>
      <w:r>
        <w:t>The name of the interface to be bound to the zone.</w:t>
      </w:r>
    </w:p>
    <w:p w:rsidR="00E04056" w:rsidRDefault="00E04056" w:rsidP="00E04056">
      <w:r w:rsidRPr="00E04056">
        <w:t>source</w:t>
      </w:r>
      <w:r>
        <w:t xml:space="preserve"> </w:t>
      </w:r>
    </w:p>
    <w:p w:rsidR="00E04056" w:rsidRDefault="00E04056" w:rsidP="00E04056">
      <w:r>
        <w:t xml:space="preserve">- </w:t>
      </w:r>
      <w:r>
        <w:t xml:space="preserve">Is an optional empty-element tag and can be used several times. </w:t>
      </w:r>
    </w:p>
    <w:p w:rsidR="00E04056" w:rsidRDefault="00E04056" w:rsidP="00E04056">
      <w:r>
        <w:t>- Nó có thể sử dụng để</w:t>
      </w:r>
      <w:r>
        <w:t xml:space="preserve"> bind a source address, address range, a MAC address or an ipset to a zone.</w:t>
      </w:r>
    </w:p>
    <w:p w:rsidR="00E04056" w:rsidRDefault="00E04056" w:rsidP="00E04056">
      <w:r>
        <w:t>-</w:t>
      </w:r>
      <w:r>
        <w:t xml:space="preserve"> A source entry has exactly one of these attributes:</w:t>
      </w:r>
    </w:p>
    <w:p w:rsidR="00E04056" w:rsidRDefault="00E04056" w:rsidP="00E04056">
      <w:pPr>
        <w:pBdr>
          <w:top w:val="single" w:sz="4" w:space="1" w:color="auto"/>
          <w:left w:val="single" w:sz="4" w:space="4" w:color="auto"/>
          <w:bottom w:val="single" w:sz="4" w:space="1" w:color="auto"/>
          <w:right w:val="single" w:sz="4" w:space="4" w:color="auto"/>
        </w:pBdr>
      </w:pPr>
      <w:r>
        <w:t>address="address[/mask]"</w:t>
      </w:r>
    </w:p>
    <w:p w:rsidR="00E04056" w:rsidRDefault="00E04056" w:rsidP="00E04056">
      <w:r>
        <w:t xml:space="preserve">- </w:t>
      </w:r>
      <w:r>
        <w:t>The source is either an IP address or a network IP address with a mask for IPv4 or IPv6. The network family (IPv4/IPv6) will be automatically discovered. For IPv4, the mask can be a network mask or a plain number. For IPv6 the mask is a plain number. The use of host names is not supported.</w:t>
      </w:r>
    </w:p>
    <w:p w:rsidR="00E04056" w:rsidRDefault="00E04056" w:rsidP="00E04056">
      <w:pPr>
        <w:pBdr>
          <w:top w:val="single" w:sz="4" w:space="1" w:color="auto"/>
          <w:left w:val="single" w:sz="4" w:space="4" w:color="auto"/>
          <w:bottom w:val="single" w:sz="4" w:space="1" w:color="auto"/>
          <w:right w:val="single" w:sz="4" w:space="4" w:color="auto"/>
        </w:pBdr>
      </w:pPr>
      <w:r>
        <w:t>mac="MAC"</w:t>
      </w:r>
    </w:p>
    <w:p w:rsidR="00E04056" w:rsidRDefault="00E04056" w:rsidP="00E04056">
      <w:r>
        <w:t xml:space="preserve">- </w:t>
      </w:r>
      <w:r>
        <w:t>The source is a MAC address. It must be of the form XX:XX:XX:XX:XX:XX.</w:t>
      </w:r>
    </w:p>
    <w:p w:rsidR="00E04056" w:rsidRDefault="00E04056" w:rsidP="00E04056">
      <w:pPr>
        <w:pBdr>
          <w:top w:val="single" w:sz="4" w:space="1" w:color="auto"/>
          <w:left w:val="single" w:sz="4" w:space="4" w:color="auto"/>
          <w:bottom w:val="single" w:sz="4" w:space="1" w:color="auto"/>
          <w:right w:val="single" w:sz="4" w:space="4" w:color="auto"/>
        </w:pBdr>
      </w:pPr>
      <w:r>
        <w:t>ipset="ipset"</w:t>
      </w:r>
    </w:p>
    <w:p w:rsidR="00E04056" w:rsidRDefault="00E04056" w:rsidP="00E04056">
      <w:r>
        <w:t xml:space="preserve">- </w:t>
      </w:r>
      <w:r>
        <w:t>The source is an ipset.</w:t>
      </w:r>
    </w:p>
    <w:p w:rsidR="00E04056" w:rsidRDefault="00E04056" w:rsidP="00E04056">
      <w:r w:rsidRPr="00E04056">
        <w:t>Service</w:t>
      </w:r>
    </w:p>
    <w:p w:rsidR="00E04056" w:rsidRDefault="00E04056" w:rsidP="00E04056">
      <w:r>
        <w:t xml:space="preserve">- </w:t>
      </w:r>
      <w:r>
        <w:t>Is an optional empty-element tag and can be used several times to have more than one service entry enabled. A service entry has exactly one attribute:</w:t>
      </w:r>
    </w:p>
    <w:p w:rsidR="00E04056" w:rsidRDefault="00E04056" w:rsidP="00E04056">
      <w:pPr>
        <w:pBdr>
          <w:top w:val="single" w:sz="4" w:space="1" w:color="auto"/>
          <w:left w:val="single" w:sz="4" w:space="4" w:color="auto"/>
          <w:bottom w:val="single" w:sz="4" w:space="1" w:color="auto"/>
          <w:right w:val="single" w:sz="4" w:space="4" w:color="auto"/>
        </w:pBdr>
      </w:pPr>
      <w:r>
        <w:t>name="string"</w:t>
      </w:r>
    </w:p>
    <w:p w:rsidR="00E04056" w:rsidRDefault="00E04056" w:rsidP="00E04056">
      <w:r>
        <w:t xml:space="preserve">- </w:t>
      </w:r>
      <w:r>
        <w:t xml:space="preserve">The name of the service to be enabled. </w:t>
      </w:r>
    </w:p>
    <w:p w:rsidR="00E04056" w:rsidRDefault="00E04056" w:rsidP="00E04056">
      <w:r>
        <w:t xml:space="preserve">- </w:t>
      </w:r>
      <w:r>
        <w:t xml:space="preserve">To get a list of valid service names </w:t>
      </w:r>
      <w:r>
        <w:t>“</w:t>
      </w:r>
      <w:r>
        <w:t>firewall-cmd --list=services</w:t>
      </w:r>
      <w:r>
        <w:t>”</w:t>
      </w:r>
      <w:r>
        <w:t xml:space="preserve"> can be used.</w:t>
      </w:r>
    </w:p>
    <w:p w:rsidR="00E04056" w:rsidRDefault="00E04056" w:rsidP="00E04056">
      <w:r w:rsidRPr="00E04056">
        <w:t>Port</w:t>
      </w:r>
    </w:p>
    <w:p w:rsidR="00E04056" w:rsidRDefault="00E04056" w:rsidP="00E04056">
      <w:r>
        <w:t xml:space="preserve">- </w:t>
      </w:r>
      <w:r>
        <w:t>Is an optional empty-element tag and can be used several times to have more than one port entry. All attributes of a port entry are mandatory:</w:t>
      </w:r>
    </w:p>
    <w:p w:rsidR="00E04056" w:rsidRDefault="00E04056" w:rsidP="00E04056">
      <w:pPr>
        <w:pBdr>
          <w:top w:val="single" w:sz="4" w:space="1" w:color="auto"/>
          <w:left w:val="single" w:sz="4" w:space="4" w:color="auto"/>
          <w:bottom w:val="single" w:sz="4" w:space="1" w:color="auto"/>
          <w:right w:val="single" w:sz="4" w:space="4" w:color="auto"/>
        </w:pBdr>
      </w:pPr>
      <w:r>
        <w:t>port="portid[-portid]"</w:t>
      </w:r>
    </w:p>
    <w:p w:rsidR="00E04056" w:rsidRDefault="00E04056" w:rsidP="00E04056">
      <w:r>
        <w:t xml:space="preserve">- </w:t>
      </w:r>
      <w:r>
        <w:t>The port can either be a single port number portid or a port range portid-portid.</w:t>
      </w:r>
    </w:p>
    <w:p w:rsidR="00E04056" w:rsidRDefault="00E04056" w:rsidP="00E04056">
      <w:pPr>
        <w:pBdr>
          <w:top w:val="single" w:sz="4" w:space="1" w:color="auto"/>
          <w:left w:val="single" w:sz="4" w:space="4" w:color="auto"/>
          <w:bottom w:val="single" w:sz="4" w:space="1" w:color="auto"/>
          <w:right w:val="single" w:sz="4" w:space="4" w:color="auto"/>
        </w:pBdr>
      </w:pPr>
      <w:r>
        <w:t>protocol="tcp|udp"</w:t>
      </w:r>
    </w:p>
    <w:p w:rsidR="00E04056" w:rsidRDefault="00E04056" w:rsidP="00E04056">
      <w:r>
        <w:t xml:space="preserve">- </w:t>
      </w:r>
      <w:r>
        <w:t>The protocol can either be tcp or udp.</w:t>
      </w:r>
    </w:p>
    <w:p w:rsidR="00E04056" w:rsidRDefault="00E04056" w:rsidP="00E04056">
      <w:r w:rsidRPr="00E04056">
        <w:t>Protocol</w:t>
      </w:r>
    </w:p>
    <w:p w:rsidR="00E04056" w:rsidRDefault="00E04056" w:rsidP="00E04056">
      <w:r>
        <w:lastRenderedPageBreak/>
        <w:t xml:space="preserve">- </w:t>
      </w:r>
      <w:r>
        <w:t>Is an optional empty-element tag and can be used several times to have more than one protocol entry. All protocol has exactly one attribute:</w:t>
      </w:r>
    </w:p>
    <w:p w:rsidR="00E04056" w:rsidRDefault="00E04056" w:rsidP="00E04056">
      <w:pPr>
        <w:pBdr>
          <w:top w:val="single" w:sz="4" w:space="1" w:color="auto"/>
          <w:left w:val="single" w:sz="4" w:space="4" w:color="auto"/>
          <w:bottom w:val="single" w:sz="4" w:space="1" w:color="auto"/>
          <w:right w:val="single" w:sz="4" w:space="4" w:color="auto"/>
        </w:pBdr>
      </w:pPr>
      <w:r>
        <w:t>value="string"</w:t>
      </w:r>
    </w:p>
    <w:p w:rsidR="00E04056" w:rsidRDefault="00E04056" w:rsidP="00E04056">
      <w:r>
        <w:t xml:space="preserve">- </w:t>
      </w:r>
      <w:r>
        <w:t xml:space="preserve">The protocol can be any protocol supported by the system. </w:t>
      </w:r>
    </w:p>
    <w:p w:rsidR="00E04056" w:rsidRDefault="00E04056" w:rsidP="00E04056">
      <w:r>
        <w:t xml:space="preserve">- </w:t>
      </w:r>
      <w:r>
        <w:t>Please have a look at /etc/protocols for supported protocols.</w:t>
      </w:r>
    </w:p>
    <w:p w:rsidR="00E04056" w:rsidRDefault="00E04056" w:rsidP="00E04056">
      <w:r>
        <w:t>icmp-block</w:t>
      </w:r>
    </w:p>
    <w:p w:rsidR="00E04056" w:rsidRDefault="00E04056" w:rsidP="00E04056">
      <w:r>
        <w:t xml:space="preserve">- </w:t>
      </w:r>
      <w:r>
        <w:t>Is an optional empty-element tag and can be used several times to have more than one icmp-block entry. Each icmp-block tag has exactly one mandatory attribute:</w:t>
      </w:r>
    </w:p>
    <w:p w:rsidR="00E04056" w:rsidRDefault="00E04056" w:rsidP="00E04056">
      <w:pPr>
        <w:pBdr>
          <w:top w:val="single" w:sz="4" w:space="1" w:color="auto"/>
          <w:left w:val="single" w:sz="4" w:space="4" w:color="auto"/>
          <w:bottom w:val="single" w:sz="4" w:space="1" w:color="auto"/>
          <w:right w:val="single" w:sz="4" w:space="4" w:color="auto"/>
        </w:pBdr>
      </w:pPr>
      <w:r>
        <w:t>name="string"</w:t>
      </w:r>
    </w:p>
    <w:p w:rsidR="00E04056" w:rsidRDefault="00E04056" w:rsidP="00E04056">
      <w:r>
        <w:t xml:space="preserve">- </w:t>
      </w:r>
      <w:r>
        <w:t xml:space="preserve">The name of the Internet Control Message Protocol (ICMP) type to be blocked. </w:t>
      </w:r>
    </w:p>
    <w:p w:rsidR="00E04056" w:rsidRDefault="00E04056" w:rsidP="00E04056">
      <w:r>
        <w:t xml:space="preserve">- </w:t>
      </w:r>
      <w:r>
        <w:t>To get a list of valid ICMP types firewall-cmd --list=icmptypes can be used.</w:t>
      </w:r>
    </w:p>
    <w:p w:rsidR="00E04056" w:rsidRDefault="00E04056" w:rsidP="00E04056"/>
    <w:p w:rsidR="00E04056" w:rsidRDefault="00E04056" w:rsidP="00E04056">
      <w:r>
        <w:t>icmp-block-inversion</w:t>
      </w:r>
    </w:p>
    <w:p w:rsidR="00E04056" w:rsidRDefault="00E04056" w:rsidP="00E04056">
      <w:r>
        <w:t xml:space="preserve">- </w:t>
      </w:r>
      <w:r>
        <w:t xml:space="preserve">Is an optional empty-element tag and can be used only once in a zone configuration. This flag inverts the icmp block handling. </w:t>
      </w:r>
    </w:p>
    <w:p w:rsidR="00E04056" w:rsidRDefault="00E04056" w:rsidP="00E04056">
      <w:r>
        <w:t xml:space="preserve">- </w:t>
      </w:r>
      <w:r>
        <w:t>Only enabled ICMP types are accepted and all others are rejected in the zone.</w:t>
      </w:r>
    </w:p>
    <w:p w:rsidR="00E04056" w:rsidRDefault="00E04056" w:rsidP="00E04056"/>
    <w:p w:rsidR="00E04056" w:rsidRDefault="00E04056" w:rsidP="00E04056">
      <w:r>
        <w:t>masquerade</w:t>
      </w:r>
    </w:p>
    <w:p w:rsidR="00E04056" w:rsidRDefault="00E04056" w:rsidP="00E04056">
      <w:r>
        <w:t xml:space="preserve">- </w:t>
      </w:r>
      <w:r>
        <w:t>Is an optional empty-element tag. It can be used only once in a zone configuration and is not usable for IPv6. If it’s present masquerading is enabled for the zone. If you want to enable masquerading, you should enable it in the zone bound to the external interface.</w:t>
      </w:r>
    </w:p>
    <w:p w:rsidR="00E04056" w:rsidRDefault="00E04056" w:rsidP="00E04056"/>
    <w:p w:rsidR="00E04056" w:rsidRDefault="00E04056" w:rsidP="00E04056">
      <w:r>
        <w:t>forward-port</w:t>
      </w:r>
    </w:p>
    <w:p w:rsidR="00E04056" w:rsidRDefault="00E04056" w:rsidP="00E04056">
      <w:r>
        <w:t xml:space="preserve">- </w:t>
      </w:r>
      <w:r>
        <w:t>Is an optional empty-element tag and can be used several times to have more than one port or packet forward entry. This is for IPv4 only. Use rich language rules for IPv6. There are mandatory and also optional attributes for forward ports:</w:t>
      </w:r>
    </w:p>
    <w:p w:rsidR="00E04056" w:rsidRDefault="00E04056" w:rsidP="00E04056"/>
    <w:p w:rsidR="00E04056" w:rsidRDefault="00E04056" w:rsidP="00E04056">
      <w:r>
        <w:t>Mandatory attributes:</w:t>
      </w:r>
    </w:p>
    <w:p w:rsidR="00E04056" w:rsidRDefault="00E04056" w:rsidP="00E04056">
      <w:r>
        <w:t xml:space="preserve">- </w:t>
      </w:r>
      <w:r>
        <w:t>The local port and protocol to be forwarded.</w:t>
      </w:r>
    </w:p>
    <w:p w:rsidR="00E04056" w:rsidRDefault="00E04056" w:rsidP="00E04056">
      <w:pPr>
        <w:pBdr>
          <w:top w:val="single" w:sz="4" w:space="1" w:color="auto"/>
          <w:left w:val="single" w:sz="4" w:space="4" w:color="auto"/>
          <w:bottom w:val="single" w:sz="4" w:space="1" w:color="auto"/>
          <w:right w:val="single" w:sz="4" w:space="4" w:color="auto"/>
        </w:pBdr>
      </w:pPr>
      <w:r>
        <w:t>port="portid[-portid]"</w:t>
      </w:r>
    </w:p>
    <w:p w:rsidR="00E04056" w:rsidRDefault="00E04056" w:rsidP="00E04056">
      <w:r>
        <w:t xml:space="preserve">- </w:t>
      </w:r>
      <w:r>
        <w:t>The port can either be a single port number portid or a port range portid-portid.</w:t>
      </w:r>
    </w:p>
    <w:p w:rsidR="00E04056" w:rsidRDefault="00E04056" w:rsidP="00E04056"/>
    <w:p w:rsidR="00E04056" w:rsidRDefault="00E04056" w:rsidP="00E04056">
      <w:pPr>
        <w:pBdr>
          <w:top w:val="single" w:sz="4" w:space="1" w:color="auto"/>
          <w:left w:val="single" w:sz="4" w:space="4" w:color="auto"/>
          <w:bottom w:val="single" w:sz="4" w:space="1" w:color="auto"/>
          <w:right w:val="single" w:sz="4" w:space="4" w:color="auto"/>
        </w:pBdr>
      </w:pPr>
      <w:r>
        <w:lastRenderedPageBreak/>
        <w:t>protocol="tcp|udp"</w:t>
      </w:r>
    </w:p>
    <w:p w:rsidR="00E04056" w:rsidRDefault="00E04056" w:rsidP="00E04056">
      <w:r>
        <w:t xml:space="preserve">- </w:t>
      </w:r>
      <w:r w:rsidRPr="00E04056">
        <w:t>The protocol can either be tcp or udp.</w:t>
      </w:r>
    </w:p>
    <w:p w:rsidR="00E04056" w:rsidRDefault="00E04056" w:rsidP="00E04056"/>
    <w:p w:rsidR="00E04056" w:rsidRDefault="00E04056" w:rsidP="00E04056">
      <w:r w:rsidRPr="00E04056">
        <w:t>Optional attributes:</w:t>
      </w:r>
    </w:p>
    <w:p w:rsidR="00E04056" w:rsidRDefault="00B15CC9" w:rsidP="00E04056">
      <w:r>
        <w:t xml:space="preserve">- </w:t>
      </w:r>
      <w:r w:rsidR="00E04056" w:rsidRPr="00E04056">
        <w:t>The destination of the forward. For local forwarding add to-port only. For remote forwarding add to-addr and use to-port optionally if the destination port on the destination machine should be different.</w:t>
      </w:r>
    </w:p>
    <w:p w:rsidR="00B15CC9" w:rsidRDefault="00B15CC9" w:rsidP="00B15CC9">
      <w:pPr>
        <w:pBdr>
          <w:top w:val="single" w:sz="4" w:space="1" w:color="auto"/>
          <w:left w:val="single" w:sz="4" w:space="4" w:color="auto"/>
          <w:bottom w:val="single" w:sz="4" w:space="1" w:color="auto"/>
          <w:right w:val="single" w:sz="4" w:space="4" w:color="auto"/>
        </w:pBdr>
      </w:pPr>
      <w:r>
        <w:t>to-port="portid[-portid]"</w:t>
      </w:r>
    </w:p>
    <w:p w:rsidR="00B15CC9" w:rsidRDefault="00B15CC9" w:rsidP="00B15CC9">
      <w:r>
        <w:t xml:space="preserve">- </w:t>
      </w:r>
      <w:r>
        <w:t>The destination port or port range to forward to. If omitted, the value of the port= attribute will be used altogether with the to-addr attribute.</w:t>
      </w:r>
    </w:p>
    <w:p w:rsidR="00B15CC9" w:rsidRDefault="00B15CC9" w:rsidP="00B15CC9">
      <w:pPr>
        <w:pBdr>
          <w:top w:val="single" w:sz="4" w:space="1" w:color="auto"/>
          <w:left w:val="single" w:sz="4" w:space="4" w:color="auto"/>
          <w:bottom w:val="single" w:sz="4" w:space="1" w:color="auto"/>
          <w:right w:val="single" w:sz="4" w:space="4" w:color="auto"/>
        </w:pBdr>
      </w:pPr>
      <w:r>
        <w:t>to-addr="address"</w:t>
      </w:r>
    </w:p>
    <w:p w:rsidR="00B15CC9" w:rsidRDefault="00B15CC9" w:rsidP="00B15CC9">
      <w:r>
        <w:t xml:space="preserve">- </w:t>
      </w:r>
      <w:r>
        <w:t>The destination IPv4 IP address.</w:t>
      </w:r>
    </w:p>
    <w:p w:rsidR="00B15CC9" w:rsidRDefault="00B15CC9" w:rsidP="00E04056"/>
    <w:p w:rsidR="00B15CC9" w:rsidRDefault="00B15CC9" w:rsidP="00E04056">
      <w:r w:rsidRPr="00B15CC9">
        <w:t>source-port</w:t>
      </w:r>
    </w:p>
    <w:p w:rsidR="00B15CC9" w:rsidRDefault="00B15CC9" w:rsidP="00B15CC9">
      <w:r>
        <w:t xml:space="preserve">- </w:t>
      </w:r>
      <w:r>
        <w:t>Is an optional empty-element tag and can be used several times to have more than one source port entry. All attributes of a source port entry are mandatory:</w:t>
      </w:r>
    </w:p>
    <w:p w:rsidR="00B15CC9" w:rsidRDefault="00B15CC9" w:rsidP="00B15CC9">
      <w:pPr>
        <w:pBdr>
          <w:top w:val="single" w:sz="4" w:space="1" w:color="auto"/>
          <w:left w:val="single" w:sz="4" w:space="4" w:color="auto"/>
          <w:bottom w:val="single" w:sz="4" w:space="1" w:color="auto"/>
          <w:right w:val="single" w:sz="4" w:space="4" w:color="auto"/>
        </w:pBdr>
      </w:pPr>
      <w:r>
        <w:t>port="portid[-portid]"</w:t>
      </w:r>
    </w:p>
    <w:p w:rsidR="00B15CC9" w:rsidRDefault="00B15CC9" w:rsidP="00B15CC9">
      <w:r>
        <w:t xml:space="preserve">- </w:t>
      </w:r>
      <w:r>
        <w:t>The port can either be a single port number portid or a port range portid-portid.</w:t>
      </w:r>
    </w:p>
    <w:p w:rsidR="00B15CC9" w:rsidRDefault="00B15CC9" w:rsidP="00B15CC9">
      <w:pPr>
        <w:pBdr>
          <w:top w:val="single" w:sz="4" w:space="1" w:color="auto"/>
          <w:left w:val="single" w:sz="4" w:space="4" w:color="auto"/>
          <w:bottom w:val="single" w:sz="4" w:space="1" w:color="auto"/>
          <w:right w:val="single" w:sz="4" w:space="4" w:color="auto"/>
        </w:pBdr>
      </w:pPr>
      <w:r>
        <w:t>protocol="tcp|udp"</w:t>
      </w:r>
    </w:p>
    <w:p w:rsidR="00B15CC9" w:rsidRDefault="00B15CC9" w:rsidP="00B15CC9">
      <w:r>
        <w:t xml:space="preserve">- </w:t>
      </w:r>
      <w:r>
        <w:t>The protocol can either be tcp or udp.</w:t>
      </w:r>
    </w:p>
    <w:p w:rsidR="00B15CC9" w:rsidRDefault="00B15CC9" w:rsidP="00B15CC9"/>
    <w:p w:rsidR="00B15CC9" w:rsidRDefault="00B15CC9" w:rsidP="00B15CC9">
      <w:r>
        <w:t>rule</w:t>
      </w:r>
    </w:p>
    <w:p w:rsidR="00B15CC9" w:rsidRDefault="00B15CC9" w:rsidP="00B15CC9">
      <w:r>
        <w:t xml:space="preserve">- </w:t>
      </w:r>
      <w:r>
        <w:t>Is an optional element tag and can be used several times to have more than one rich language rule entry.</w:t>
      </w:r>
    </w:p>
    <w:p w:rsidR="00B15CC9" w:rsidRDefault="00B15CC9" w:rsidP="00B15CC9">
      <w:r>
        <w:t xml:space="preserve">- </w:t>
      </w:r>
      <w:r>
        <w:t>The general rule structure:</w:t>
      </w:r>
    </w:p>
    <w:p w:rsidR="00B15CC9" w:rsidRDefault="00B15CC9" w:rsidP="00B15CC9">
      <w:pPr>
        <w:pBdr>
          <w:top w:val="single" w:sz="4" w:space="1" w:color="auto"/>
          <w:left w:val="single" w:sz="4" w:space="4" w:color="auto"/>
          <w:bottom w:val="single" w:sz="4" w:space="1" w:color="auto"/>
          <w:right w:val="single" w:sz="4" w:space="4" w:color="auto"/>
        </w:pBdr>
      </w:pPr>
      <w:r>
        <w:t>&lt;rule [family="ipv4|ipv6"]&gt;</w:t>
      </w:r>
    </w:p>
    <w:p w:rsidR="00B15CC9" w:rsidRDefault="00B15CC9" w:rsidP="00B15CC9">
      <w:pPr>
        <w:pBdr>
          <w:top w:val="single" w:sz="4" w:space="1" w:color="auto"/>
          <w:left w:val="single" w:sz="4" w:space="4" w:color="auto"/>
          <w:bottom w:val="single" w:sz="4" w:space="1" w:color="auto"/>
          <w:right w:val="single" w:sz="4" w:space="4" w:color="auto"/>
        </w:pBdr>
      </w:pPr>
      <w:r>
        <w:t xml:space="preserve">  [ &lt;source address="address[/mask]" [invert="True"]/&gt; ]</w:t>
      </w:r>
    </w:p>
    <w:p w:rsidR="00B15CC9" w:rsidRDefault="00B15CC9" w:rsidP="00B15CC9">
      <w:pPr>
        <w:pBdr>
          <w:top w:val="single" w:sz="4" w:space="1" w:color="auto"/>
          <w:left w:val="single" w:sz="4" w:space="4" w:color="auto"/>
          <w:bottom w:val="single" w:sz="4" w:space="1" w:color="auto"/>
          <w:right w:val="single" w:sz="4" w:space="4" w:color="auto"/>
        </w:pBdr>
      </w:pPr>
      <w:r>
        <w:t xml:space="preserve">  [ &lt;destination address="address[/mask]" [invert="True"]/&gt; ]</w:t>
      </w:r>
    </w:p>
    <w:p w:rsidR="00B15CC9" w:rsidRDefault="00B15CC9" w:rsidP="00B15CC9">
      <w:pPr>
        <w:pBdr>
          <w:top w:val="single" w:sz="4" w:space="1" w:color="auto"/>
          <w:left w:val="single" w:sz="4" w:space="4" w:color="auto"/>
          <w:bottom w:val="single" w:sz="4" w:space="1" w:color="auto"/>
          <w:right w:val="single" w:sz="4" w:space="4" w:color="auto"/>
        </w:pBdr>
      </w:pPr>
      <w:r>
        <w:t xml:space="preserve">  [</w:t>
      </w:r>
    </w:p>
    <w:p w:rsidR="00B15CC9" w:rsidRDefault="00B15CC9" w:rsidP="00B15CC9">
      <w:pPr>
        <w:pBdr>
          <w:top w:val="single" w:sz="4" w:space="1" w:color="auto"/>
          <w:left w:val="single" w:sz="4" w:space="4" w:color="auto"/>
          <w:bottom w:val="single" w:sz="4" w:space="1" w:color="auto"/>
          <w:right w:val="single" w:sz="4" w:space="4" w:color="auto"/>
        </w:pBdr>
      </w:pPr>
      <w:r>
        <w:t xml:space="preserve">    &lt;service name="string"/&gt; |</w:t>
      </w:r>
    </w:p>
    <w:p w:rsidR="00B15CC9" w:rsidRDefault="00B15CC9" w:rsidP="00B15CC9">
      <w:pPr>
        <w:pBdr>
          <w:top w:val="single" w:sz="4" w:space="1" w:color="auto"/>
          <w:left w:val="single" w:sz="4" w:space="4" w:color="auto"/>
          <w:bottom w:val="single" w:sz="4" w:space="1" w:color="auto"/>
          <w:right w:val="single" w:sz="4" w:space="4" w:color="auto"/>
        </w:pBdr>
      </w:pPr>
      <w:r>
        <w:t xml:space="preserve">    &lt;port port="portid[-portid]" protocol="tcp|udp"/&gt; |</w:t>
      </w:r>
    </w:p>
    <w:p w:rsidR="00B15CC9" w:rsidRDefault="00B15CC9" w:rsidP="00B15CC9">
      <w:pPr>
        <w:pBdr>
          <w:top w:val="single" w:sz="4" w:space="1" w:color="auto"/>
          <w:left w:val="single" w:sz="4" w:space="4" w:color="auto"/>
          <w:bottom w:val="single" w:sz="4" w:space="1" w:color="auto"/>
          <w:right w:val="single" w:sz="4" w:space="4" w:color="auto"/>
        </w:pBdr>
      </w:pPr>
      <w:r>
        <w:t xml:space="preserve">    &lt;protocol value="protocol"/&gt; |</w:t>
      </w:r>
    </w:p>
    <w:p w:rsidR="00B15CC9" w:rsidRDefault="00B15CC9" w:rsidP="00B15CC9">
      <w:pPr>
        <w:pBdr>
          <w:top w:val="single" w:sz="4" w:space="1" w:color="auto"/>
          <w:left w:val="single" w:sz="4" w:space="4" w:color="auto"/>
          <w:bottom w:val="single" w:sz="4" w:space="1" w:color="auto"/>
          <w:right w:val="single" w:sz="4" w:space="4" w:color="auto"/>
        </w:pBdr>
      </w:pPr>
      <w:r>
        <w:lastRenderedPageBreak/>
        <w:t xml:space="preserve">    &lt;icmp-block name="icmptype"/&gt; |</w:t>
      </w:r>
    </w:p>
    <w:p w:rsidR="00B15CC9" w:rsidRDefault="00B15CC9" w:rsidP="00B15CC9">
      <w:pPr>
        <w:pBdr>
          <w:top w:val="single" w:sz="4" w:space="1" w:color="auto"/>
          <w:left w:val="single" w:sz="4" w:space="4" w:color="auto"/>
          <w:bottom w:val="single" w:sz="4" w:space="1" w:color="auto"/>
          <w:right w:val="single" w:sz="4" w:space="4" w:color="auto"/>
        </w:pBdr>
      </w:pPr>
      <w:r>
        <w:t xml:space="preserve">    &lt;masquerade/&gt; |</w:t>
      </w:r>
    </w:p>
    <w:p w:rsidR="00B15CC9" w:rsidRDefault="00B15CC9" w:rsidP="00B15CC9">
      <w:pPr>
        <w:pBdr>
          <w:top w:val="single" w:sz="4" w:space="1" w:color="auto"/>
          <w:left w:val="single" w:sz="4" w:space="4" w:color="auto"/>
          <w:bottom w:val="single" w:sz="4" w:space="1" w:color="auto"/>
          <w:right w:val="single" w:sz="4" w:space="4" w:color="auto"/>
        </w:pBdr>
      </w:pPr>
      <w:r>
        <w:t xml:space="preserve">    &lt;forward-port port="portid[-portid]" protocol="tcp|udp" [to-port="portid[-portid]"] [to-addr="address"]/&gt; |</w:t>
      </w:r>
    </w:p>
    <w:p w:rsidR="00B15CC9" w:rsidRDefault="00B15CC9" w:rsidP="00B15CC9">
      <w:pPr>
        <w:pBdr>
          <w:top w:val="single" w:sz="4" w:space="1" w:color="auto"/>
          <w:left w:val="single" w:sz="4" w:space="4" w:color="auto"/>
          <w:bottom w:val="single" w:sz="4" w:space="1" w:color="auto"/>
          <w:right w:val="single" w:sz="4" w:space="4" w:color="auto"/>
        </w:pBdr>
      </w:pPr>
      <w:r>
        <w:t xml:space="preserve">    &lt;source-port port="portid[-portid]" protocol="tcp|udp"/&gt; |</w:t>
      </w:r>
    </w:p>
    <w:p w:rsidR="00B15CC9" w:rsidRDefault="00B15CC9" w:rsidP="00B15CC9">
      <w:pPr>
        <w:pBdr>
          <w:top w:val="single" w:sz="4" w:space="1" w:color="auto"/>
          <w:left w:val="single" w:sz="4" w:space="4" w:color="auto"/>
          <w:bottom w:val="single" w:sz="4" w:space="1" w:color="auto"/>
          <w:right w:val="single" w:sz="4" w:space="4" w:color="auto"/>
        </w:pBdr>
      </w:pPr>
      <w:r>
        <w:t xml:space="preserve">  ]</w:t>
      </w:r>
    </w:p>
    <w:p w:rsidR="00B15CC9" w:rsidRDefault="00B15CC9" w:rsidP="00B15CC9">
      <w:pPr>
        <w:pBdr>
          <w:top w:val="single" w:sz="4" w:space="1" w:color="auto"/>
          <w:left w:val="single" w:sz="4" w:space="4" w:color="auto"/>
          <w:bottom w:val="single" w:sz="4" w:space="1" w:color="auto"/>
          <w:right w:val="single" w:sz="4" w:space="4" w:color="auto"/>
        </w:pBdr>
      </w:pPr>
      <w:r>
        <w:t xml:space="preserve">  [ &lt;log [prefix="prefixtext"] [level="emerg|alert|crit|err|warn|notice|info|debug"]/&gt; [&lt;limit value="rate/duration"/&gt;] &lt;/log&gt; ]</w:t>
      </w:r>
    </w:p>
    <w:p w:rsidR="00B15CC9" w:rsidRDefault="00B15CC9" w:rsidP="00B15CC9">
      <w:pPr>
        <w:pBdr>
          <w:top w:val="single" w:sz="4" w:space="1" w:color="auto"/>
          <w:left w:val="single" w:sz="4" w:space="4" w:color="auto"/>
          <w:bottom w:val="single" w:sz="4" w:space="1" w:color="auto"/>
          <w:right w:val="single" w:sz="4" w:space="4" w:color="auto"/>
        </w:pBdr>
      </w:pPr>
      <w:r>
        <w:t xml:space="preserve">  [ &lt;audit&gt; [&lt;limit value="rate/duration"/&gt;] &lt;/audit&gt; ]</w:t>
      </w:r>
    </w:p>
    <w:p w:rsidR="00B15CC9" w:rsidRDefault="00B15CC9" w:rsidP="00B15CC9">
      <w:pPr>
        <w:pBdr>
          <w:top w:val="single" w:sz="4" w:space="1" w:color="auto"/>
          <w:left w:val="single" w:sz="4" w:space="4" w:color="auto"/>
          <w:bottom w:val="single" w:sz="4" w:space="1" w:color="auto"/>
          <w:right w:val="single" w:sz="4" w:space="4" w:color="auto"/>
        </w:pBdr>
      </w:pPr>
      <w:r>
        <w:t xml:space="preserve">  [</w:t>
      </w:r>
    </w:p>
    <w:p w:rsidR="00B15CC9" w:rsidRDefault="00B15CC9" w:rsidP="00B15CC9">
      <w:pPr>
        <w:pBdr>
          <w:top w:val="single" w:sz="4" w:space="1" w:color="auto"/>
          <w:left w:val="single" w:sz="4" w:space="4" w:color="auto"/>
          <w:bottom w:val="single" w:sz="4" w:space="1" w:color="auto"/>
          <w:right w:val="single" w:sz="4" w:space="4" w:color="auto"/>
        </w:pBdr>
      </w:pPr>
      <w:r>
        <w:t xml:space="preserve">    &lt;accept&gt; [&lt;limit value="rate/duration"/&gt;] &lt;/accept&gt; |</w:t>
      </w:r>
    </w:p>
    <w:p w:rsidR="00B15CC9" w:rsidRDefault="00B15CC9" w:rsidP="00B15CC9">
      <w:pPr>
        <w:pBdr>
          <w:top w:val="single" w:sz="4" w:space="1" w:color="auto"/>
          <w:left w:val="single" w:sz="4" w:space="4" w:color="auto"/>
          <w:bottom w:val="single" w:sz="4" w:space="1" w:color="auto"/>
          <w:right w:val="single" w:sz="4" w:space="4" w:color="auto"/>
        </w:pBdr>
      </w:pPr>
      <w:r>
        <w:t xml:space="preserve">    &lt;reject [type="rejecttype"]&gt; [&lt;limit value="rate/duration"/&gt;] &lt;/reject&gt; |</w:t>
      </w:r>
    </w:p>
    <w:p w:rsidR="00B15CC9" w:rsidRDefault="00B15CC9" w:rsidP="00B15CC9">
      <w:pPr>
        <w:pBdr>
          <w:top w:val="single" w:sz="4" w:space="1" w:color="auto"/>
          <w:left w:val="single" w:sz="4" w:space="4" w:color="auto"/>
          <w:bottom w:val="single" w:sz="4" w:space="1" w:color="auto"/>
          <w:right w:val="single" w:sz="4" w:space="4" w:color="auto"/>
        </w:pBdr>
      </w:pPr>
      <w:r>
        <w:t xml:space="preserve">    &lt;drop&gt; [&lt;limit value="rate/duration"/&gt;] &lt;/drop&gt; |</w:t>
      </w:r>
    </w:p>
    <w:p w:rsidR="00B15CC9" w:rsidRDefault="00B15CC9" w:rsidP="00B15CC9">
      <w:pPr>
        <w:pBdr>
          <w:top w:val="single" w:sz="4" w:space="1" w:color="auto"/>
          <w:left w:val="single" w:sz="4" w:space="4" w:color="auto"/>
          <w:bottom w:val="single" w:sz="4" w:space="1" w:color="auto"/>
          <w:right w:val="single" w:sz="4" w:space="4" w:color="auto"/>
        </w:pBdr>
      </w:pPr>
      <w:r>
        <w:t xml:space="preserve">    &lt;mark set="mark[/mask]"&gt; [&lt;limit value="rate/duration"/&gt;] &lt;/mark&gt;</w:t>
      </w:r>
    </w:p>
    <w:p w:rsidR="00B15CC9" w:rsidRDefault="00B15CC9" w:rsidP="00B15CC9">
      <w:pPr>
        <w:pBdr>
          <w:top w:val="single" w:sz="4" w:space="1" w:color="auto"/>
          <w:left w:val="single" w:sz="4" w:space="4" w:color="auto"/>
          <w:bottom w:val="single" w:sz="4" w:space="1" w:color="auto"/>
          <w:right w:val="single" w:sz="4" w:space="4" w:color="auto"/>
        </w:pBdr>
      </w:pPr>
      <w:r>
        <w:t xml:space="preserve">  ]</w:t>
      </w:r>
    </w:p>
    <w:p w:rsidR="00B15CC9" w:rsidRDefault="00B15CC9" w:rsidP="00B15CC9">
      <w:pPr>
        <w:pBdr>
          <w:top w:val="single" w:sz="4" w:space="1" w:color="auto"/>
          <w:left w:val="single" w:sz="4" w:space="4" w:color="auto"/>
          <w:bottom w:val="single" w:sz="4" w:space="1" w:color="auto"/>
          <w:right w:val="single" w:sz="4" w:space="4" w:color="auto"/>
        </w:pBdr>
      </w:pPr>
      <w:r>
        <w:t>&lt;/rule&gt;</w:t>
      </w:r>
    </w:p>
    <w:p w:rsidR="00B15CC9" w:rsidRDefault="00B15CC9" w:rsidP="00B15CC9"/>
    <w:p w:rsidR="00B15CC9" w:rsidRDefault="00B15CC9" w:rsidP="00B15CC9">
      <w:r>
        <w:t>Rule structure for source black or white listing:</w:t>
      </w:r>
    </w:p>
    <w:p w:rsidR="00B15CC9" w:rsidRDefault="00B15CC9" w:rsidP="00B15CC9">
      <w:pPr>
        <w:pBdr>
          <w:top w:val="single" w:sz="4" w:space="1" w:color="auto"/>
          <w:left w:val="single" w:sz="4" w:space="4" w:color="auto"/>
          <w:bottom w:val="single" w:sz="4" w:space="1" w:color="auto"/>
          <w:right w:val="single" w:sz="4" w:space="4" w:color="auto"/>
        </w:pBdr>
      </w:pPr>
      <w:r>
        <w:t>&lt;rule [family="ipv4|ipv6"]&gt;</w:t>
      </w:r>
    </w:p>
    <w:p w:rsidR="00B15CC9" w:rsidRDefault="00B15CC9" w:rsidP="00B15CC9">
      <w:pPr>
        <w:pBdr>
          <w:top w:val="single" w:sz="4" w:space="1" w:color="auto"/>
          <w:left w:val="single" w:sz="4" w:space="4" w:color="auto"/>
          <w:bottom w:val="single" w:sz="4" w:space="1" w:color="auto"/>
          <w:right w:val="single" w:sz="4" w:space="4" w:color="auto"/>
        </w:pBdr>
      </w:pPr>
      <w:r>
        <w:t xml:space="preserve">  &lt;source address="address[/mask]" [invert="True"]/&gt;</w:t>
      </w:r>
    </w:p>
    <w:p w:rsidR="00B15CC9" w:rsidRDefault="00B15CC9" w:rsidP="00B15CC9">
      <w:pPr>
        <w:pBdr>
          <w:top w:val="single" w:sz="4" w:space="1" w:color="auto"/>
          <w:left w:val="single" w:sz="4" w:space="4" w:color="auto"/>
          <w:bottom w:val="single" w:sz="4" w:space="1" w:color="auto"/>
          <w:right w:val="single" w:sz="4" w:space="4" w:color="auto"/>
        </w:pBdr>
      </w:pPr>
      <w:r>
        <w:t xml:space="preserve">  [ &lt;log [prefix="prefixtext"] [level="emerg|alert|crit|err|warn|notice|info|debug"]/&gt; [&lt;limit value="rate/duration"/&gt;] &lt;/log&gt; ]</w:t>
      </w:r>
    </w:p>
    <w:p w:rsidR="00B15CC9" w:rsidRDefault="00B15CC9" w:rsidP="00B15CC9">
      <w:pPr>
        <w:pBdr>
          <w:top w:val="single" w:sz="4" w:space="1" w:color="auto"/>
          <w:left w:val="single" w:sz="4" w:space="4" w:color="auto"/>
          <w:bottom w:val="single" w:sz="4" w:space="1" w:color="auto"/>
          <w:right w:val="single" w:sz="4" w:space="4" w:color="auto"/>
        </w:pBdr>
      </w:pPr>
      <w:r>
        <w:t xml:space="preserve">  [ &lt;audit&gt; [&lt;limit value="rate/duration"/&gt;] &lt;/audit&gt; ]</w:t>
      </w:r>
    </w:p>
    <w:p w:rsidR="00B15CC9" w:rsidRDefault="00B15CC9" w:rsidP="00B15CC9">
      <w:pPr>
        <w:pBdr>
          <w:top w:val="single" w:sz="4" w:space="1" w:color="auto"/>
          <w:left w:val="single" w:sz="4" w:space="4" w:color="auto"/>
          <w:bottom w:val="single" w:sz="4" w:space="1" w:color="auto"/>
          <w:right w:val="single" w:sz="4" w:space="4" w:color="auto"/>
        </w:pBdr>
      </w:pPr>
      <w:r>
        <w:t xml:space="preserve">  &lt;accept&gt; [&lt;limit value="rate/duration"/&gt;] &lt;/accept&gt; |</w:t>
      </w:r>
    </w:p>
    <w:p w:rsidR="00B15CC9" w:rsidRDefault="00B15CC9" w:rsidP="00B15CC9">
      <w:pPr>
        <w:pBdr>
          <w:top w:val="single" w:sz="4" w:space="1" w:color="auto"/>
          <w:left w:val="single" w:sz="4" w:space="4" w:color="auto"/>
          <w:bottom w:val="single" w:sz="4" w:space="1" w:color="auto"/>
          <w:right w:val="single" w:sz="4" w:space="4" w:color="auto"/>
        </w:pBdr>
      </w:pPr>
      <w:r>
        <w:t xml:space="preserve">  &lt;reject [type="rejecttype"]&gt; [&lt;limit value="rate/duration"/&gt;] &lt;/reject&gt; |</w:t>
      </w:r>
    </w:p>
    <w:p w:rsidR="00B15CC9" w:rsidRDefault="00B15CC9" w:rsidP="00B15CC9">
      <w:pPr>
        <w:pBdr>
          <w:top w:val="single" w:sz="4" w:space="1" w:color="auto"/>
          <w:left w:val="single" w:sz="4" w:space="4" w:color="auto"/>
          <w:bottom w:val="single" w:sz="4" w:space="1" w:color="auto"/>
          <w:right w:val="single" w:sz="4" w:space="4" w:color="auto"/>
        </w:pBdr>
      </w:pPr>
      <w:r>
        <w:t xml:space="preserve">  &lt;drop&gt; [&lt;limit value="rate/duration"/&gt;] &lt;/drop&gt;</w:t>
      </w:r>
    </w:p>
    <w:p w:rsidR="00B15CC9" w:rsidRDefault="00B15CC9" w:rsidP="00B15CC9">
      <w:pPr>
        <w:pBdr>
          <w:top w:val="single" w:sz="4" w:space="1" w:color="auto"/>
          <w:left w:val="single" w:sz="4" w:space="4" w:color="auto"/>
          <w:bottom w:val="single" w:sz="4" w:space="1" w:color="auto"/>
          <w:right w:val="single" w:sz="4" w:space="4" w:color="auto"/>
        </w:pBdr>
      </w:pPr>
      <w:r>
        <w:t>&lt;/rule&gt;</w:t>
      </w:r>
    </w:p>
    <w:p w:rsidR="00B15CC9" w:rsidRDefault="00B15CC9" w:rsidP="00B15CC9">
      <w:r>
        <w:t xml:space="preserve">- </w:t>
      </w:r>
      <w:r>
        <w:t>For a full description on rich language rules, please have a look at firewalld.richlanguage(5).</w:t>
      </w:r>
    </w:p>
    <w:p w:rsidR="003B0763" w:rsidRDefault="003B0763" w:rsidP="00E04056"/>
    <w:p w:rsidR="003B0763" w:rsidRDefault="003B0763" w:rsidP="003B0763">
      <w:r>
        <w:t>Examples</w:t>
      </w:r>
    </w:p>
    <w:p w:rsidR="003B0763" w:rsidRDefault="003B0763" w:rsidP="003B0763"/>
    <w:p w:rsidR="003B0763" w:rsidRDefault="003B0763" w:rsidP="003B0763">
      <w:r>
        <w:lastRenderedPageBreak/>
        <w:t>Here are some zone examples:</w:t>
      </w:r>
    </w:p>
    <w:p w:rsidR="003B0763" w:rsidRDefault="003B0763" w:rsidP="003B0763">
      <w:r>
        <w:t>external</w:t>
      </w:r>
    </w:p>
    <w:p w:rsidR="003B0763" w:rsidRDefault="003B0763" w:rsidP="003B0763">
      <w:pPr>
        <w:pBdr>
          <w:top w:val="single" w:sz="4" w:space="1" w:color="auto"/>
          <w:left w:val="single" w:sz="4" w:space="4" w:color="auto"/>
          <w:bottom w:val="single" w:sz="4" w:space="1" w:color="auto"/>
          <w:right w:val="single" w:sz="4" w:space="4" w:color="auto"/>
        </w:pBdr>
      </w:pPr>
      <w:r>
        <w:t>&lt;?xml version="1.0" encoding="utf-8"?&gt;</w:t>
      </w:r>
    </w:p>
    <w:p w:rsidR="003B0763" w:rsidRDefault="003B0763" w:rsidP="003B0763">
      <w:pPr>
        <w:pBdr>
          <w:top w:val="single" w:sz="4" w:space="1" w:color="auto"/>
          <w:left w:val="single" w:sz="4" w:space="4" w:color="auto"/>
          <w:bottom w:val="single" w:sz="4" w:space="1" w:color="auto"/>
          <w:right w:val="single" w:sz="4" w:space="4" w:color="auto"/>
        </w:pBdr>
      </w:pPr>
      <w:r>
        <w:t>&lt;zone&gt;</w:t>
      </w:r>
    </w:p>
    <w:p w:rsidR="003B0763" w:rsidRDefault="003B0763" w:rsidP="003B0763">
      <w:pPr>
        <w:pBdr>
          <w:top w:val="single" w:sz="4" w:space="1" w:color="auto"/>
          <w:left w:val="single" w:sz="4" w:space="4" w:color="auto"/>
          <w:bottom w:val="single" w:sz="4" w:space="1" w:color="auto"/>
          <w:right w:val="single" w:sz="4" w:space="4" w:color="auto"/>
        </w:pBdr>
      </w:pPr>
      <w:r>
        <w:t xml:space="preserve">  &lt;short&gt;External&lt;/short&gt;</w:t>
      </w:r>
    </w:p>
    <w:p w:rsidR="003B0763" w:rsidRDefault="003B0763" w:rsidP="003B0763">
      <w:pPr>
        <w:pBdr>
          <w:top w:val="single" w:sz="4" w:space="1" w:color="auto"/>
          <w:left w:val="single" w:sz="4" w:space="4" w:color="auto"/>
          <w:bottom w:val="single" w:sz="4" w:space="1" w:color="auto"/>
          <w:right w:val="single" w:sz="4" w:space="4" w:color="auto"/>
        </w:pBdr>
      </w:pPr>
      <w:r>
        <w:t xml:space="preserve">  &lt;description&gt;For use on external networks. You do not trust the other computers on networks to not harm your computer. Only selected incoming connections are accepted.&lt;/description&gt;</w:t>
      </w:r>
    </w:p>
    <w:p w:rsidR="003B0763" w:rsidRDefault="003B0763" w:rsidP="003B0763">
      <w:pPr>
        <w:pBdr>
          <w:top w:val="single" w:sz="4" w:space="1" w:color="auto"/>
          <w:left w:val="single" w:sz="4" w:space="4" w:color="auto"/>
          <w:bottom w:val="single" w:sz="4" w:space="1" w:color="auto"/>
          <w:right w:val="single" w:sz="4" w:space="4" w:color="auto"/>
        </w:pBdr>
      </w:pPr>
      <w:r>
        <w:t xml:space="preserve">  &lt;service name="ssh"/&gt;</w:t>
      </w:r>
    </w:p>
    <w:p w:rsidR="003B0763" w:rsidRDefault="003B0763" w:rsidP="003B0763">
      <w:pPr>
        <w:pBdr>
          <w:top w:val="single" w:sz="4" w:space="1" w:color="auto"/>
          <w:left w:val="single" w:sz="4" w:space="4" w:color="auto"/>
          <w:bottom w:val="single" w:sz="4" w:space="1" w:color="auto"/>
          <w:right w:val="single" w:sz="4" w:space="4" w:color="auto"/>
        </w:pBdr>
      </w:pPr>
      <w:r>
        <w:t xml:space="preserve">  &lt;masquerade/&gt;</w:t>
      </w:r>
    </w:p>
    <w:p w:rsidR="003B0763" w:rsidRDefault="003B0763" w:rsidP="003B0763">
      <w:pPr>
        <w:pBdr>
          <w:top w:val="single" w:sz="4" w:space="1" w:color="auto"/>
          <w:left w:val="single" w:sz="4" w:space="4" w:color="auto"/>
          <w:bottom w:val="single" w:sz="4" w:space="1" w:color="auto"/>
          <w:right w:val="single" w:sz="4" w:space="4" w:color="auto"/>
        </w:pBdr>
      </w:pPr>
      <w:r>
        <w:t>&lt;/zone&gt;</w:t>
      </w:r>
    </w:p>
    <w:p w:rsidR="003B0763" w:rsidRDefault="003B0763" w:rsidP="003B0763"/>
    <w:p w:rsidR="003B0763" w:rsidRDefault="003B0763" w:rsidP="003B0763">
      <w:r>
        <w:t>home</w:t>
      </w:r>
    </w:p>
    <w:p w:rsidR="003B0763" w:rsidRDefault="003B0763" w:rsidP="003B0763">
      <w:pPr>
        <w:pBdr>
          <w:top w:val="single" w:sz="4" w:space="1" w:color="auto"/>
          <w:left w:val="single" w:sz="4" w:space="4" w:color="auto"/>
          <w:bottom w:val="single" w:sz="4" w:space="1" w:color="auto"/>
          <w:right w:val="single" w:sz="4" w:space="4" w:color="auto"/>
        </w:pBdr>
      </w:pPr>
      <w:r>
        <w:t>&lt;?xml version="1.0" encoding="utf-8"?&gt;</w:t>
      </w:r>
    </w:p>
    <w:p w:rsidR="003B0763" w:rsidRDefault="003B0763" w:rsidP="003B0763">
      <w:pPr>
        <w:pBdr>
          <w:top w:val="single" w:sz="4" w:space="1" w:color="auto"/>
          <w:left w:val="single" w:sz="4" w:space="4" w:color="auto"/>
          <w:bottom w:val="single" w:sz="4" w:space="1" w:color="auto"/>
          <w:right w:val="single" w:sz="4" w:space="4" w:color="auto"/>
        </w:pBdr>
      </w:pPr>
      <w:r>
        <w:t>&lt;zone&gt;</w:t>
      </w:r>
    </w:p>
    <w:p w:rsidR="003B0763" w:rsidRDefault="003B0763" w:rsidP="003B0763">
      <w:pPr>
        <w:pBdr>
          <w:top w:val="single" w:sz="4" w:space="1" w:color="auto"/>
          <w:left w:val="single" w:sz="4" w:space="4" w:color="auto"/>
          <w:bottom w:val="single" w:sz="4" w:space="1" w:color="auto"/>
          <w:right w:val="single" w:sz="4" w:space="4" w:color="auto"/>
        </w:pBdr>
      </w:pPr>
      <w:r>
        <w:t xml:space="preserve">  &lt;short&gt;Home&lt;/short&gt;</w:t>
      </w:r>
    </w:p>
    <w:p w:rsidR="003B0763" w:rsidRDefault="003B0763" w:rsidP="003B0763">
      <w:pPr>
        <w:pBdr>
          <w:top w:val="single" w:sz="4" w:space="1" w:color="auto"/>
          <w:left w:val="single" w:sz="4" w:space="4" w:color="auto"/>
          <w:bottom w:val="single" w:sz="4" w:space="1" w:color="auto"/>
          <w:right w:val="single" w:sz="4" w:space="4" w:color="auto"/>
        </w:pBdr>
      </w:pPr>
      <w:r>
        <w:t xml:space="preserve">  &lt;description&gt;For use in home areas. You mostly trust the other computers on networks to not harm your computer. Only selected incoming connections are accepted.&lt;/description&gt;</w:t>
      </w:r>
    </w:p>
    <w:p w:rsidR="003B0763" w:rsidRDefault="003B0763" w:rsidP="003B0763">
      <w:pPr>
        <w:pBdr>
          <w:top w:val="single" w:sz="4" w:space="1" w:color="auto"/>
          <w:left w:val="single" w:sz="4" w:space="4" w:color="auto"/>
          <w:bottom w:val="single" w:sz="4" w:space="1" w:color="auto"/>
          <w:right w:val="single" w:sz="4" w:space="4" w:color="auto"/>
        </w:pBdr>
      </w:pPr>
      <w:r>
        <w:t xml:space="preserve">  &lt;service name="ssh"/&gt;</w:t>
      </w:r>
    </w:p>
    <w:p w:rsidR="003B0763" w:rsidRDefault="003B0763" w:rsidP="003B0763">
      <w:pPr>
        <w:pBdr>
          <w:top w:val="single" w:sz="4" w:space="1" w:color="auto"/>
          <w:left w:val="single" w:sz="4" w:space="4" w:color="auto"/>
          <w:bottom w:val="single" w:sz="4" w:space="1" w:color="auto"/>
          <w:right w:val="single" w:sz="4" w:space="4" w:color="auto"/>
        </w:pBdr>
      </w:pPr>
      <w:r>
        <w:t xml:space="preserve">  &lt;service name="mdns"/&gt;</w:t>
      </w:r>
    </w:p>
    <w:p w:rsidR="003B0763" w:rsidRDefault="003B0763" w:rsidP="003B0763">
      <w:pPr>
        <w:pBdr>
          <w:top w:val="single" w:sz="4" w:space="1" w:color="auto"/>
          <w:left w:val="single" w:sz="4" w:space="4" w:color="auto"/>
          <w:bottom w:val="single" w:sz="4" w:space="1" w:color="auto"/>
          <w:right w:val="single" w:sz="4" w:space="4" w:color="auto"/>
        </w:pBdr>
      </w:pPr>
      <w:r>
        <w:t xml:space="preserve">  &lt;service name="samba-client"/&gt;</w:t>
      </w:r>
    </w:p>
    <w:p w:rsidR="003B0763" w:rsidRDefault="003B0763" w:rsidP="003B0763">
      <w:pPr>
        <w:pBdr>
          <w:top w:val="single" w:sz="4" w:space="1" w:color="auto"/>
          <w:left w:val="single" w:sz="4" w:space="4" w:color="auto"/>
          <w:bottom w:val="single" w:sz="4" w:space="1" w:color="auto"/>
          <w:right w:val="single" w:sz="4" w:space="4" w:color="auto"/>
        </w:pBdr>
      </w:pPr>
      <w:r>
        <w:t xml:space="preserve">  &lt;service name="dhcpv6-client"/&gt;</w:t>
      </w:r>
    </w:p>
    <w:p w:rsidR="003B0763" w:rsidRDefault="003B0763" w:rsidP="003B0763">
      <w:pPr>
        <w:pBdr>
          <w:top w:val="single" w:sz="4" w:space="1" w:color="auto"/>
          <w:left w:val="single" w:sz="4" w:space="4" w:color="auto"/>
          <w:bottom w:val="single" w:sz="4" w:space="1" w:color="auto"/>
          <w:right w:val="single" w:sz="4" w:space="4" w:color="auto"/>
        </w:pBdr>
      </w:pPr>
      <w:r>
        <w:t>&lt;/zone&gt;</w:t>
      </w:r>
    </w:p>
    <w:p w:rsidR="003B0763" w:rsidRDefault="003B0763" w:rsidP="003B0763"/>
    <w:p w:rsidR="003B0763" w:rsidRDefault="003B0763" w:rsidP="003B0763">
      <w:r>
        <w:t>public</w:t>
      </w:r>
    </w:p>
    <w:p w:rsidR="003B0763" w:rsidRDefault="003B0763" w:rsidP="003B0763">
      <w:pPr>
        <w:pBdr>
          <w:top w:val="single" w:sz="4" w:space="1" w:color="auto"/>
          <w:left w:val="single" w:sz="4" w:space="4" w:color="auto"/>
          <w:bottom w:val="single" w:sz="4" w:space="1" w:color="auto"/>
          <w:right w:val="single" w:sz="4" w:space="4" w:color="auto"/>
        </w:pBdr>
      </w:pPr>
      <w:r>
        <w:t>&lt;?xml version="1.0" encoding="utf-8"?&gt;</w:t>
      </w:r>
    </w:p>
    <w:p w:rsidR="003B0763" w:rsidRDefault="003B0763" w:rsidP="003B0763">
      <w:pPr>
        <w:pBdr>
          <w:top w:val="single" w:sz="4" w:space="1" w:color="auto"/>
          <w:left w:val="single" w:sz="4" w:space="4" w:color="auto"/>
          <w:bottom w:val="single" w:sz="4" w:space="1" w:color="auto"/>
          <w:right w:val="single" w:sz="4" w:space="4" w:color="auto"/>
        </w:pBdr>
      </w:pPr>
      <w:r>
        <w:t>&lt;zone&gt;</w:t>
      </w:r>
    </w:p>
    <w:p w:rsidR="003B0763" w:rsidRDefault="003B0763" w:rsidP="003B0763">
      <w:pPr>
        <w:pBdr>
          <w:top w:val="single" w:sz="4" w:space="1" w:color="auto"/>
          <w:left w:val="single" w:sz="4" w:space="4" w:color="auto"/>
          <w:bottom w:val="single" w:sz="4" w:space="1" w:color="auto"/>
          <w:right w:val="single" w:sz="4" w:space="4" w:color="auto"/>
        </w:pBdr>
      </w:pPr>
      <w:r>
        <w:t xml:space="preserve">  &lt;short&gt;Public&lt;/short&gt;</w:t>
      </w:r>
    </w:p>
    <w:p w:rsidR="003B0763" w:rsidRDefault="003B0763" w:rsidP="003B0763">
      <w:pPr>
        <w:pBdr>
          <w:top w:val="single" w:sz="4" w:space="1" w:color="auto"/>
          <w:left w:val="single" w:sz="4" w:space="4" w:color="auto"/>
          <w:bottom w:val="single" w:sz="4" w:space="1" w:color="auto"/>
          <w:right w:val="single" w:sz="4" w:space="4" w:color="auto"/>
        </w:pBdr>
      </w:pPr>
      <w:r>
        <w:t xml:space="preserve">  &lt;description&gt;For use in public areas. You do not trust the other computers on networks to not harm your computer. Only selected incoming connections are accepted.&lt;/description&gt;</w:t>
      </w:r>
    </w:p>
    <w:p w:rsidR="003B0763" w:rsidRDefault="003B0763" w:rsidP="003B0763">
      <w:pPr>
        <w:pBdr>
          <w:top w:val="single" w:sz="4" w:space="1" w:color="auto"/>
          <w:left w:val="single" w:sz="4" w:space="4" w:color="auto"/>
          <w:bottom w:val="single" w:sz="4" w:space="1" w:color="auto"/>
          <w:right w:val="single" w:sz="4" w:space="4" w:color="auto"/>
        </w:pBdr>
      </w:pPr>
      <w:r>
        <w:lastRenderedPageBreak/>
        <w:t xml:space="preserve">  &lt;service name="ssh"/&gt;</w:t>
      </w:r>
    </w:p>
    <w:p w:rsidR="003B0763" w:rsidRDefault="003B0763" w:rsidP="003B0763">
      <w:pPr>
        <w:pBdr>
          <w:top w:val="single" w:sz="4" w:space="1" w:color="auto"/>
          <w:left w:val="single" w:sz="4" w:space="4" w:color="auto"/>
          <w:bottom w:val="single" w:sz="4" w:space="1" w:color="auto"/>
          <w:right w:val="single" w:sz="4" w:space="4" w:color="auto"/>
        </w:pBdr>
      </w:pPr>
      <w:r>
        <w:t xml:space="preserve">  &lt;service name="dhcpv6-client"/&gt;</w:t>
      </w:r>
    </w:p>
    <w:p w:rsidR="003B0763" w:rsidRDefault="003B0763" w:rsidP="003B0763">
      <w:pPr>
        <w:pBdr>
          <w:top w:val="single" w:sz="4" w:space="1" w:color="auto"/>
          <w:left w:val="single" w:sz="4" w:space="4" w:color="auto"/>
          <w:bottom w:val="single" w:sz="4" w:space="1" w:color="auto"/>
          <w:right w:val="single" w:sz="4" w:space="4" w:color="auto"/>
        </w:pBdr>
      </w:pPr>
      <w:r>
        <w:t>&lt;/zone&gt;</w:t>
      </w:r>
    </w:p>
    <w:p w:rsidR="003B0763" w:rsidRDefault="003B0763" w:rsidP="003B0763"/>
    <w:p w:rsidR="003B0763" w:rsidRDefault="003B0763" w:rsidP="003B0763">
      <w:r>
        <w:t>trusted</w:t>
      </w:r>
    </w:p>
    <w:p w:rsidR="003B0763" w:rsidRDefault="003B0763" w:rsidP="003B0763">
      <w:pPr>
        <w:pBdr>
          <w:top w:val="single" w:sz="4" w:space="1" w:color="auto"/>
          <w:left w:val="single" w:sz="4" w:space="4" w:color="auto"/>
          <w:bottom w:val="single" w:sz="4" w:space="1" w:color="auto"/>
          <w:right w:val="single" w:sz="4" w:space="4" w:color="auto"/>
        </w:pBdr>
      </w:pPr>
      <w:r>
        <w:t>&lt;?xml version="1.0" encoding="utf-8"?&gt;</w:t>
      </w:r>
    </w:p>
    <w:p w:rsidR="003B0763" w:rsidRDefault="003B0763" w:rsidP="003B0763">
      <w:pPr>
        <w:pBdr>
          <w:top w:val="single" w:sz="4" w:space="1" w:color="auto"/>
          <w:left w:val="single" w:sz="4" w:space="4" w:color="auto"/>
          <w:bottom w:val="single" w:sz="4" w:space="1" w:color="auto"/>
          <w:right w:val="single" w:sz="4" w:space="4" w:color="auto"/>
        </w:pBdr>
      </w:pPr>
      <w:r>
        <w:t>&lt;zone target="ACCEPT"&gt;</w:t>
      </w:r>
    </w:p>
    <w:p w:rsidR="003B0763" w:rsidRDefault="003B0763" w:rsidP="003B0763">
      <w:pPr>
        <w:pBdr>
          <w:top w:val="single" w:sz="4" w:space="1" w:color="auto"/>
          <w:left w:val="single" w:sz="4" w:space="4" w:color="auto"/>
          <w:bottom w:val="single" w:sz="4" w:space="1" w:color="auto"/>
          <w:right w:val="single" w:sz="4" w:space="4" w:color="auto"/>
        </w:pBdr>
      </w:pPr>
      <w:r>
        <w:t xml:space="preserve">  &lt;short&gt;Trusted&lt;/short&gt;</w:t>
      </w:r>
    </w:p>
    <w:p w:rsidR="003B0763" w:rsidRDefault="003B0763" w:rsidP="003B0763">
      <w:pPr>
        <w:pBdr>
          <w:top w:val="single" w:sz="4" w:space="1" w:color="auto"/>
          <w:left w:val="single" w:sz="4" w:space="4" w:color="auto"/>
          <w:bottom w:val="single" w:sz="4" w:space="1" w:color="auto"/>
          <w:right w:val="single" w:sz="4" w:space="4" w:color="auto"/>
        </w:pBdr>
      </w:pPr>
      <w:r>
        <w:t xml:space="preserve">  &lt;description&gt;All network connections are accepted.&lt;/description&gt;</w:t>
      </w:r>
    </w:p>
    <w:p w:rsidR="003B0763" w:rsidRDefault="003B0763" w:rsidP="003B0763">
      <w:pPr>
        <w:pBdr>
          <w:top w:val="single" w:sz="4" w:space="1" w:color="auto"/>
          <w:left w:val="single" w:sz="4" w:space="4" w:color="auto"/>
          <w:bottom w:val="single" w:sz="4" w:space="1" w:color="auto"/>
          <w:right w:val="single" w:sz="4" w:space="4" w:color="auto"/>
        </w:pBdr>
      </w:pPr>
      <w:r>
        <w:t>&lt;/zone&gt;</w:t>
      </w:r>
    </w:p>
    <w:p w:rsidR="003B0763" w:rsidRDefault="003B0763" w:rsidP="003B0763"/>
    <w:p w:rsidR="003B0763" w:rsidRDefault="003B0763" w:rsidP="003B0763">
      <w:r>
        <w:t>drop</w:t>
      </w:r>
    </w:p>
    <w:p w:rsidR="003B0763" w:rsidRDefault="003B0763" w:rsidP="003B0763">
      <w:pPr>
        <w:pBdr>
          <w:top w:val="single" w:sz="4" w:space="1" w:color="auto"/>
          <w:left w:val="single" w:sz="4" w:space="4" w:color="auto"/>
          <w:bottom w:val="single" w:sz="4" w:space="1" w:color="auto"/>
          <w:right w:val="single" w:sz="4" w:space="4" w:color="auto"/>
        </w:pBdr>
      </w:pPr>
      <w:r>
        <w:t>&lt;?xml version="1.0" encoding="utf-8"?&gt;</w:t>
      </w:r>
    </w:p>
    <w:p w:rsidR="003B0763" w:rsidRDefault="003B0763" w:rsidP="003B0763">
      <w:pPr>
        <w:pBdr>
          <w:top w:val="single" w:sz="4" w:space="1" w:color="auto"/>
          <w:left w:val="single" w:sz="4" w:space="4" w:color="auto"/>
          <w:bottom w:val="single" w:sz="4" w:space="1" w:color="auto"/>
          <w:right w:val="single" w:sz="4" w:space="4" w:color="auto"/>
        </w:pBdr>
      </w:pPr>
      <w:r>
        <w:t>&lt;zone target="DROP"&gt;</w:t>
      </w:r>
    </w:p>
    <w:p w:rsidR="003B0763" w:rsidRDefault="003B0763" w:rsidP="003B0763">
      <w:pPr>
        <w:pBdr>
          <w:top w:val="single" w:sz="4" w:space="1" w:color="auto"/>
          <w:left w:val="single" w:sz="4" w:space="4" w:color="auto"/>
          <w:bottom w:val="single" w:sz="4" w:space="1" w:color="auto"/>
          <w:right w:val="single" w:sz="4" w:space="4" w:color="auto"/>
        </w:pBdr>
      </w:pPr>
      <w:r>
        <w:t xml:space="preserve">  &lt;short&gt;Drop&lt;/short&gt;</w:t>
      </w:r>
    </w:p>
    <w:p w:rsidR="003B0763" w:rsidRDefault="003B0763" w:rsidP="003B0763">
      <w:pPr>
        <w:pBdr>
          <w:top w:val="single" w:sz="4" w:space="1" w:color="auto"/>
          <w:left w:val="single" w:sz="4" w:space="4" w:color="auto"/>
          <w:bottom w:val="single" w:sz="4" w:space="1" w:color="auto"/>
          <w:right w:val="single" w:sz="4" w:space="4" w:color="auto"/>
        </w:pBdr>
      </w:pPr>
      <w:r>
        <w:t xml:space="preserve">  &lt;description&gt;Unsolicited incoming network packets are dropped. Incoming packets that are related to outgoing network connections are accepted. Outgoing network connections are allowed.&lt;/description&gt;</w:t>
      </w:r>
    </w:p>
    <w:p w:rsidR="003B0763" w:rsidRDefault="003B0763" w:rsidP="003B0763">
      <w:pPr>
        <w:pBdr>
          <w:top w:val="single" w:sz="4" w:space="1" w:color="auto"/>
          <w:left w:val="single" w:sz="4" w:space="4" w:color="auto"/>
          <w:bottom w:val="single" w:sz="4" w:space="1" w:color="auto"/>
          <w:right w:val="single" w:sz="4" w:space="4" w:color="auto"/>
        </w:pBdr>
      </w:pPr>
      <w:r>
        <w:t>&lt;/zone&gt;</w:t>
      </w:r>
    </w:p>
    <w:p w:rsidR="003B0763" w:rsidRDefault="003B0763" w:rsidP="003B0763"/>
    <w:p w:rsidR="003B0763" w:rsidRDefault="003B0763" w:rsidP="003B0763">
      <w:r>
        <w:t>block</w:t>
      </w:r>
    </w:p>
    <w:p w:rsidR="003B0763" w:rsidRDefault="003B0763" w:rsidP="003B0763">
      <w:pPr>
        <w:pBdr>
          <w:top w:val="single" w:sz="4" w:space="1" w:color="auto"/>
          <w:left w:val="single" w:sz="4" w:space="4" w:color="auto"/>
          <w:bottom w:val="single" w:sz="4" w:space="1" w:color="auto"/>
          <w:right w:val="single" w:sz="4" w:space="4" w:color="auto"/>
        </w:pBdr>
      </w:pPr>
      <w:r>
        <w:t>&lt;?xml version="1.0" encoding="utf-8"?&gt;</w:t>
      </w:r>
    </w:p>
    <w:p w:rsidR="003B0763" w:rsidRDefault="003B0763" w:rsidP="003B0763">
      <w:pPr>
        <w:pBdr>
          <w:top w:val="single" w:sz="4" w:space="1" w:color="auto"/>
          <w:left w:val="single" w:sz="4" w:space="4" w:color="auto"/>
          <w:bottom w:val="single" w:sz="4" w:space="1" w:color="auto"/>
          <w:right w:val="single" w:sz="4" w:space="4" w:color="auto"/>
        </w:pBdr>
      </w:pPr>
      <w:r>
        <w:t>&lt;zone target="%%REJECT%%"&gt;</w:t>
      </w:r>
    </w:p>
    <w:p w:rsidR="003B0763" w:rsidRDefault="003B0763" w:rsidP="003B0763">
      <w:pPr>
        <w:pBdr>
          <w:top w:val="single" w:sz="4" w:space="1" w:color="auto"/>
          <w:left w:val="single" w:sz="4" w:space="4" w:color="auto"/>
          <w:bottom w:val="single" w:sz="4" w:space="1" w:color="auto"/>
          <w:right w:val="single" w:sz="4" w:space="4" w:color="auto"/>
        </w:pBdr>
      </w:pPr>
      <w:r>
        <w:t xml:space="preserve">  &lt;short&gt;Block&lt;/short&gt;</w:t>
      </w:r>
    </w:p>
    <w:p w:rsidR="003B0763" w:rsidRDefault="003B0763" w:rsidP="003B0763">
      <w:pPr>
        <w:pBdr>
          <w:top w:val="single" w:sz="4" w:space="1" w:color="auto"/>
          <w:left w:val="single" w:sz="4" w:space="4" w:color="auto"/>
          <w:bottom w:val="single" w:sz="4" w:space="1" w:color="auto"/>
          <w:right w:val="single" w:sz="4" w:space="4" w:color="auto"/>
        </w:pBdr>
      </w:pPr>
      <w:r>
        <w:t xml:space="preserve">  &lt;description&gt;Unsolicited incoming network packets are rejected. Incoming packets that are related to outgoing network connections are accepted. Outgoing network connections are allowed.&lt;/description&gt;</w:t>
      </w:r>
    </w:p>
    <w:p w:rsidR="003B0763" w:rsidRDefault="003B0763" w:rsidP="003B0763">
      <w:pPr>
        <w:pBdr>
          <w:top w:val="single" w:sz="4" w:space="1" w:color="auto"/>
          <w:left w:val="single" w:sz="4" w:space="4" w:color="auto"/>
          <w:bottom w:val="single" w:sz="4" w:space="1" w:color="auto"/>
          <w:right w:val="single" w:sz="4" w:space="4" w:color="auto"/>
        </w:pBdr>
      </w:pPr>
      <w:r>
        <w:t>&lt;/zone&gt;</w:t>
      </w:r>
    </w:p>
    <w:p w:rsidR="00E04056" w:rsidRDefault="00E04056" w:rsidP="00E04056">
      <w:bookmarkStart w:id="0" w:name="_GoBack"/>
      <w:bookmarkEnd w:id="0"/>
    </w:p>
    <w:sectPr w:rsidR="00E040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9D7"/>
    <w:rsid w:val="003B0763"/>
    <w:rsid w:val="003C4BF4"/>
    <w:rsid w:val="003E678E"/>
    <w:rsid w:val="00480A75"/>
    <w:rsid w:val="006A0CC5"/>
    <w:rsid w:val="00873588"/>
    <w:rsid w:val="008B533C"/>
    <w:rsid w:val="00940F34"/>
    <w:rsid w:val="00AB3A36"/>
    <w:rsid w:val="00AC78E1"/>
    <w:rsid w:val="00B15CC9"/>
    <w:rsid w:val="00D51061"/>
    <w:rsid w:val="00D759D7"/>
    <w:rsid w:val="00E04056"/>
    <w:rsid w:val="00E41D33"/>
    <w:rsid w:val="00E82F81"/>
    <w:rsid w:val="00F122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76C8C"/>
  <w15:chartTrackingRefBased/>
  <w15:docId w15:val="{5528FEC1-9064-403E-A4E2-70CC7D485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59D7"/>
    <w:pPr>
      <w:spacing w:before="60" w:after="60"/>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61171">
      <w:bodyDiv w:val="1"/>
      <w:marLeft w:val="0"/>
      <w:marRight w:val="0"/>
      <w:marTop w:val="0"/>
      <w:marBottom w:val="0"/>
      <w:divBdr>
        <w:top w:val="none" w:sz="0" w:space="0" w:color="auto"/>
        <w:left w:val="none" w:sz="0" w:space="0" w:color="auto"/>
        <w:bottom w:val="none" w:sz="0" w:space="0" w:color="auto"/>
        <w:right w:val="none" w:sz="0" w:space="0" w:color="auto"/>
      </w:divBdr>
    </w:div>
    <w:div w:id="74935929">
      <w:bodyDiv w:val="1"/>
      <w:marLeft w:val="0"/>
      <w:marRight w:val="0"/>
      <w:marTop w:val="0"/>
      <w:marBottom w:val="0"/>
      <w:divBdr>
        <w:top w:val="none" w:sz="0" w:space="0" w:color="auto"/>
        <w:left w:val="none" w:sz="0" w:space="0" w:color="auto"/>
        <w:bottom w:val="none" w:sz="0" w:space="0" w:color="auto"/>
        <w:right w:val="none" w:sz="0" w:space="0" w:color="auto"/>
      </w:divBdr>
    </w:div>
    <w:div w:id="84352047">
      <w:bodyDiv w:val="1"/>
      <w:marLeft w:val="0"/>
      <w:marRight w:val="0"/>
      <w:marTop w:val="0"/>
      <w:marBottom w:val="0"/>
      <w:divBdr>
        <w:top w:val="none" w:sz="0" w:space="0" w:color="auto"/>
        <w:left w:val="none" w:sz="0" w:space="0" w:color="auto"/>
        <w:bottom w:val="none" w:sz="0" w:space="0" w:color="auto"/>
        <w:right w:val="none" w:sz="0" w:space="0" w:color="auto"/>
      </w:divBdr>
      <w:divsChild>
        <w:div w:id="1241599672">
          <w:marLeft w:val="0"/>
          <w:marRight w:val="0"/>
          <w:marTop w:val="0"/>
          <w:marBottom w:val="0"/>
          <w:divBdr>
            <w:top w:val="none" w:sz="0" w:space="0" w:color="auto"/>
            <w:left w:val="none" w:sz="0" w:space="0" w:color="auto"/>
            <w:bottom w:val="none" w:sz="0" w:space="0" w:color="auto"/>
            <w:right w:val="none" w:sz="0" w:space="0" w:color="auto"/>
          </w:divBdr>
        </w:div>
      </w:divsChild>
    </w:div>
    <w:div w:id="88158721">
      <w:bodyDiv w:val="1"/>
      <w:marLeft w:val="0"/>
      <w:marRight w:val="0"/>
      <w:marTop w:val="0"/>
      <w:marBottom w:val="0"/>
      <w:divBdr>
        <w:top w:val="none" w:sz="0" w:space="0" w:color="auto"/>
        <w:left w:val="none" w:sz="0" w:space="0" w:color="auto"/>
        <w:bottom w:val="none" w:sz="0" w:space="0" w:color="auto"/>
        <w:right w:val="none" w:sz="0" w:space="0" w:color="auto"/>
      </w:divBdr>
    </w:div>
    <w:div w:id="92171572">
      <w:bodyDiv w:val="1"/>
      <w:marLeft w:val="0"/>
      <w:marRight w:val="0"/>
      <w:marTop w:val="0"/>
      <w:marBottom w:val="0"/>
      <w:divBdr>
        <w:top w:val="none" w:sz="0" w:space="0" w:color="auto"/>
        <w:left w:val="none" w:sz="0" w:space="0" w:color="auto"/>
        <w:bottom w:val="none" w:sz="0" w:space="0" w:color="auto"/>
        <w:right w:val="none" w:sz="0" w:space="0" w:color="auto"/>
      </w:divBdr>
    </w:div>
    <w:div w:id="271279016">
      <w:bodyDiv w:val="1"/>
      <w:marLeft w:val="0"/>
      <w:marRight w:val="0"/>
      <w:marTop w:val="0"/>
      <w:marBottom w:val="0"/>
      <w:divBdr>
        <w:top w:val="none" w:sz="0" w:space="0" w:color="auto"/>
        <w:left w:val="none" w:sz="0" w:space="0" w:color="auto"/>
        <w:bottom w:val="none" w:sz="0" w:space="0" w:color="auto"/>
        <w:right w:val="none" w:sz="0" w:space="0" w:color="auto"/>
      </w:divBdr>
      <w:divsChild>
        <w:div w:id="588076001">
          <w:marLeft w:val="0"/>
          <w:marRight w:val="0"/>
          <w:marTop w:val="0"/>
          <w:marBottom w:val="0"/>
          <w:divBdr>
            <w:top w:val="none" w:sz="0" w:space="0" w:color="auto"/>
            <w:left w:val="none" w:sz="0" w:space="0" w:color="auto"/>
            <w:bottom w:val="none" w:sz="0" w:space="0" w:color="auto"/>
            <w:right w:val="none" w:sz="0" w:space="0" w:color="auto"/>
          </w:divBdr>
        </w:div>
      </w:divsChild>
    </w:div>
    <w:div w:id="286468046">
      <w:bodyDiv w:val="1"/>
      <w:marLeft w:val="0"/>
      <w:marRight w:val="0"/>
      <w:marTop w:val="0"/>
      <w:marBottom w:val="0"/>
      <w:divBdr>
        <w:top w:val="none" w:sz="0" w:space="0" w:color="auto"/>
        <w:left w:val="none" w:sz="0" w:space="0" w:color="auto"/>
        <w:bottom w:val="none" w:sz="0" w:space="0" w:color="auto"/>
        <w:right w:val="none" w:sz="0" w:space="0" w:color="auto"/>
      </w:divBdr>
      <w:divsChild>
        <w:div w:id="1533572221">
          <w:marLeft w:val="0"/>
          <w:marRight w:val="0"/>
          <w:marTop w:val="0"/>
          <w:marBottom w:val="0"/>
          <w:divBdr>
            <w:top w:val="none" w:sz="0" w:space="0" w:color="auto"/>
            <w:left w:val="none" w:sz="0" w:space="0" w:color="auto"/>
            <w:bottom w:val="none" w:sz="0" w:space="0" w:color="auto"/>
            <w:right w:val="none" w:sz="0" w:space="0" w:color="auto"/>
          </w:divBdr>
        </w:div>
      </w:divsChild>
    </w:div>
    <w:div w:id="358240405">
      <w:bodyDiv w:val="1"/>
      <w:marLeft w:val="0"/>
      <w:marRight w:val="0"/>
      <w:marTop w:val="0"/>
      <w:marBottom w:val="0"/>
      <w:divBdr>
        <w:top w:val="none" w:sz="0" w:space="0" w:color="auto"/>
        <w:left w:val="none" w:sz="0" w:space="0" w:color="auto"/>
        <w:bottom w:val="none" w:sz="0" w:space="0" w:color="auto"/>
        <w:right w:val="none" w:sz="0" w:space="0" w:color="auto"/>
      </w:divBdr>
    </w:div>
    <w:div w:id="379322602">
      <w:bodyDiv w:val="1"/>
      <w:marLeft w:val="0"/>
      <w:marRight w:val="0"/>
      <w:marTop w:val="0"/>
      <w:marBottom w:val="0"/>
      <w:divBdr>
        <w:top w:val="none" w:sz="0" w:space="0" w:color="auto"/>
        <w:left w:val="none" w:sz="0" w:space="0" w:color="auto"/>
        <w:bottom w:val="none" w:sz="0" w:space="0" w:color="auto"/>
        <w:right w:val="none" w:sz="0" w:space="0" w:color="auto"/>
      </w:divBdr>
      <w:divsChild>
        <w:div w:id="2134522351">
          <w:marLeft w:val="0"/>
          <w:marRight w:val="0"/>
          <w:marTop w:val="0"/>
          <w:marBottom w:val="0"/>
          <w:divBdr>
            <w:top w:val="none" w:sz="0" w:space="0" w:color="auto"/>
            <w:left w:val="none" w:sz="0" w:space="0" w:color="auto"/>
            <w:bottom w:val="none" w:sz="0" w:space="0" w:color="auto"/>
            <w:right w:val="none" w:sz="0" w:space="0" w:color="auto"/>
          </w:divBdr>
        </w:div>
      </w:divsChild>
    </w:div>
    <w:div w:id="381952167">
      <w:bodyDiv w:val="1"/>
      <w:marLeft w:val="0"/>
      <w:marRight w:val="0"/>
      <w:marTop w:val="0"/>
      <w:marBottom w:val="0"/>
      <w:divBdr>
        <w:top w:val="none" w:sz="0" w:space="0" w:color="auto"/>
        <w:left w:val="none" w:sz="0" w:space="0" w:color="auto"/>
        <w:bottom w:val="none" w:sz="0" w:space="0" w:color="auto"/>
        <w:right w:val="none" w:sz="0" w:space="0" w:color="auto"/>
      </w:divBdr>
    </w:div>
    <w:div w:id="525413297">
      <w:bodyDiv w:val="1"/>
      <w:marLeft w:val="0"/>
      <w:marRight w:val="0"/>
      <w:marTop w:val="0"/>
      <w:marBottom w:val="0"/>
      <w:divBdr>
        <w:top w:val="none" w:sz="0" w:space="0" w:color="auto"/>
        <w:left w:val="none" w:sz="0" w:space="0" w:color="auto"/>
        <w:bottom w:val="none" w:sz="0" w:space="0" w:color="auto"/>
        <w:right w:val="none" w:sz="0" w:space="0" w:color="auto"/>
      </w:divBdr>
    </w:div>
    <w:div w:id="571625865">
      <w:bodyDiv w:val="1"/>
      <w:marLeft w:val="0"/>
      <w:marRight w:val="0"/>
      <w:marTop w:val="0"/>
      <w:marBottom w:val="0"/>
      <w:divBdr>
        <w:top w:val="none" w:sz="0" w:space="0" w:color="auto"/>
        <w:left w:val="none" w:sz="0" w:space="0" w:color="auto"/>
        <w:bottom w:val="none" w:sz="0" w:space="0" w:color="auto"/>
        <w:right w:val="none" w:sz="0" w:space="0" w:color="auto"/>
      </w:divBdr>
      <w:divsChild>
        <w:div w:id="254368633">
          <w:marLeft w:val="0"/>
          <w:marRight w:val="0"/>
          <w:marTop w:val="0"/>
          <w:marBottom w:val="0"/>
          <w:divBdr>
            <w:top w:val="none" w:sz="0" w:space="0" w:color="auto"/>
            <w:left w:val="none" w:sz="0" w:space="0" w:color="auto"/>
            <w:bottom w:val="none" w:sz="0" w:space="0" w:color="auto"/>
            <w:right w:val="none" w:sz="0" w:space="0" w:color="auto"/>
          </w:divBdr>
        </w:div>
        <w:div w:id="1698971863">
          <w:marLeft w:val="0"/>
          <w:marRight w:val="0"/>
          <w:marTop w:val="0"/>
          <w:marBottom w:val="0"/>
          <w:divBdr>
            <w:top w:val="none" w:sz="0" w:space="0" w:color="auto"/>
            <w:left w:val="none" w:sz="0" w:space="0" w:color="auto"/>
            <w:bottom w:val="none" w:sz="0" w:space="0" w:color="auto"/>
            <w:right w:val="none" w:sz="0" w:space="0" w:color="auto"/>
          </w:divBdr>
        </w:div>
      </w:divsChild>
    </w:div>
    <w:div w:id="600454150">
      <w:bodyDiv w:val="1"/>
      <w:marLeft w:val="0"/>
      <w:marRight w:val="0"/>
      <w:marTop w:val="0"/>
      <w:marBottom w:val="0"/>
      <w:divBdr>
        <w:top w:val="none" w:sz="0" w:space="0" w:color="auto"/>
        <w:left w:val="none" w:sz="0" w:space="0" w:color="auto"/>
        <w:bottom w:val="none" w:sz="0" w:space="0" w:color="auto"/>
        <w:right w:val="none" w:sz="0" w:space="0" w:color="auto"/>
      </w:divBdr>
    </w:div>
    <w:div w:id="668102679">
      <w:bodyDiv w:val="1"/>
      <w:marLeft w:val="0"/>
      <w:marRight w:val="0"/>
      <w:marTop w:val="0"/>
      <w:marBottom w:val="0"/>
      <w:divBdr>
        <w:top w:val="none" w:sz="0" w:space="0" w:color="auto"/>
        <w:left w:val="none" w:sz="0" w:space="0" w:color="auto"/>
        <w:bottom w:val="none" w:sz="0" w:space="0" w:color="auto"/>
        <w:right w:val="none" w:sz="0" w:space="0" w:color="auto"/>
      </w:divBdr>
      <w:divsChild>
        <w:div w:id="948319080">
          <w:marLeft w:val="0"/>
          <w:marRight w:val="0"/>
          <w:marTop w:val="0"/>
          <w:marBottom w:val="0"/>
          <w:divBdr>
            <w:top w:val="none" w:sz="0" w:space="0" w:color="auto"/>
            <w:left w:val="none" w:sz="0" w:space="0" w:color="auto"/>
            <w:bottom w:val="none" w:sz="0" w:space="0" w:color="auto"/>
            <w:right w:val="none" w:sz="0" w:space="0" w:color="auto"/>
          </w:divBdr>
        </w:div>
        <w:div w:id="882987155">
          <w:marLeft w:val="0"/>
          <w:marRight w:val="0"/>
          <w:marTop w:val="0"/>
          <w:marBottom w:val="0"/>
          <w:divBdr>
            <w:top w:val="none" w:sz="0" w:space="0" w:color="auto"/>
            <w:left w:val="none" w:sz="0" w:space="0" w:color="auto"/>
            <w:bottom w:val="none" w:sz="0" w:space="0" w:color="auto"/>
            <w:right w:val="none" w:sz="0" w:space="0" w:color="auto"/>
          </w:divBdr>
        </w:div>
      </w:divsChild>
    </w:div>
    <w:div w:id="702485182">
      <w:bodyDiv w:val="1"/>
      <w:marLeft w:val="0"/>
      <w:marRight w:val="0"/>
      <w:marTop w:val="0"/>
      <w:marBottom w:val="0"/>
      <w:divBdr>
        <w:top w:val="none" w:sz="0" w:space="0" w:color="auto"/>
        <w:left w:val="none" w:sz="0" w:space="0" w:color="auto"/>
        <w:bottom w:val="none" w:sz="0" w:space="0" w:color="auto"/>
        <w:right w:val="none" w:sz="0" w:space="0" w:color="auto"/>
      </w:divBdr>
      <w:divsChild>
        <w:div w:id="1241983363">
          <w:marLeft w:val="0"/>
          <w:marRight w:val="0"/>
          <w:marTop w:val="0"/>
          <w:marBottom w:val="0"/>
          <w:divBdr>
            <w:top w:val="none" w:sz="0" w:space="0" w:color="auto"/>
            <w:left w:val="none" w:sz="0" w:space="0" w:color="auto"/>
            <w:bottom w:val="none" w:sz="0" w:space="0" w:color="auto"/>
            <w:right w:val="none" w:sz="0" w:space="0" w:color="auto"/>
          </w:divBdr>
        </w:div>
        <w:div w:id="696466077">
          <w:marLeft w:val="0"/>
          <w:marRight w:val="0"/>
          <w:marTop w:val="0"/>
          <w:marBottom w:val="0"/>
          <w:divBdr>
            <w:top w:val="none" w:sz="0" w:space="0" w:color="auto"/>
            <w:left w:val="none" w:sz="0" w:space="0" w:color="auto"/>
            <w:bottom w:val="none" w:sz="0" w:space="0" w:color="auto"/>
            <w:right w:val="none" w:sz="0" w:space="0" w:color="auto"/>
          </w:divBdr>
        </w:div>
      </w:divsChild>
    </w:div>
    <w:div w:id="726804597">
      <w:bodyDiv w:val="1"/>
      <w:marLeft w:val="0"/>
      <w:marRight w:val="0"/>
      <w:marTop w:val="0"/>
      <w:marBottom w:val="0"/>
      <w:divBdr>
        <w:top w:val="none" w:sz="0" w:space="0" w:color="auto"/>
        <w:left w:val="none" w:sz="0" w:space="0" w:color="auto"/>
        <w:bottom w:val="none" w:sz="0" w:space="0" w:color="auto"/>
        <w:right w:val="none" w:sz="0" w:space="0" w:color="auto"/>
      </w:divBdr>
    </w:div>
    <w:div w:id="757287188">
      <w:bodyDiv w:val="1"/>
      <w:marLeft w:val="0"/>
      <w:marRight w:val="0"/>
      <w:marTop w:val="0"/>
      <w:marBottom w:val="0"/>
      <w:divBdr>
        <w:top w:val="none" w:sz="0" w:space="0" w:color="auto"/>
        <w:left w:val="none" w:sz="0" w:space="0" w:color="auto"/>
        <w:bottom w:val="none" w:sz="0" w:space="0" w:color="auto"/>
        <w:right w:val="none" w:sz="0" w:space="0" w:color="auto"/>
      </w:divBdr>
      <w:divsChild>
        <w:div w:id="2049446323">
          <w:marLeft w:val="0"/>
          <w:marRight w:val="0"/>
          <w:marTop w:val="0"/>
          <w:marBottom w:val="0"/>
          <w:divBdr>
            <w:top w:val="none" w:sz="0" w:space="0" w:color="auto"/>
            <w:left w:val="none" w:sz="0" w:space="0" w:color="auto"/>
            <w:bottom w:val="none" w:sz="0" w:space="0" w:color="auto"/>
            <w:right w:val="none" w:sz="0" w:space="0" w:color="auto"/>
          </w:divBdr>
        </w:div>
        <w:div w:id="2112580820">
          <w:marLeft w:val="0"/>
          <w:marRight w:val="0"/>
          <w:marTop w:val="0"/>
          <w:marBottom w:val="0"/>
          <w:divBdr>
            <w:top w:val="none" w:sz="0" w:space="0" w:color="auto"/>
            <w:left w:val="none" w:sz="0" w:space="0" w:color="auto"/>
            <w:bottom w:val="none" w:sz="0" w:space="0" w:color="auto"/>
            <w:right w:val="none" w:sz="0" w:space="0" w:color="auto"/>
          </w:divBdr>
        </w:div>
      </w:divsChild>
    </w:div>
    <w:div w:id="757750577">
      <w:bodyDiv w:val="1"/>
      <w:marLeft w:val="0"/>
      <w:marRight w:val="0"/>
      <w:marTop w:val="0"/>
      <w:marBottom w:val="0"/>
      <w:divBdr>
        <w:top w:val="none" w:sz="0" w:space="0" w:color="auto"/>
        <w:left w:val="none" w:sz="0" w:space="0" w:color="auto"/>
        <w:bottom w:val="none" w:sz="0" w:space="0" w:color="auto"/>
        <w:right w:val="none" w:sz="0" w:space="0" w:color="auto"/>
      </w:divBdr>
    </w:div>
    <w:div w:id="773942333">
      <w:bodyDiv w:val="1"/>
      <w:marLeft w:val="0"/>
      <w:marRight w:val="0"/>
      <w:marTop w:val="0"/>
      <w:marBottom w:val="0"/>
      <w:divBdr>
        <w:top w:val="none" w:sz="0" w:space="0" w:color="auto"/>
        <w:left w:val="none" w:sz="0" w:space="0" w:color="auto"/>
        <w:bottom w:val="none" w:sz="0" w:space="0" w:color="auto"/>
        <w:right w:val="none" w:sz="0" w:space="0" w:color="auto"/>
      </w:divBdr>
      <w:divsChild>
        <w:div w:id="1083141199">
          <w:marLeft w:val="0"/>
          <w:marRight w:val="0"/>
          <w:marTop w:val="0"/>
          <w:marBottom w:val="0"/>
          <w:divBdr>
            <w:top w:val="none" w:sz="0" w:space="0" w:color="auto"/>
            <w:left w:val="none" w:sz="0" w:space="0" w:color="auto"/>
            <w:bottom w:val="none" w:sz="0" w:space="0" w:color="auto"/>
            <w:right w:val="none" w:sz="0" w:space="0" w:color="auto"/>
          </w:divBdr>
        </w:div>
      </w:divsChild>
    </w:div>
    <w:div w:id="833758234">
      <w:bodyDiv w:val="1"/>
      <w:marLeft w:val="0"/>
      <w:marRight w:val="0"/>
      <w:marTop w:val="0"/>
      <w:marBottom w:val="0"/>
      <w:divBdr>
        <w:top w:val="none" w:sz="0" w:space="0" w:color="auto"/>
        <w:left w:val="none" w:sz="0" w:space="0" w:color="auto"/>
        <w:bottom w:val="none" w:sz="0" w:space="0" w:color="auto"/>
        <w:right w:val="none" w:sz="0" w:space="0" w:color="auto"/>
      </w:divBdr>
    </w:div>
    <w:div w:id="836769107">
      <w:bodyDiv w:val="1"/>
      <w:marLeft w:val="0"/>
      <w:marRight w:val="0"/>
      <w:marTop w:val="0"/>
      <w:marBottom w:val="0"/>
      <w:divBdr>
        <w:top w:val="none" w:sz="0" w:space="0" w:color="auto"/>
        <w:left w:val="none" w:sz="0" w:space="0" w:color="auto"/>
        <w:bottom w:val="none" w:sz="0" w:space="0" w:color="auto"/>
        <w:right w:val="none" w:sz="0" w:space="0" w:color="auto"/>
      </w:divBdr>
      <w:divsChild>
        <w:div w:id="2024161969">
          <w:marLeft w:val="0"/>
          <w:marRight w:val="0"/>
          <w:marTop w:val="0"/>
          <w:marBottom w:val="0"/>
          <w:divBdr>
            <w:top w:val="none" w:sz="0" w:space="0" w:color="auto"/>
            <w:left w:val="none" w:sz="0" w:space="0" w:color="auto"/>
            <w:bottom w:val="none" w:sz="0" w:space="0" w:color="auto"/>
            <w:right w:val="none" w:sz="0" w:space="0" w:color="auto"/>
          </w:divBdr>
        </w:div>
        <w:div w:id="744376690">
          <w:marLeft w:val="0"/>
          <w:marRight w:val="0"/>
          <w:marTop w:val="0"/>
          <w:marBottom w:val="0"/>
          <w:divBdr>
            <w:top w:val="none" w:sz="0" w:space="0" w:color="auto"/>
            <w:left w:val="none" w:sz="0" w:space="0" w:color="auto"/>
            <w:bottom w:val="none" w:sz="0" w:space="0" w:color="auto"/>
            <w:right w:val="none" w:sz="0" w:space="0" w:color="auto"/>
          </w:divBdr>
        </w:div>
      </w:divsChild>
    </w:div>
    <w:div w:id="863136455">
      <w:bodyDiv w:val="1"/>
      <w:marLeft w:val="0"/>
      <w:marRight w:val="0"/>
      <w:marTop w:val="0"/>
      <w:marBottom w:val="0"/>
      <w:divBdr>
        <w:top w:val="none" w:sz="0" w:space="0" w:color="auto"/>
        <w:left w:val="none" w:sz="0" w:space="0" w:color="auto"/>
        <w:bottom w:val="none" w:sz="0" w:space="0" w:color="auto"/>
        <w:right w:val="none" w:sz="0" w:space="0" w:color="auto"/>
      </w:divBdr>
      <w:divsChild>
        <w:div w:id="2099518486">
          <w:marLeft w:val="0"/>
          <w:marRight w:val="0"/>
          <w:marTop w:val="0"/>
          <w:marBottom w:val="0"/>
          <w:divBdr>
            <w:top w:val="none" w:sz="0" w:space="0" w:color="auto"/>
            <w:left w:val="none" w:sz="0" w:space="0" w:color="auto"/>
            <w:bottom w:val="none" w:sz="0" w:space="0" w:color="auto"/>
            <w:right w:val="none" w:sz="0" w:space="0" w:color="auto"/>
          </w:divBdr>
        </w:div>
        <w:div w:id="169178909">
          <w:marLeft w:val="0"/>
          <w:marRight w:val="0"/>
          <w:marTop w:val="0"/>
          <w:marBottom w:val="0"/>
          <w:divBdr>
            <w:top w:val="none" w:sz="0" w:space="0" w:color="auto"/>
            <w:left w:val="none" w:sz="0" w:space="0" w:color="auto"/>
            <w:bottom w:val="none" w:sz="0" w:space="0" w:color="auto"/>
            <w:right w:val="none" w:sz="0" w:space="0" w:color="auto"/>
          </w:divBdr>
        </w:div>
      </w:divsChild>
    </w:div>
    <w:div w:id="891035405">
      <w:bodyDiv w:val="1"/>
      <w:marLeft w:val="0"/>
      <w:marRight w:val="0"/>
      <w:marTop w:val="0"/>
      <w:marBottom w:val="0"/>
      <w:divBdr>
        <w:top w:val="none" w:sz="0" w:space="0" w:color="auto"/>
        <w:left w:val="none" w:sz="0" w:space="0" w:color="auto"/>
        <w:bottom w:val="none" w:sz="0" w:space="0" w:color="auto"/>
        <w:right w:val="none" w:sz="0" w:space="0" w:color="auto"/>
      </w:divBdr>
      <w:divsChild>
        <w:div w:id="1791048939">
          <w:marLeft w:val="0"/>
          <w:marRight w:val="0"/>
          <w:marTop w:val="0"/>
          <w:marBottom w:val="0"/>
          <w:divBdr>
            <w:top w:val="none" w:sz="0" w:space="0" w:color="auto"/>
            <w:left w:val="none" w:sz="0" w:space="0" w:color="auto"/>
            <w:bottom w:val="none" w:sz="0" w:space="0" w:color="auto"/>
            <w:right w:val="none" w:sz="0" w:space="0" w:color="auto"/>
          </w:divBdr>
        </w:div>
        <w:div w:id="612978388">
          <w:marLeft w:val="0"/>
          <w:marRight w:val="0"/>
          <w:marTop w:val="0"/>
          <w:marBottom w:val="0"/>
          <w:divBdr>
            <w:top w:val="none" w:sz="0" w:space="0" w:color="auto"/>
            <w:left w:val="none" w:sz="0" w:space="0" w:color="auto"/>
            <w:bottom w:val="none" w:sz="0" w:space="0" w:color="auto"/>
            <w:right w:val="none" w:sz="0" w:space="0" w:color="auto"/>
          </w:divBdr>
        </w:div>
      </w:divsChild>
    </w:div>
    <w:div w:id="908350235">
      <w:bodyDiv w:val="1"/>
      <w:marLeft w:val="0"/>
      <w:marRight w:val="0"/>
      <w:marTop w:val="0"/>
      <w:marBottom w:val="0"/>
      <w:divBdr>
        <w:top w:val="none" w:sz="0" w:space="0" w:color="auto"/>
        <w:left w:val="none" w:sz="0" w:space="0" w:color="auto"/>
        <w:bottom w:val="none" w:sz="0" w:space="0" w:color="auto"/>
        <w:right w:val="none" w:sz="0" w:space="0" w:color="auto"/>
      </w:divBdr>
    </w:div>
    <w:div w:id="1091271930">
      <w:bodyDiv w:val="1"/>
      <w:marLeft w:val="0"/>
      <w:marRight w:val="0"/>
      <w:marTop w:val="0"/>
      <w:marBottom w:val="0"/>
      <w:divBdr>
        <w:top w:val="none" w:sz="0" w:space="0" w:color="auto"/>
        <w:left w:val="none" w:sz="0" w:space="0" w:color="auto"/>
        <w:bottom w:val="none" w:sz="0" w:space="0" w:color="auto"/>
        <w:right w:val="none" w:sz="0" w:space="0" w:color="auto"/>
      </w:divBdr>
    </w:div>
    <w:div w:id="1237472055">
      <w:bodyDiv w:val="1"/>
      <w:marLeft w:val="0"/>
      <w:marRight w:val="0"/>
      <w:marTop w:val="0"/>
      <w:marBottom w:val="0"/>
      <w:divBdr>
        <w:top w:val="none" w:sz="0" w:space="0" w:color="auto"/>
        <w:left w:val="none" w:sz="0" w:space="0" w:color="auto"/>
        <w:bottom w:val="none" w:sz="0" w:space="0" w:color="auto"/>
        <w:right w:val="none" w:sz="0" w:space="0" w:color="auto"/>
      </w:divBdr>
    </w:div>
    <w:div w:id="1252621275">
      <w:bodyDiv w:val="1"/>
      <w:marLeft w:val="0"/>
      <w:marRight w:val="0"/>
      <w:marTop w:val="0"/>
      <w:marBottom w:val="0"/>
      <w:divBdr>
        <w:top w:val="none" w:sz="0" w:space="0" w:color="auto"/>
        <w:left w:val="none" w:sz="0" w:space="0" w:color="auto"/>
        <w:bottom w:val="none" w:sz="0" w:space="0" w:color="auto"/>
        <w:right w:val="none" w:sz="0" w:space="0" w:color="auto"/>
      </w:divBdr>
    </w:div>
    <w:div w:id="1257598647">
      <w:bodyDiv w:val="1"/>
      <w:marLeft w:val="0"/>
      <w:marRight w:val="0"/>
      <w:marTop w:val="0"/>
      <w:marBottom w:val="0"/>
      <w:divBdr>
        <w:top w:val="none" w:sz="0" w:space="0" w:color="auto"/>
        <w:left w:val="none" w:sz="0" w:space="0" w:color="auto"/>
        <w:bottom w:val="none" w:sz="0" w:space="0" w:color="auto"/>
        <w:right w:val="none" w:sz="0" w:space="0" w:color="auto"/>
      </w:divBdr>
      <w:divsChild>
        <w:div w:id="1062951337">
          <w:marLeft w:val="0"/>
          <w:marRight w:val="0"/>
          <w:marTop w:val="0"/>
          <w:marBottom w:val="0"/>
          <w:divBdr>
            <w:top w:val="none" w:sz="0" w:space="0" w:color="auto"/>
            <w:left w:val="none" w:sz="0" w:space="0" w:color="auto"/>
            <w:bottom w:val="none" w:sz="0" w:space="0" w:color="auto"/>
            <w:right w:val="none" w:sz="0" w:space="0" w:color="auto"/>
          </w:divBdr>
        </w:div>
        <w:div w:id="1244989731">
          <w:marLeft w:val="0"/>
          <w:marRight w:val="0"/>
          <w:marTop w:val="0"/>
          <w:marBottom w:val="0"/>
          <w:divBdr>
            <w:top w:val="none" w:sz="0" w:space="0" w:color="auto"/>
            <w:left w:val="none" w:sz="0" w:space="0" w:color="auto"/>
            <w:bottom w:val="none" w:sz="0" w:space="0" w:color="auto"/>
            <w:right w:val="none" w:sz="0" w:space="0" w:color="auto"/>
          </w:divBdr>
        </w:div>
        <w:div w:id="167185540">
          <w:marLeft w:val="0"/>
          <w:marRight w:val="0"/>
          <w:marTop w:val="0"/>
          <w:marBottom w:val="0"/>
          <w:divBdr>
            <w:top w:val="none" w:sz="0" w:space="0" w:color="auto"/>
            <w:left w:val="none" w:sz="0" w:space="0" w:color="auto"/>
            <w:bottom w:val="none" w:sz="0" w:space="0" w:color="auto"/>
            <w:right w:val="none" w:sz="0" w:space="0" w:color="auto"/>
          </w:divBdr>
        </w:div>
        <w:div w:id="545602015">
          <w:marLeft w:val="0"/>
          <w:marRight w:val="0"/>
          <w:marTop w:val="0"/>
          <w:marBottom w:val="0"/>
          <w:divBdr>
            <w:top w:val="none" w:sz="0" w:space="0" w:color="auto"/>
            <w:left w:val="none" w:sz="0" w:space="0" w:color="auto"/>
            <w:bottom w:val="none" w:sz="0" w:space="0" w:color="auto"/>
            <w:right w:val="none" w:sz="0" w:space="0" w:color="auto"/>
          </w:divBdr>
        </w:div>
        <w:div w:id="854341346">
          <w:marLeft w:val="0"/>
          <w:marRight w:val="0"/>
          <w:marTop w:val="0"/>
          <w:marBottom w:val="0"/>
          <w:divBdr>
            <w:top w:val="none" w:sz="0" w:space="0" w:color="auto"/>
            <w:left w:val="none" w:sz="0" w:space="0" w:color="auto"/>
            <w:bottom w:val="none" w:sz="0" w:space="0" w:color="auto"/>
            <w:right w:val="none" w:sz="0" w:space="0" w:color="auto"/>
          </w:divBdr>
        </w:div>
        <w:div w:id="184368037">
          <w:marLeft w:val="0"/>
          <w:marRight w:val="0"/>
          <w:marTop w:val="0"/>
          <w:marBottom w:val="0"/>
          <w:divBdr>
            <w:top w:val="none" w:sz="0" w:space="0" w:color="auto"/>
            <w:left w:val="none" w:sz="0" w:space="0" w:color="auto"/>
            <w:bottom w:val="none" w:sz="0" w:space="0" w:color="auto"/>
            <w:right w:val="none" w:sz="0" w:space="0" w:color="auto"/>
          </w:divBdr>
        </w:div>
      </w:divsChild>
    </w:div>
    <w:div w:id="1284775352">
      <w:bodyDiv w:val="1"/>
      <w:marLeft w:val="0"/>
      <w:marRight w:val="0"/>
      <w:marTop w:val="0"/>
      <w:marBottom w:val="0"/>
      <w:divBdr>
        <w:top w:val="none" w:sz="0" w:space="0" w:color="auto"/>
        <w:left w:val="none" w:sz="0" w:space="0" w:color="auto"/>
        <w:bottom w:val="none" w:sz="0" w:space="0" w:color="auto"/>
        <w:right w:val="none" w:sz="0" w:space="0" w:color="auto"/>
      </w:divBdr>
    </w:div>
    <w:div w:id="1325085616">
      <w:bodyDiv w:val="1"/>
      <w:marLeft w:val="0"/>
      <w:marRight w:val="0"/>
      <w:marTop w:val="0"/>
      <w:marBottom w:val="0"/>
      <w:divBdr>
        <w:top w:val="none" w:sz="0" w:space="0" w:color="auto"/>
        <w:left w:val="none" w:sz="0" w:space="0" w:color="auto"/>
        <w:bottom w:val="none" w:sz="0" w:space="0" w:color="auto"/>
        <w:right w:val="none" w:sz="0" w:space="0" w:color="auto"/>
      </w:divBdr>
    </w:div>
    <w:div w:id="1425375086">
      <w:bodyDiv w:val="1"/>
      <w:marLeft w:val="0"/>
      <w:marRight w:val="0"/>
      <w:marTop w:val="0"/>
      <w:marBottom w:val="0"/>
      <w:divBdr>
        <w:top w:val="none" w:sz="0" w:space="0" w:color="auto"/>
        <w:left w:val="none" w:sz="0" w:space="0" w:color="auto"/>
        <w:bottom w:val="none" w:sz="0" w:space="0" w:color="auto"/>
        <w:right w:val="none" w:sz="0" w:space="0" w:color="auto"/>
      </w:divBdr>
    </w:div>
    <w:div w:id="1465082957">
      <w:bodyDiv w:val="1"/>
      <w:marLeft w:val="0"/>
      <w:marRight w:val="0"/>
      <w:marTop w:val="0"/>
      <w:marBottom w:val="0"/>
      <w:divBdr>
        <w:top w:val="none" w:sz="0" w:space="0" w:color="auto"/>
        <w:left w:val="none" w:sz="0" w:space="0" w:color="auto"/>
        <w:bottom w:val="none" w:sz="0" w:space="0" w:color="auto"/>
        <w:right w:val="none" w:sz="0" w:space="0" w:color="auto"/>
      </w:divBdr>
    </w:div>
    <w:div w:id="1551309194">
      <w:bodyDiv w:val="1"/>
      <w:marLeft w:val="0"/>
      <w:marRight w:val="0"/>
      <w:marTop w:val="0"/>
      <w:marBottom w:val="0"/>
      <w:divBdr>
        <w:top w:val="none" w:sz="0" w:space="0" w:color="auto"/>
        <w:left w:val="none" w:sz="0" w:space="0" w:color="auto"/>
        <w:bottom w:val="none" w:sz="0" w:space="0" w:color="auto"/>
        <w:right w:val="none" w:sz="0" w:space="0" w:color="auto"/>
      </w:divBdr>
    </w:div>
    <w:div w:id="1573853215">
      <w:bodyDiv w:val="1"/>
      <w:marLeft w:val="0"/>
      <w:marRight w:val="0"/>
      <w:marTop w:val="0"/>
      <w:marBottom w:val="0"/>
      <w:divBdr>
        <w:top w:val="none" w:sz="0" w:space="0" w:color="auto"/>
        <w:left w:val="none" w:sz="0" w:space="0" w:color="auto"/>
        <w:bottom w:val="none" w:sz="0" w:space="0" w:color="auto"/>
        <w:right w:val="none" w:sz="0" w:space="0" w:color="auto"/>
      </w:divBdr>
    </w:div>
    <w:div w:id="1578901701">
      <w:bodyDiv w:val="1"/>
      <w:marLeft w:val="0"/>
      <w:marRight w:val="0"/>
      <w:marTop w:val="0"/>
      <w:marBottom w:val="0"/>
      <w:divBdr>
        <w:top w:val="none" w:sz="0" w:space="0" w:color="auto"/>
        <w:left w:val="none" w:sz="0" w:space="0" w:color="auto"/>
        <w:bottom w:val="none" w:sz="0" w:space="0" w:color="auto"/>
        <w:right w:val="none" w:sz="0" w:space="0" w:color="auto"/>
      </w:divBdr>
    </w:div>
    <w:div w:id="1601257093">
      <w:bodyDiv w:val="1"/>
      <w:marLeft w:val="0"/>
      <w:marRight w:val="0"/>
      <w:marTop w:val="0"/>
      <w:marBottom w:val="0"/>
      <w:divBdr>
        <w:top w:val="none" w:sz="0" w:space="0" w:color="auto"/>
        <w:left w:val="none" w:sz="0" w:space="0" w:color="auto"/>
        <w:bottom w:val="none" w:sz="0" w:space="0" w:color="auto"/>
        <w:right w:val="none" w:sz="0" w:space="0" w:color="auto"/>
      </w:divBdr>
    </w:div>
    <w:div w:id="1613587427">
      <w:bodyDiv w:val="1"/>
      <w:marLeft w:val="0"/>
      <w:marRight w:val="0"/>
      <w:marTop w:val="0"/>
      <w:marBottom w:val="0"/>
      <w:divBdr>
        <w:top w:val="none" w:sz="0" w:space="0" w:color="auto"/>
        <w:left w:val="none" w:sz="0" w:space="0" w:color="auto"/>
        <w:bottom w:val="none" w:sz="0" w:space="0" w:color="auto"/>
        <w:right w:val="none" w:sz="0" w:space="0" w:color="auto"/>
      </w:divBdr>
    </w:div>
    <w:div w:id="1624267287">
      <w:bodyDiv w:val="1"/>
      <w:marLeft w:val="0"/>
      <w:marRight w:val="0"/>
      <w:marTop w:val="0"/>
      <w:marBottom w:val="0"/>
      <w:divBdr>
        <w:top w:val="none" w:sz="0" w:space="0" w:color="auto"/>
        <w:left w:val="none" w:sz="0" w:space="0" w:color="auto"/>
        <w:bottom w:val="none" w:sz="0" w:space="0" w:color="auto"/>
        <w:right w:val="none" w:sz="0" w:space="0" w:color="auto"/>
      </w:divBdr>
      <w:divsChild>
        <w:div w:id="40978254">
          <w:marLeft w:val="0"/>
          <w:marRight w:val="0"/>
          <w:marTop w:val="0"/>
          <w:marBottom w:val="0"/>
          <w:divBdr>
            <w:top w:val="none" w:sz="0" w:space="0" w:color="auto"/>
            <w:left w:val="none" w:sz="0" w:space="0" w:color="auto"/>
            <w:bottom w:val="none" w:sz="0" w:space="0" w:color="auto"/>
            <w:right w:val="none" w:sz="0" w:space="0" w:color="auto"/>
          </w:divBdr>
        </w:div>
        <w:div w:id="132606040">
          <w:marLeft w:val="0"/>
          <w:marRight w:val="0"/>
          <w:marTop w:val="0"/>
          <w:marBottom w:val="0"/>
          <w:divBdr>
            <w:top w:val="none" w:sz="0" w:space="0" w:color="auto"/>
            <w:left w:val="none" w:sz="0" w:space="0" w:color="auto"/>
            <w:bottom w:val="none" w:sz="0" w:space="0" w:color="auto"/>
            <w:right w:val="none" w:sz="0" w:space="0" w:color="auto"/>
          </w:divBdr>
        </w:div>
        <w:div w:id="757799216">
          <w:marLeft w:val="0"/>
          <w:marRight w:val="0"/>
          <w:marTop w:val="0"/>
          <w:marBottom w:val="0"/>
          <w:divBdr>
            <w:top w:val="none" w:sz="0" w:space="0" w:color="auto"/>
            <w:left w:val="none" w:sz="0" w:space="0" w:color="auto"/>
            <w:bottom w:val="none" w:sz="0" w:space="0" w:color="auto"/>
            <w:right w:val="none" w:sz="0" w:space="0" w:color="auto"/>
          </w:divBdr>
        </w:div>
      </w:divsChild>
    </w:div>
    <w:div w:id="1630668906">
      <w:bodyDiv w:val="1"/>
      <w:marLeft w:val="0"/>
      <w:marRight w:val="0"/>
      <w:marTop w:val="0"/>
      <w:marBottom w:val="0"/>
      <w:divBdr>
        <w:top w:val="none" w:sz="0" w:space="0" w:color="auto"/>
        <w:left w:val="none" w:sz="0" w:space="0" w:color="auto"/>
        <w:bottom w:val="none" w:sz="0" w:space="0" w:color="auto"/>
        <w:right w:val="none" w:sz="0" w:space="0" w:color="auto"/>
      </w:divBdr>
      <w:divsChild>
        <w:div w:id="1501047553">
          <w:marLeft w:val="0"/>
          <w:marRight w:val="0"/>
          <w:marTop w:val="0"/>
          <w:marBottom w:val="0"/>
          <w:divBdr>
            <w:top w:val="none" w:sz="0" w:space="0" w:color="auto"/>
            <w:left w:val="none" w:sz="0" w:space="0" w:color="auto"/>
            <w:bottom w:val="none" w:sz="0" w:space="0" w:color="auto"/>
            <w:right w:val="none" w:sz="0" w:space="0" w:color="auto"/>
          </w:divBdr>
        </w:div>
      </w:divsChild>
    </w:div>
    <w:div w:id="1674064080">
      <w:bodyDiv w:val="1"/>
      <w:marLeft w:val="0"/>
      <w:marRight w:val="0"/>
      <w:marTop w:val="0"/>
      <w:marBottom w:val="0"/>
      <w:divBdr>
        <w:top w:val="none" w:sz="0" w:space="0" w:color="auto"/>
        <w:left w:val="none" w:sz="0" w:space="0" w:color="auto"/>
        <w:bottom w:val="none" w:sz="0" w:space="0" w:color="auto"/>
        <w:right w:val="none" w:sz="0" w:space="0" w:color="auto"/>
      </w:divBdr>
      <w:divsChild>
        <w:div w:id="1134103901">
          <w:marLeft w:val="0"/>
          <w:marRight w:val="0"/>
          <w:marTop w:val="0"/>
          <w:marBottom w:val="0"/>
          <w:divBdr>
            <w:top w:val="none" w:sz="0" w:space="0" w:color="auto"/>
            <w:left w:val="none" w:sz="0" w:space="0" w:color="auto"/>
            <w:bottom w:val="none" w:sz="0" w:space="0" w:color="auto"/>
            <w:right w:val="none" w:sz="0" w:space="0" w:color="auto"/>
          </w:divBdr>
        </w:div>
        <w:div w:id="612715067">
          <w:marLeft w:val="0"/>
          <w:marRight w:val="0"/>
          <w:marTop w:val="0"/>
          <w:marBottom w:val="0"/>
          <w:divBdr>
            <w:top w:val="none" w:sz="0" w:space="0" w:color="auto"/>
            <w:left w:val="none" w:sz="0" w:space="0" w:color="auto"/>
            <w:bottom w:val="none" w:sz="0" w:space="0" w:color="auto"/>
            <w:right w:val="none" w:sz="0" w:space="0" w:color="auto"/>
          </w:divBdr>
        </w:div>
      </w:divsChild>
    </w:div>
    <w:div w:id="1708406697">
      <w:bodyDiv w:val="1"/>
      <w:marLeft w:val="0"/>
      <w:marRight w:val="0"/>
      <w:marTop w:val="0"/>
      <w:marBottom w:val="0"/>
      <w:divBdr>
        <w:top w:val="none" w:sz="0" w:space="0" w:color="auto"/>
        <w:left w:val="none" w:sz="0" w:space="0" w:color="auto"/>
        <w:bottom w:val="none" w:sz="0" w:space="0" w:color="auto"/>
        <w:right w:val="none" w:sz="0" w:space="0" w:color="auto"/>
      </w:divBdr>
    </w:div>
    <w:div w:id="1768766207">
      <w:bodyDiv w:val="1"/>
      <w:marLeft w:val="0"/>
      <w:marRight w:val="0"/>
      <w:marTop w:val="0"/>
      <w:marBottom w:val="0"/>
      <w:divBdr>
        <w:top w:val="none" w:sz="0" w:space="0" w:color="auto"/>
        <w:left w:val="none" w:sz="0" w:space="0" w:color="auto"/>
        <w:bottom w:val="none" w:sz="0" w:space="0" w:color="auto"/>
        <w:right w:val="none" w:sz="0" w:space="0" w:color="auto"/>
      </w:divBdr>
    </w:div>
    <w:div w:id="1773429577">
      <w:bodyDiv w:val="1"/>
      <w:marLeft w:val="0"/>
      <w:marRight w:val="0"/>
      <w:marTop w:val="0"/>
      <w:marBottom w:val="0"/>
      <w:divBdr>
        <w:top w:val="none" w:sz="0" w:space="0" w:color="auto"/>
        <w:left w:val="none" w:sz="0" w:space="0" w:color="auto"/>
        <w:bottom w:val="none" w:sz="0" w:space="0" w:color="auto"/>
        <w:right w:val="none" w:sz="0" w:space="0" w:color="auto"/>
      </w:divBdr>
    </w:div>
    <w:div w:id="1844733631">
      <w:bodyDiv w:val="1"/>
      <w:marLeft w:val="0"/>
      <w:marRight w:val="0"/>
      <w:marTop w:val="0"/>
      <w:marBottom w:val="0"/>
      <w:divBdr>
        <w:top w:val="none" w:sz="0" w:space="0" w:color="auto"/>
        <w:left w:val="none" w:sz="0" w:space="0" w:color="auto"/>
        <w:bottom w:val="none" w:sz="0" w:space="0" w:color="auto"/>
        <w:right w:val="none" w:sz="0" w:space="0" w:color="auto"/>
      </w:divBdr>
    </w:div>
    <w:div w:id="1847210150">
      <w:bodyDiv w:val="1"/>
      <w:marLeft w:val="0"/>
      <w:marRight w:val="0"/>
      <w:marTop w:val="0"/>
      <w:marBottom w:val="0"/>
      <w:divBdr>
        <w:top w:val="none" w:sz="0" w:space="0" w:color="auto"/>
        <w:left w:val="none" w:sz="0" w:space="0" w:color="auto"/>
        <w:bottom w:val="none" w:sz="0" w:space="0" w:color="auto"/>
        <w:right w:val="none" w:sz="0" w:space="0" w:color="auto"/>
      </w:divBdr>
    </w:div>
    <w:div w:id="1880969539">
      <w:bodyDiv w:val="1"/>
      <w:marLeft w:val="0"/>
      <w:marRight w:val="0"/>
      <w:marTop w:val="0"/>
      <w:marBottom w:val="0"/>
      <w:divBdr>
        <w:top w:val="none" w:sz="0" w:space="0" w:color="auto"/>
        <w:left w:val="none" w:sz="0" w:space="0" w:color="auto"/>
        <w:bottom w:val="none" w:sz="0" w:space="0" w:color="auto"/>
        <w:right w:val="none" w:sz="0" w:space="0" w:color="auto"/>
      </w:divBdr>
    </w:div>
    <w:div w:id="1906603101">
      <w:bodyDiv w:val="1"/>
      <w:marLeft w:val="0"/>
      <w:marRight w:val="0"/>
      <w:marTop w:val="0"/>
      <w:marBottom w:val="0"/>
      <w:divBdr>
        <w:top w:val="none" w:sz="0" w:space="0" w:color="auto"/>
        <w:left w:val="none" w:sz="0" w:space="0" w:color="auto"/>
        <w:bottom w:val="none" w:sz="0" w:space="0" w:color="auto"/>
        <w:right w:val="none" w:sz="0" w:space="0" w:color="auto"/>
      </w:divBdr>
    </w:div>
    <w:div w:id="1951741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9</Pages>
  <Words>1795</Words>
  <Characters>10234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Bá Thành</dc:creator>
  <cp:keywords/>
  <dc:description/>
  <cp:lastModifiedBy>Nguyễn Bá Thành</cp:lastModifiedBy>
  <cp:revision>3</cp:revision>
  <dcterms:created xsi:type="dcterms:W3CDTF">2017-07-27T08:44:00Z</dcterms:created>
  <dcterms:modified xsi:type="dcterms:W3CDTF">2017-07-27T10:32:00Z</dcterms:modified>
</cp:coreProperties>
</file>