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F34" w:rsidRDefault="003B7D39">
      <w:r>
        <w:t>Cấu hình IP trên CentOS 7/ Red Hat 7</w:t>
      </w:r>
    </w:p>
    <w:p w:rsidR="003B7D39" w:rsidRDefault="003B7D39">
      <w:r>
        <w:t>- Cách cấu hình IP static cho CentOS, Redhat 7</w:t>
      </w:r>
    </w:p>
    <w:p w:rsidR="003B7D39" w:rsidRDefault="003B7D39">
      <w:r>
        <w:t>Những điều cần nắm:</w:t>
      </w:r>
    </w:p>
    <w:p w:rsidR="003B7D39" w:rsidRDefault="003B7D39">
      <w:r>
        <w:t xml:space="preserve">- </w:t>
      </w:r>
      <w:r w:rsidRPr="003B7D39">
        <w:t>Network Manager</w:t>
      </w:r>
      <w:r>
        <w:t xml:space="preserve"> là</w:t>
      </w:r>
      <w:r w:rsidRPr="003B7D39">
        <w:t xml:space="preserve"> một trình điều khiển mạng và cấu hình hệ thống nó giữ cho các thiết bị mạng kết nối và hoạt động khi chúng sẵ</w:t>
      </w:r>
      <w:r>
        <w:t>n sàng</w:t>
      </w:r>
    </w:p>
    <w:p w:rsidR="003B7D39" w:rsidRDefault="003B7D39">
      <w:r>
        <w:t xml:space="preserve">- </w:t>
      </w:r>
      <w:r w:rsidRPr="003B7D39">
        <w:t>Mặc định trên CentOS 7/RHEL7 đã được kích hoạt tính năng này khi cài đặt</w:t>
      </w:r>
    </w:p>
    <w:p w:rsidR="003B7D39" w:rsidRDefault="003B7D39">
      <w:r>
        <w:t>- Check bằng:</w:t>
      </w:r>
    </w:p>
    <w:p w:rsidR="003B7D39" w:rsidRDefault="003B7D39">
      <w:r>
        <w:tab/>
        <w:t xml:space="preserve">+ systemctl status </w:t>
      </w:r>
      <w:r w:rsidRPr="003B7D39">
        <w:t>NetworkManager</w:t>
      </w:r>
      <w:r>
        <w:t>.service</w:t>
      </w:r>
    </w:p>
    <w:p w:rsidR="003B7D39" w:rsidRDefault="003B7D39">
      <w:r>
        <w:t>- Cách cấu hình IP trực tiếp thông qua file</w:t>
      </w:r>
    </w:p>
    <w:p w:rsidR="003B7D39" w:rsidRDefault="003B7D39">
      <w:r>
        <w:tab/>
        <w:t xml:space="preserve">+ Truy cập thư mục: </w:t>
      </w:r>
      <w:r w:rsidRPr="003B7D39">
        <w:t>/etc/sysconfig/network-scripts/</w:t>
      </w:r>
    </w:p>
    <w:p w:rsidR="003B7D39" w:rsidRDefault="003B7D39">
      <w:r>
        <w:tab/>
        <w:t xml:space="preserve">+ Tìm đền tên card mạng cần cấu hình: (VD: </w:t>
      </w:r>
      <w:r w:rsidRPr="003B7D39">
        <w:t>ifcfg-eth0</w:t>
      </w:r>
      <w:r>
        <w:t>)</w:t>
      </w:r>
    </w:p>
    <w:p w:rsidR="003B7D39" w:rsidRDefault="003B7D39">
      <w:r>
        <w:tab/>
        <w:t>+ Thay đổi:</w:t>
      </w:r>
    </w:p>
    <w:p w:rsidR="003B7D39" w:rsidRDefault="003B7D39">
      <w:r>
        <w:tab/>
      </w:r>
    </w:p>
    <w:tbl>
      <w:tblPr>
        <w:tblStyle w:val="TableGrid"/>
        <w:tblW w:w="0" w:type="auto"/>
        <w:tblInd w:w="675" w:type="dxa"/>
        <w:tblLook w:val="04A0" w:firstRow="1" w:lastRow="0" w:firstColumn="1" w:lastColumn="0" w:noHBand="0" w:noVBand="1"/>
      </w:tblPr>
      <w:tblGrid>
        <w:gridCol w:w="8364"/>
      </w:tblGrid>
      <w:tr w:rsidR="003B7D39" w:rsidTr="003B7D39">
        <w:tc>
          <w:tcPr>
            <w:tcW w:w="8364" w:type="dxa"/>
          </w:tcPr>
          <w:p w:rsidR="003B7D39" w:rsidRDefault="003B7D39" w:rsidP="003B7D39">
            <w:r>
              <w:t>HWADDR="</w:t>
            </w:r>
            <w:r>
              <w:t>XXXX</w:t>
            </w:r>
            <w:r>
              <w:t xml:space="preserve">"              </w:t>
            </w:r>
            <w:r>
              <w:t xml:space="preserve">             </w:t>
            </w:r>
            <w:r>
              <w:t># Địa chỉ MAC của card mạng</w:t>
            </w:r>
          </w:p>
          <w:p w:rsidR="003B7D39" w:rsidRDefault="003B7D39" w:rsidP="003B7D39">
            <w:r>
              <w:t xml:space="preserve">TYPE=Ethernet                                                          </w:t>
            </w:r>
          </w:p>
          <w:p w:rsidR="003B7D39" w:rsidRDefault="003B7D39" w:rsidP="003B7D39">
            <w:r>
              <w:t xml:space="preserve">BOOTPROTO=static                                                   </w:t>
            </w:r>
          </w:p>
          <w:p w:rsidR="003B7D39" w:rsidRDefault="003B7D39" w:rsidP="003B7D39">
            <w:r>
              <w:t xml:space="preserve">IPADDR=192.168.1.254                    </w:t>
            </w:r>
            <w:r>
              <w:t xml:space="preserve">  </w:t>
            </w:r>
            <w:r>
              <w:t># IP Address</w:t>
            </w:r>
            <w:r>
              <w:t xml:space="preserve"> set</w:t>
            </w:r>
          </w:p>
          <w:p w:rsidR="003B7D39" w:rsidRDefault="003B7D39" w:rsidP="003B7D39">
            <w:r>
              <w:t>NETMASK=</w:t>
            </w:r>
            <w:r>
              <w:t xml:space="preserve">255.255.255.0                  </w:t>
            </w:r>
            <w:r>
              <w:t># Netmask</w:t>
            </w:r>
          </w:p>
          <w:p w:rsidR="003B7D39" w:rsidRDefault="003B7D39" w:rsidP="003B7D39">
            <w:r>
              <w:t>GATEWAY=192.168.1.1                     # Default Gateway</w:t>
            </w:r>
          </w:p>
          <w:p w:rsidR="003B7D39" w:rsidRDefault="003B7D39" w:rsidP="003B7D39">
            <w:r>
              <w:t xml:space="preserve">DNS1=8.8.8.8                            </w:t>
            </w:r>
            <w:r>
              <w:tab/>
              <w:t xml:space="preserve">       </w:t>
            </w:r>
            <w:r>
              <w:t># DNS server</w:t>
            </w:r>
          </w:p>
          <w:p w:rsidR="003B7D39" w:rsidRDefault="003B7D39" w:rsidP="003B7D39">
            <w:r>
              <w:t>DNS2=8.8.4.4</w:t>
            </w:r>
          </w:p>
          <w:p w:rsidR="003B7D39" w:rsidRDefault="003B7D39" w:rsidP="003B7D39">
            <w:r>
              <w:t>DEFROUTE=yes</w:t>
            </w:r>
          </w:p>
          <w:p w:rsidR="003B7D39" w:rsidRDefault="003B7D39" w:rsidP="003B7D39">
            <w:r>
              <w:t>IPV4_FAILURE_FATAL=no</w:t>
            </w:r>
          </w:p>
          <w:p w:rsidR="003B7D39" w:rsidRDefault="003B7D39" w:rsidP="003B7D39">
            <w:r>
              <w:t>NAME=eth0</w:t>
            </w:r>
          </w:p>
          <w:p w:rsidR="003B7D39" w:rsidRDefault="003B7D39" w:rsidP="003B7D39">
            <w:r>
              <w:t>DEVICE=eth0</w:t>
            </w:r>
          </w:p>
          <w:p w:rsidR="003B7D39" w:rsidRDefault="003B7D39" w:rsidP="003B7D39">
            <w:r>
              <w:t>ONBOOT=yes                              # Bật card mạng khi khởi động</w:t>
            </w:r>
          </w:p>
          <w:p w:rsidR="003B7D39" w:rsidRDefault="003B7D39" w:rsidP="003B7D39">
            <w:r>
              <w:t>PEERDNS=yes</w:t>
            </w:r>
          </w:p>
          <w:p w:rsidR="003B7D39" w:rsidRDefault="003B7D39" w:rsidP="003B7D39">
            <w:r>
              <w:t>PEERROUTES=yes</w:t>
            </w:r>
          </w:p>
        </w:tc>
      </w:tr>
    </w:tbl>
    <w:p w:rsidR="003B7D39" w:rsidRDefault="003B7D39">
      <w:r>
        <w:t>- Reset server sau khi cài đặt</w:t>
      </w:r>
    </w:p>
    <w:p w:rsidR="003B7D39" w:rsidRDefault="003B7D39">
      <w:r>
        <w:tab/>
        <w:t xml:space="preserve">+ </w:t>
      </w:r>
      <w:r w:rsidRPr="003B7D39">
        <w:t>systemctl restart network.service</w:t>
      </w:r>
    </w:p>
    <w:p w:rsidR="003B7D39" w:rsidRDefault="003B7D39">
      <w:r>
        <w:t>Bổ sung</w:t>
      </w:r>
    </w:p>
    <w:p w:rsidR="003B7D39" w:rsidRDefault="003B7D39">
      <w:r>
        <w:lastRenderedPageBreak/>
        <w:t>- Cấu hình nhanh = lệnh:</w:t>
      </w:r>
    </w:p>
    <w:p w:rsidR="003B7D39" w:rsidRDefault="003B7D39">
      <w:r>
        <w:tab/>
        <w:t xml:space="preserve">+ </w:t>
      </w:r>
      <w:r w:rsidR="00E047FA" w:rsidRPr="00E047FA">
        <w:t xml:space="preserve">ifconfig </w:t>
      </w:r>
      <w:r w:rsidR="00E047FA">
        <w:t>[Tên card]</w:t>
      </w:r>
      <w:r w:rsidR="00E047FA" w:rsidRPr="00E047FA">
        <w:t xml:space="preserve"> </w:t>
      </w:r>
      <w:r w:rsidR="00E047FA">
        <w:t xml:space="preserve">[Ip] </w:t>
      </w:r>
      <w:r w:rsidR="00E047FA" w:rsidRPr="00E047FA">
        <w:t xml:space="preserve">netmask </w:t>
      </w:r>
      <w:r w:rsidR="00E047FA">
        <w:t>[net mark]</w:t>
      </w:r>
      <w:r w:rsidR="00E047FA" w:rsidRPr="00E047FA">
        <w:t xml:space="preserve"> up</w:t>
      </w:r>
      <w:r w:rsidR="00E047FA">
        <w:t xml:space="preserve"> = khởi động card mạng, nhưng giá trị sẽ mất khi reboot</w:t>
      </w:r>
    </w:p>
    <w:tbl>
      <w:tblPr>
        <w:tblStyle w:val="TableGrid"/>
        <w:tblW w:w="0" w:type="auto"/>
        <w:tblLook w:val="04A0" w:firstRow="1" w:lastRow="0" w:firstColumn="1" w:lastColumn="0" w:noHBand="0" w:noVBand="1"/>
      </w:tblPr>
      <w:tblGrid>
        <w:gridCol w:w="4788"/>
        <w:gridCol w:w="4788"/>
      </w:tblGrid>
      <w:tr w:rsidR="003B7D39" w:rsidTr="003B7D39">
        <w:tc>
          <w:tcPr>
            <w:tcW w:w="4788" w:type="dxa"/>
          </w:tcPr>
          <w:p w:rsidR="003B7D39" w:rsidRDefault="003B7D39">
            <w:r w:rsidRPr="003B7D39">
              <w:t>DEVICE=&lt;name&gt;</w:t>
            </w:r>
            <w:r>
              <w:t xml:space="preserve"> (Bắt buộc)</w:t>
            </w:r>
          </w:p>
        </w:tc>
        <w:tc>
          <w:tcPr>
            <w:tcW w:w="4788" w:type="dxa"/>
          </w:tcPr>
          <w:p w:rsidR="003B7D39" w:rsidRDefault="003B7D39">
            <w:r w:rsidRPr="003B7D39">
              <w:t>tên card mạng.</w:t>
            </w:r>
          </w:p>
        </w:tc>
      </w:tr>
      <w:tr w:rsidR="003B7D39" w:rsidTr="003B7D39">
        <w:tc>
          <w:tcPr>
            <w:tcW w:w="4788" w:type="dxa"/>
          </w:tcPr>
          <w:p w:rsidR="003B7D39" w:rsidRPr="003B7D39" w:rsidRDefault="003B7D39">
            <w:r w:rsidRPr="003B7D39">
              <w:t>BOOTPROTO=&lt;protocol&gt;</w:t>
            </w:r>
            <w:r>
              <w:t xml:space="preserve"> (Bắt buộc)</w:t>
            </w:r>
          </w:p>
        </w:tc>
        <w:tc>
          <w:tcPr>
            <w:tcW w:w="4788" w:type="dxa"/>
          </w:tcPr>
          <w:p w:rsidR="003B7D39" w:rsidRDefault="003B7D39">
            <w:r>
              <w:t>Giá tri protocol</w:t>
            </w:r>
          </w:p>
          <w:p w:rsidR="003B7D39" w:rsidRDefault="003B7D39">
            <w:r>
              <w:t xml:space="preserve">+ </w:t>
            </w:r>
            <w:r w:rsidRPr="003B7D39">
              <w:t>none hoặc static: Cấu hình IP tĩnh (thủ công)</w:t>
            </w:r>
          </w:p>
          <w:p w:rsidR="003B7D39" w:rsidRDefault="003B7D39">
            <w:r>
              <w:t xml:space="preserve">+ </w:t>
            </w:r>
            <w:r w:rsidRPr="003B7D39">
              <w:t>bootp: Dùng giao thức BOOTP để nhận IP từ DHCP Server.</w:t>
            </w:r>
          </w:p>
          <w:p w:rsidR="003B7D39" w:rsidRDefault="003B7D39">
            <w:r>
              <w:t xml:space="preserve">+ </w:t>
            </w:r>
            <w:r w:rsidRPr="003B7D39">
              <w:t>dhcp: Dùng giao thức DHCP để nhận IP từ DHCP Server.</w:t>
            </w:r>
          </w:p>
          <w:p w:rsidR="003B7D39" w:rsidRPr="003B7D39" w:rsidRDefault="003B7D39"/>
        </w:tc>
      </w:tr>
      <w:tr w:rsidR="003B7D39" w:rsidTr="003B7D39">
        <w:tc>
          <w:tcPr>
            <w:tcW w:w="4788" w:type="dxa"/>
          </w:tcPr>
          <w:p w:rsidR="003B7D39" w:rsidRPr="003B7D39" w:rsidRDefault="003B7D39">
            <w:r w:rsidRPr="003B7D39">
              <w:t>ONBOOT==&lt;answer&gt;</w:t>
            </w:r>
            <w:r>
              <w:t xml:space="preserve"> (Bắt buộc)</w:t>
            </w:r>
          </w:p>
        </w:tc>
        <w:tc>
          <w:tcPr>
            <w:tcW w:w="4788" w:type="dxa"/>
          </w:tcPr>
          <w:p w:rsidR="003B7D39" w:rsidRDefault="003B7D39">
            <w:r w:rsidRPr="003B7D39">
              <w:t>&lt;answer&gt;</w:t>
            </w:r>
          </w:p>
          <w:p w:rsidR="003B7D39" w:rsidRDefault="003B7D39" w:rsidP="003B7D39">
            <w:r>
              <w:t xml:space="preserve">+ </w:t>
            </w:r>
            <w:r>
              <w:t>yes: Card mạng sẽ khởi chạy và load các thông số từ tập tin cấu hình khi hệ thống khởi độ</w:t>
            </w:r>
            <w:r>
              <w:t>ng.</w:t>
            </w:r>
          </w:p>
          <w:p w:rsidR="003B7D39" w:rsidRDefault="003B7D39" w:rsidP="003B7D39">
            <w:r>
              <w:t xml:space="preserve">+ </w:t>
            </w:r>
            <w:r>
              <w:t>no: Card mạng không khởi chạy khi hệ thống khởi động. Yêu cầu người dùng phải khởi động thủ công khi cần sử dụng bằng lệnh:</w:t>
            </w:r>
          </w:p>
        </w:tc>
      </w:tr>
      <w:tr w:rsidR="003B7D39" w:rsidTr="003B7D39">
        <w:tc>
          <w:tcPr>
            <w:tcW w:w="4788" w:type="dxa"/>
          </w:tcPr>
          <w:p w:rsidR="003B7D39" w:rsidRPr="003B7D39" w:rsidRDefault="00E047FA">
            <w:r w:rsidRPr="00E047FA">
              <w:t>NETWORK=&lt;address&gt;</w:t>
            </w:r>
          </w:p>
        </w:tc>
        <w:tc>
          <w:tcPr>
            <w:tcW w:w="4788" w:type="dxa"/>
          </w:tcPr>
          <w:p w:rsidR="003B7D39" w:rsidRPr="003B7D39" w:rsidRDefault="00E047FA">
            <w:r w:rsidRPr="00E047FA">
              <w:t>&lt;address&gt; là địa chỉ mạng đại diện cho địa chỉ IP sẽ đặt cho card mạng. Network là trường tùy chọn vì khi bỏ qua thì ipcalc sẽ tự động tính ra địa chỉ mạng dựa trên IPADDR và NETMASK.</w:t>
            </w:r>
          </w:p>
        </w:tc>
      </w:tr>
      <w:tr w:rsidR="00E047FA" w:rsidTr="003B7D39">
        <w:tc>
          <w:tcPr>
            <w:tcW w:w="4788" w:type="dxa"/>
          </w:tcPr>
          <w:p w:rsidR="00E047FA" w:rsidRPr="00E047FA" w:rsidRDefault="00E047FA">
            <w:r w:rsidRPr="00E047FA">
              <w:t>IPADDR=&lt;address&gt;</w:t>
            </w:r>
          </w:p>
        </w:tc>
        <w:tc>
          <w:tcPr>
            <w:tcW w:w="4788" w:type="dxa"/>
          </w:tcPr>
          <w:p w:rsidR="00E047FA" w:rsidRPr="00E047FA" w:rsidRDefault="00E047FA">
            <w:r w:rsidRPr="00E047FA">
              <w:t>&lt;address&gt; là địa chỉ IP đặt cho card mạng.</w:t>
            </w:r>
          </w:p>
        </w:tc>
      </w:tr>
      <w:tr w:rsidR="00E047FA" w:rsidTr="003B7D39">
        <w:tc>
          <w:tcPr>
            <w:tcW w:w="4788" w:type="dxa"/>
          </w:tcPr>
          <w:p w:rsidR="00E047FA" w:rsidRPr="00E047FA" w:rsidRDefault="00E047FA">
            <w:r w:rsidRPr="00E047FA">
              <w:t>NETMASK=&lt;mask&gt;</w:t>
            </w:r>
          </w:p>
        </w:tc>
        <w:tc>
          <w:tcPr>
            <w:tcW w:w="4788" w:type="dxa"/>
          </w:tcPr>
          <w:p w:rsidR="00E047FA" w:rsidRPr="00E047FA" w:rsidRDefault="00E047FA">
            <w:r w:rsidRPr="00E047FA">
              <w:t>&lt;mask&gt; là subnet mask của đường mạng.</w:t>
            </w:r>
          </w:p>
        </w:tc>
      </w:tr>
      <w:tr w:rsidR="00E047FA" w:rsidTr="003B7D39">
        <w:tc>
          <w:tcPr>
            <w:tcW w:w="4788" w:type="dxa"/>
          </w:tcPr>
          <w:p w:rsidR="00E047FA" w:rsidRPr="00E047FA" w:rsidRDefault="00E047FA">
            <w:r w:rsidRPr="00E047FA">
              <w:t>BROADCAST=&lt;address&gt;</w:t>
            </w:r>
          </w:p>
        </w:tc>
        <w:tc>
          <w:tcPr>
            <w:tcW w:w="4788" w:type="dxa"/>
          </w:tcPr>
          <w:p w:rsidR="00E047FA" w:rsidRPr="00E047FA" w:rsidRDefault="00E047FA">
            <w:r w:rsidRPr="00E047FA">
              <w:t>&lt;address&gt; là địa chỉ Broadcast của đường mạng đã đặt cho thiết bị. Tương tự như thông số NETWORK, nếu trường Broadcast được bỏ qua thì ipcalc sẽ tự động tính.</w:t>
            </w:r>
          </w:p>
        </w:tc>
      </w:tr>
      <w:tr w:rsidR="00E047FA" w:rsidTr="003B7D39">
        <w:tc>
          <w:tcPr>
            <w:tcW w:w="4788" w:type="dxa"/>
          </w:tcPr>
          <w:p w:rsidR="00E047FA" w:rsidRPr="00E047FA" w:rsidRDefault="00E047FA">
            <w:r w:rsidRPr="00E047FA">
              <w:t>HWADDR=&lt;MAC-address&gt;</w:t>
            </w:r>
          </w:p>
        </w:tc>
        <w:tc>
          <w:tcPr>
            <w:tcW w:w="4788" w:type="dxa"/>
          </w:tcPr>
          <w:p w:rsidR="00E047FA" w:rsidRPr="00E047FA" w:rsidRDefault="00E047FA">
            <w:r w:rsidRPr="00E047FA">
              <w:t>&lt;MAC-address&gt; là địa chỉ vật lý của card mạng. HWADDR là trường nên có khi máy tồn tại nhiều hơn 1 card mạng vật lý để tránh việc nhầm lẫn trong cấu hình.</w:t>
            </w:r>
          </w:p>
        </w:tc>
      </w:tr>
      <w:tr w:rsidR="00E047FA" w:rsidTr="003B7D39">
        <w:tc>
          <w:tcPr>
            <w:tcW w:w="4788" w:type="dxa"/>
          </w:tcPr>
          <w:p w:rsidR="00E047FA" w:rsidRPr="00E047FA" w:rsidRDefault="00E047FA">
            <w:r w:rsidRPr="00E047FA">
              <w:t>PEERDNS=&lt;answer&gt;</w:t>
            </w:r>
          </w:p>
        </w:tc>
        <w:tc>
          <w:tcPr>
            <w:tcW w:w="4788" w:type="dxa"/>
          </w:tcPr>
          <w:p w:rsidR="00E047FA" w:rsidRDefault="00E047FA">
            <w:r w:rsidRPr="00E047FA">
              <w:t>&lt;answer&gt;</w:t>
            </w:r>
            <w:r>
              <w:t>:</w:t>
            </w:r>
          </w:p>
          <w:p w:rsidR="00E047FA" w:rsidRDefault="00E047FA" w:rsidP="00E047FA">
            <w:r>
              <w:t>+</w:t>
            </w:r>
            <w:r>
              <w:t xml:space="preserve">yes: cho phép DHCP Server thiết lập thông số DNS cho tập tin /etc/resolv.conf hay nói cách khác là chấp nhận địa chỉ DNS Server mà DHCP Server cấp cho thiết </w:t>
            </w:r>
            <w:r>
              <w:lastRenderedPageBreak/>
              <w:t>bị.</w:t>
            </w:r>
          </w:p>
          <w:p w:rsidR="00E047FA" w:rsidRDefault="00E047FA" w:rsidP="00E047FA"/>
          <w:p w:rsidR="00E047FA" w:rsidRPr="00E047FA" w:rsidRDefault="00E047FA" w:rsidP="00E047FA">
            <w:r>
              <w:t xml:space="preserve">+ </w:t>
            </w:r>
            <w:r>
              <w:t>no: ngăn chặn việc DHCP Server thiết lập thông số DNS cho tập tin /etc/resolv.conf. Điều này đồng nghĩa với việc gán địa chỉ DNS Server cho thiết bị sẽ diễn ra thủ công bằng cách dùng trường DNS vào tập tin cấu hình của thiết bị.</w:t>
            </w:r>
          </w:p>
        </w:tc>
      </w:tr>
      <w:tr w:rsidR="00E047FA" w:rsidTr="003B7D39">
        <w:tc>
          <w:tcPr>
            <w:tcW w:w="4788" w:type="dxa"/>
          </w:tcPr>
          <w:p w:rsidR="00E047FA" w:rsidRPr="00E047FA" w:rsidRDefault="00E047FA">
            <w:r w:rsidRPr="00E047FA">
              <w:lastRenderedPageBreak/>
              <w:t>DNS{1,2}=&lt;address&gt;</w:t>
            </w:r>
          </w:p>
        </w:tc>
        <w:tc>
          <w:tcPr>
            <w:tcW w:w="4788" w:type="dxa"/>
          </w:tcPr>
          <w:p w:rsidR="00E047FA" w:rsidRPr="00E047FA" w:rsidRDefault="00E047FA">
            <w:r w:rsidRPr="00E047FA">
              <w:t>&lt;address&gt; là địa chỉ IP của DNS Server sẽ hỗ trợ cho các yêu cầu phân giải của host. Có thể gán 2 địa chỉ DNS Server cho một card mạng thông qua trường DNS1 và DNS2.</w:t>
            </w:r>
          </w:p>
        </w:tc>
      </w:tr>
      <w:tr w:rsidR="00E047FA" w:rsidTr="003B7D39">
        <w:tc>
          <w:tcPr>
            <w:tcW w:w="4788" w:type="dxa"/>
          </w:tcPr>
          <w:p w:rsidR="00E047FA" w:rsidRPr="00E047FA" w:rsidRDefault="00E047FA">
            <w:r w:rsidRPr="00E047FA">
              <w:t>GATEWAY=&lt;address&gt;</w:t>
            </w:r>
          </w:p>
        </w:tc>
        <w:tc>
          <w:tcPr>
            <w:tcW w:w="4788" w:type="dxa"/>
          </w:tcPr>
          <w:p w:rsidR="00E047FA" w:rsidRPr="00E047FA" w:rsidRDefault="00E047FA">
            <w:r w:rsidRPr="00E047FA">
              <w:t>Với &lt;address&gt; là địa chỉ IP của Router hoặc Gateway trong mạng.</w:t>
            </w:r>
          </w:p>
        </w:tc>
      </w:tr>
    </w:tbl>
    <w:p w:rsidR="003B7D39" w:rsidRDefault="003B7D39"/>
    <w:p w:rsidR="003B7D39" w:rsidRDefault="003B7D39">
      <w:r>
        <w:t>Nguồn:</w:t>
      </w:r>
    </w:p>
    <w:p w:rsidR="003B7D39" w:rsidRDefault="003B7D39">
      <w:hyperlink r:id="rId4" w:history="1">
        <w:r w:rsidRPr="00D73099">
          <w:rPr>
            <w:rStyle w:val="Hyperlink"/>
          </w:rPr>
          <w:t>https://www.adminvietnam.org/cau-hinh-static-ip-tren-centos-7/2186/</w:t>
        </w:r>
      </w:hyperlink>
    </w:p>
    <w:p w:rsidR="00E047FA" w:rsidRDefault="00E047FA">
      <w:hyperlink r:id="rId5" w:history="1">
        <w:r w:rsidRPr="00D73099">
          <w:rPr>
            <w:rStyle w:val="Hyperlink"/>
          </w:rPr>
          <w:t>https://opalisman.wordpress.com/2014/11/07/cau-hinh-tcpip-tren-centos-7-2/</w:t>
        </w:r>
      </w:hyperlink>
    </w:p>
    <w:p w:rsidR="00E047FA" w:rsidRDefault="00E047FA"/>
    <w:p w:rsidR="003B7D39" w:rsidRDefault="003B7D39">
      <w:bookmarkStart w:id="0" w:name="_GoBack"/>
      <w:bookmarkEnd w:id="0"/>
    </w:p>
    <w:sectPr w:rsidR="003B7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39"/>
    <w:rsid w:val="003B7D39"/>
    <w:rsid w:val="003C4BF4"/>
    <w:rsid w:val="00873588"/>
    <w:rsid w:val="00940F34"/>
    <w:rsid w:val="00D51061"/>
    <w:rsid w:val="00E047FA"/>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42AC7"/>
  <w15:chartTrackingRefBased/>
  <w15:docId w15:val="{24114817-123A-4CB1-A675-0EC57838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B7D39"/>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7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7D39"/>
    <w:rPr>
      <w:color w:val="0000FF" w:themeColor="hyperlink"/>
      <w:u w:val="single"/>
    </w:rPr>
  </w:style>
  <w:style w:type="character" w:styleId="Mention">
    <w:name w:val="Mention"/>
    <w:basedOn w:val="DefaultParagraphFont"/>
    <w:uiPriority w:val="99"/>
    <w:semiHidden/>
    <w:unhideWhenUsed/>
    <w:rsid w:val="003B7D3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678014">
      <w:bodyDiv w:val="1"/>
      <w:marLeft w:val="0"/>
      <w:marRight w:val="0"/>
      <w:marTop w:val="0"/>
      <w:marBottom w:val="0"/>
      <w:divBdr>
        <w:top w:val="none" w:sz="0" w:space="0" w:color="auto"/>
        <w:left w:val="none" w:sz="0" w:space="0" w:color="auto"/>
        <w:bottom w:val="none" w:sz="0" w:space="0" w:color="auto"/>
        <w:right w:val="none" w:sz="0" w:space="0" w:color="auto"/>
      </w:divBdr>
    </w:div>
    <w:div w:id="1086194228">
      <w:bodyDiv w:val="1"/>
      <w:marLeft w:val="0"/>
      <w:marRight w:val="0"/>
      <w:marTop w:val="0"/>
      <w:marBottom w:val="0"/>
      <w:divBdr>
        <w:top w:val="none" w:sz="0" w:space="0" w:color="auto"/>
        <w:left w:val="none" w:sz="0" w:space="0" w:color="auto"/>
        <w:bottom w:val="none" w:sz="0" w:space="0" w:color="auto"/>
        <w:right w:val="none" w:sz="0" w:space="0" w:color="auto"/>
      </w:divBdr>
    </w:div>
    <w:div w:id="1210262276">
      <w:bodyDiv w:val="1"/>
      <w:marLeft w:val="0"/>
      <w:marRight w:val="0"/>
      <w:marTop w:val="0"/>
      <w:marBottom w:val="0"/>
      <w:divBdr>
        <w:top w:val="none" w:sz="0" w:space="0" w:color="auto"/>
        <w:left w:val="none" w:sz="0" w:space="0" w:color="auto"/>
        <w:bottom w:val="none" w:sz="0" w:space="0" w:color="auto"/>
        <w:right w:val="none" w:sz="0" w:space="0" w:color="auto"/>
      </w:divBdr>
    </w:div>
    <w:div w:id="1349717915">
      <w:bodyDiv w:val="1"/>
      <w:marLeft w:val="0"/>
      <w:marRight w:val="0"/>
      <w:marTop w:val="0"/>
      <w:marBottom w:val="0"/>
      <w:divBdr>
        <w:top w:val="none" w:sz="0" w:space="0" w:color="auto"/>
        <w:left w:val="none" w:sz="0" w:space="0" w:color="auto"/>
        <w:bottom w:val="none" w:sz="0" w:space="0" w:color="auto"/>
        <w:right w:val="none" w:sz="0" w:space="0" w:color="auto"/>
      </w:divBdr>
    </w:div>
    <w:div w:id="1515992351">
      <w:bodyDiv w:val="1"/>
      <w:marLeft w:val="0"/>
      <w:marRight w:val="0"/>
      <w:marTop w:val="0"/>
      <w:marBottom w:val="0"/>
      <w:divBdr>
        <w:top w:val="none" w:sz="0" w:space="0" w:color="auto"/>
        <w:left w:val="none" w:sz="0" w:space="0" w:color="auto"/>
        <w:bottom w:val="none" w:sz="0" w:space="0" w:color="auto"/>
        <w:right w:val="none" w:sz="0" w:space="0" w:color="auto"/>
      </w:divBdr>
    </w:div>
    <w:div w:id="1785659403">
      <w:bodyDiv w:val="1"/>
      <w:marLeft w:val="0"/>
      <w:marRight w:val="0"/>
      <w:marTop w:val="0"/>
      <w:marBottom w:val="0"/>
      <w:divBdr>
        <w:top w:val="none" w:sz="0" w:space="0" w:color="auto"/>
        <w:left w:val="none" w:sz="0" w:space="0" w:color="auto"/>
        <w:bottom w:val="none" w:sz="0" w:space="0" w:color="auto"/>
        <w:right w:val="none" w:sz="0" w:space="0" w:color="auto"/>
      </w:divBdr>
    </w:div>
    <w:div w:id="198935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alisman.wordpress.com/2014/11/07/cau-hinh-tcpip-tren-centos-7-2/" TargetMode="External"/><Relationship Id="rId4" Type="http://schemas.openxmlformats.org/officeDocument/2006/relationships/hyperlink" Target="https://www.adminvietnam.org/cau-hinh-static-ip-tren-centos-7/21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2017-04-24T18:51:00Z</dcterms:created>
  <dcterms:modified xsi:type="dcterms:W3CDTF">2017-04-24T19:08:00Z</dcterms:modified>
</cp:coreProperties>
</file>