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91488B">
      <w:r>
        <w:t>Tổng quan các thành phần trong SaltStack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4579"/>
        <w:gridCol w:w="3174"/>
      </w:tblGrid>
      <w:tr w:rsidR="0091488B" w:rsidTr="004B2BA7">
        <w:tc>
          <w:tcPr>
            <w:tcW w:w="1668" w:type="dxa"/>
          </w:tcPr>
          <w:p w:rsidR="0091488B" w:rsidRDefault="0091488B">
            <w:r>
              <w:t>Salt Master</w:t>
            </w:r>
          </w:p>
        </w:tc>
        <w:tc>
          <w:tcPr>
            <w:tcW w:w="4394" w:type="dxa"/>
          </w:tcPr>
          <w:p w:rsidR="0091488B" w:rsidRDefault="0091488B" w:rsidP="0091488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99813" cy="2182091"/>
                  <wp:effectExtent l="0" t="0" r="0" b="0"/>
                  <wp:docPr id="25" name="Picture 25" descr="https://docs.saltstack.com/en/getstarted/images/mas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s://docs.saltstack.com/en/getstarted/images/mas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867" cy="2232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p w:rsidR="004B2BA7" w:rsidRDefault="004B2BA7" w:rsidP="0091488B">
            <w:r>
              <w:t>Trung âm quản lý</w:t>
            </w:r>
          </w:p>
          <w:p w:rsidR="004B2BA7" w:rsidRDefault="004B2BA7" w:rsidP="0091488B"/>
          <w:p w:rsidR="004B2BA7" w:rsidRDefault="004B2BA7" w:rsidP="0091488B">
            <w:r>
              <w:t>Hệ thống này sử dụng để gửi các commands và config tới Salt mininon được quản lý</w:t>
            </w:r>
          </w:p>
          <w:p w:rsidR="004B2BA7" w:rsidRDefault="004B2BA7" w:rsidP="0091488B"/>
          <w:p w:rsidR="0091488B" w:rsidRDefault="0091488B" w:rsidP="0091488B">
            <w:r>
              <w:t>Central management system.</w:t>
            </w:r>
          </w:p>
          <w:p w:rsidR="0091488B" w:rsidRDefault="0091488B" w:rsidP="0091488B"/>
        </w:tc>
      </w:tr>
      <w:tr w:rsidR="0091488B" w:rsidTr="004B2BA7">
        <w:tc>
          <w:tcPr>
            <w:tcW w:w="1668" w:type="dxa"/>
          </w:tcPr>
          <w:p w:rsidR="0091488B" w:rsidRDefault="0091488B">
            <w:r w:rsidRPr="0091488B">
              <w:t>Salt Minions</w:t>
            </w:r>
          </w:p>
        </w:tc>
        <w:tc>
          <w:tcPr>
            <w:tcW w:w="4394" w:type="dxa"/>
          </w:tcPr>
          <w:p w:rsidR="0091488B" w:rsidRDefault="0091488B" w:rsidP="0091488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55618" cy="2127279"/>
                  <wp:effectExtent l="0" t="0" r="0" b="0"/>
                  <wp:docPr id="26" name="Picture 26" descr="https://docs.saltstack.com/en/getstarted/images/min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s://docs.saltstack.com/en/getstarted/images/min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611" cy="21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p w:rsidR="004B2BA7" w:rsidRDefault="004B2BA7">
            <w:r>
              <w:t>Hệ thống được quản lý</w:t>
            </w:r>
          </w:p>
          <w:p w:rsidR="004B2BA7" w:rsidRDefault="004B2BA7"/>
          <w:p w:rsidR="004B2BA7" w:rsidRDefault="004B2BA7">
            <w:r>
              <w:t>Hệ thống này sẽ nhận các command, config từ Salt master</w:t>
            </w:r>
          </w:p>
          <w:p w:rsidR="0091488B" w:rsidRDefault="0091488B"/>
        </w:tc>
      </w:tr>
      <w:tr w:rsidR="0091488B" w:rsidTr="004B2BA7">
        <w:tc>
          <w:tcPr>
            <w:tcW w:w="1668" w:type="dxa"/>
          </w:tcPr>
          <w:p w:rsidR="0091488B" w:rsidRPr="0091488B" w:rsidRDefault="0091488B">
            <w:r w:rsidRPr="0091488B">
              <w:t>Execution Modules</w:t>
            </w:r>
          </w:p>
        </w:tc>
        <w:tc>
          <w:tcPr>
            <w:tcW w:w="4394" w:type="dxa"/>
          </w:tcPr>
          <w:p w:rsidR="0091488B" w:rsidRDefault="0091488B" w:rsidP="0091488B">
            <w:pPr>
              <w:tabs>
                <w:tab w:val="left" w:pos="927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369127" cy="2098284"/>
                  <wp:effectExtent l="0" t="0" r="0" b="0"/>
                  <wp:docPr id="27" name="Picture 27" descr="https://docs.saltstack.com/en/getstarted/images/remote-ex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s://docs.saltstack.com/en/getstarted/images/remote-ex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915" cy="2114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p w:rsidR="004B2BA7" w:rsidRDefault="004B2BA7" w:rsidP="0091488B">
            <w:r>
              <w:t>Các ad hoc command thực thi cấu lệnh đến 1 hoặc nhiều hệ thông được quản lý.</w:t>
            </w:r>
          </w:p>
          <w:p w:rsidR="004B2BA7" w:rsidRDefault="004B2BA7" w:rsidP="0091488B"/>
          <w:p w:rsidR="004B2BA7" w:rsidRDefault="004B2BA7" w:rsidP="0091488B">
            <w:r>
              <w:t>Nó thường được sử dụng để:</w:t>
            </w:r>
          </w:p>
          <w:p w:rsidR="004B2BA7" w:rsidRDefault="004B2BA7" w:rsidP="0091488B">
            <w:r>
              <w:t>+ Giám sát read-time</w:t>
            </w:r>
          </w:p>
          <w:p w:rsidR="004B2BA7" w:rsidRDefault="004B2BA7" w:rsidP="0091488B">
            <w:r>
              <w:t>+ Kiểm tra trạng thái</w:t>
            </w:r>
          </w:p>
          <w:p w:rsidR="004B2BA7" w:rsidRDefault="004B2BA7" w:rsidP="0091488B">
            <w:r>
              <w:t>+ Đánh giá hệ thống</w:t>
            </w:r>
          </w:p>
          <w:p w:rsidR="004B2BA7" w:rsidRDefault="004B2BA7" w:rsidP="0091488B">
            <w:r>
              <w:t xml:space="preserve">+ Lập lịch </w:t>
            </w:r>
          </w:p>
          <w:p w:rsidR="004B2BA7" w:rsidRDefault="004B2BA7" w:rsidP="0091488B">
            <w:r>
              <w:t>+ Triển khai các update</w:t>
            </w:r>
          </w:p>
          <w:p w:rsidR="0091488B" w:rsidRPr="0091488B" w:rsidRDefault="0091488B" w:rsidP="0091488B"/>
        </w:tc>
      </w:tr>
      <w:tr w:rsidR="0091488B" w:rsidTr="004B2BA7">
        <w:tc>
          <w:tcPr>
            <w:tcW w:w="1668" w:type="dxa"/>
          </w:tcPr>
          <w:p w:rsidR="0091488B" w:rsidRPr="0091488B" w:rsidRDefault="0091488B">
            <w:r w:rsidRPr="0091488B">
              <w:lastRenderedPageBreak/>
              <w:t>Formulas (States)</w:t>
            </w:r>
          </w:p>
        </w:tc>
        <w:tc>
          <w:tcPr>
            <w:tcW w:w="4394" w:type="dxa"/>
          </w:tcPr>
          <w:p w:rsidR="0091488B" w:rsidRDefault="0091488B" w:rsidP="0091488B">
            <w:pPr>
              <w:tabs>
                <w:tab w:val="left" w:pos="927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04323" cy="1877291"/>
                  <wp:effectExtent l="0" t="0" r="0" b="8890"/>
                  <wp:docPr id="28" name="Picture 28" descr="https://docs.saltstack.com/en/getstarted/images/sta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s://docs.saltstack.com/en/getstarted/images/stat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657" cy="1893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p w:rsidR="004B2BA7" w:rsidRDefault="004B2BA7" w:rsidP="0091488B">
            <w:r>
              <w:t>Định nghĩa</w:t>
            </w:r>
            <w:r w:rsidR="008B29A2">
              <w:t xml:space="preserve"> các cấu hình</w:t>
            </w:r>
            <w:r>
              <w:t xml:space="preserve"> hoặc </w:t>
            </w:r>
            <w:r w:rsidR="008B29A2">
              <w:t>các cmd dùng cho việc cấu hình hệ thống</w:t>
            </w:r>
          </w:p>
          <w:p w:rsidR="0091488B" w:rsidRDefault="0091488B" w:rsidP="0091488B"/>
        </w:tc>
      </w:tr>
      <w:tr w:rsidR="0091488B" w:rsidTr="004B2BA7">
        <w:tc>
          <w:tcPr>
            <w:tcW w:w="1668" w:type="dxa"/>
          </w:tcPr>
          <w:p w:rsidR="0091488B" w:rsidRPr="0091488B" w:rsidRDefault="0091488B">
            <w:r w:rsidRPr="0091488B">
              <w:t>Grains</w:t>
            </w:r>
          </w:p>
        </w:tc>
        <w:tc>
          <w:tcPr>
            <w:tcW w:w="4394" w:type="dxa"/>
          </w:tcPr>
          <w:p w:rsidR="0091488B" w:rsidRDefault="0091488B" w:rsidP="0091488B">
            <w:pPr>
              <w:tabs>
                <w:tab w:val="left" w:pos="927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84218" cy="3042087"/>
                  <wp:effectExtent l="0" t="0" r="0" b="0"/>
                  <wp:docPr id="29" name="Picture 29" descr="https://docs.saltstack.com/en/getstarted/images/grai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s://docs.saltstack.com/en/getstarted/images/grai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009" cy="3065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p w:rsidR="008B29A2" w:rsidRDefault="008B29A2" w:rsidP="0091488B">
            <w:r>
              <w:t>Các giá trị của hệ thống.</w:t>
            </w:r>
          </w:p>
          <w:p w:rsidR="008B29A2" w:rsidRDefault="008B29A2" w:rsidP="0091488B"/>
          <w:p w:rsidR="008B29A2" w:rsidRDefault="008B29A2" w:rsidP="0091488B">
            <w:r>
              <w:t>Grains là các giá trị tĩnh, nó biểu thị cho các thuộc tính của hệ thống được quản lý</w:t>
            </w:r>
          </w:p>
          <w:p w:rsidR="008B29A2" w:rsidRDefault="008B29A2" w:rsidP="0091488B">
            <w:r>
              <w:t>Bao gồm:</w:t>
            </w:r>
          </w:p>
          <w:p w:rsidR="008B29A2" w:rsidRDefault="008B29A2" w:rsidP="0091488B">
            <w:r>
              <w:t>+ Hệ điều hành</w:t>
            </w:r>
          </w:p>
          <w:p w:rsidR="008B29A2" w:rsidRDefault="008B29A2" w:rsidP="0091488B">
            <w:r>
              <w:t>+ Memory</w:t>
            </w:r>
          </w:p>
          <w:p w:rsidR="008B29A2" w:rsidRDefault="008B29A2" w:rsidP="0091488B">
            <w:r>
              <w:t>+ Các thuộc tính khác</w:t>
            </w:r>
          </w:p>
          <w:p w:rsidR="008B29A2" w:rsidRDefault="008B29A2" w:rsidP="0091488B">
            <w:r>
              <w:t>+ Có thể định nghĩa thêm</w:t>
            </w:r>
          </w:p>
          <w:p w:rsidR="0091488B" w:rsidRPr="0091488B" w:rsidRDefault="0091488B" w:rsidP="0091488B"/>
        </w:tc>
      </w:tr>
      <w:tr w:rsidR="0091488B" w:rsidTr="004B2BA7">
        <w:tc>
          <w:tcPr>
            <w:tcW w:w="1668" w:type="dxa"/>
          </w:tcPr>
          <w:p w:rsidR="0091488B" w:rsidRPr="0091488B" w:rsidRDefault="0091488B">
            <w:r w:rsidRPr="0091488B">
              <w:t>Pillar</w:t>
            </w:r>
          </w:p>
        </w:tc>
        <w:tc>
          <w:tcPr>
            <w:tcW w:w="4394" w:type="dxa"/>
          </w:tcPr>
          <w:p w:rsidR="0091488B" w:rsidRDefault="0091488B" w:rsidP="0091488B">
            <w:pPr>
              <w:tabs>
                <w:tab w:val="left" w:pos="927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955819" cy="2763982"/>
                  <wp:effectExtent l="0" t="0" r="6350" b="0"/>
                  <wp:docPr id="30" name="Picture 30" descr="https://docs.saltstack.com/en/getstarted/images/pill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s://docs.saltstack.com/en/getstarted/images/pill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7041" cy="277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p w:rsidR="008B29A2" w:rsidRDefault="008B29A2" w:rsidP="0091488B">
            <w:r>
              <w:t xml:space="preserve">Các giá trị tùy chọn, định nghĩa giành riêng cho từng hệ thống. </w:t>
            </w:r>
          </w:p>
          <w:p w:rsidR="008B29A2" w:rsidRDefault="008B29A2" w:rsidP="0091488B">
            <w:r>
              <w:t>Giá trị này được định nghĩa và lưu trữ trên Salt Master.</w:t>
            </w:r>
          </w:p>
          <w:p w:rsidR="008B29A2" w:rsidRDefault="008B29A2" w:rsidP="0091488B">
            <w:r>
              <w:t>Sau đó được gán cho 1 hoặc nhiều minions thông qua việc target</w:t>
            </w:r>
          </w:p>
          <w:p w:rsidR="008B29A2" w:rsidRDefault="008B29A2" w:rsidP="0091488B">
            <w:r>
              <w:t>Các giá trị có thể:</w:t>
            </w:r>
          </w:p>
          <w:p w:rsidR="008B29A2" w:rsidRDefault="008B29A2" w:rsidP="0091488B">
            <w:r>
              <w:t>+ Ports</w:t>
            </w:r>
          </w:p>
          <w:p w:rsidR="008B29A2" w:rsidRDefault="008B29A2" w:rsidP="0091488B">
            <w:r>
              <w:t>+ File path</w:t>
            </w:r>
          </w:p>
          <w:p w:rsidR="008B29A2" w:rsidRDefault="008B29A2" w:rsidP="0091488B">
            <w:r>
              <w:t>+ Giá trị config</w:t>
            </w:r>
          </w:p>
          <w:p w:rsidR="008B29A2" w:rsidRDefault="008B29A2" w:rsidP="0091488B">
            <w:r>
              <w:t>+ Passwd</w:t>
            </w:r>
          </w:p>
          <w:p w:rsidR="0091488B" w:rsidRPr="0091488B" w:rsidRDefault="0091488B" w:rsidP="0091488B"/>
        </w:tc>
      </w:tr>
      <w:tr w:rsidR="0091488B" w:rsidTr="004B2BA7">
        <w:tc>
          <w:tcPr>
            <w:tcW w:w="1668" w:type="dxa"/>
          </w:tcPr>
          <w:p w:rsidR="0091488B" w:rsidRPr="0091488B" w:rsidRDefault="0091488B">
            <w:r w:rsidRPr="0091488B">
              <w:lastRenderedPageBreak/>
              <w:t>Top File</w:t>
            </w:r>
          </w:p>
        </w:tc>
        <w:tc>
          <w:tcPr>
            <w:tcW w:w="4394" w:type="dxa"/>
          </w:tcPr>
          <w:p w:rsidR="0091488B" w:rsidRDefault="0091488B" w:rsidP="0091488B">
            <w:pPr>
              <w:tabs>
                <w:tab w:val="left" w:pos="927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32363" cy="2328637"/>
                  <wp:effectExtent l="0" t="0" r="0" b="0"/>
                  <wp:docPr id="31" name="Picture 31" descr="https://docs.saltstack.com/en/getstarted/images/top-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s://docs.saltstack.com/en/getstarted/images/top-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984" cy="2341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p w:rsidR="002A032C" w:rsidRDefault="002A032C" w:rsidP="0091488B">
            <w:r>
              <w:t>Match states file và Salt pillar data tới Salt minions</w:t>
            </w:r>
          </w:p>
          <w:p w:rsidR="0091488B" w:rsidRPr="0091488B" w:rsidRDefault="0091488B" w:rsidP="0091488B"/>
        </w:tc>
      </w:tr>
      <w:tr w:rsidR="0091488B" w:rsidTr="004B2BA7">
        <w:tc>
          <w:tcPr>
            <w:tcW w:w="1668" w:type="dxa"/>
          </w:tcPr>
          <w:p w:rsidR="0091488B" w:rsidRPr="0091488B" w:rsidRDefault="0091488B">
            <w:r w:rsidRPr="0091488B">
              <w:t>Runners</w:t>
            </w:r>
          </w:p>
        </w:tc>
        <w:tc>
          <w:tcPr>
            <w:tcW w:w="4394" w:type="dxa"/>
          </w:tcPr>
          <w:p w:rsidR="0091488B" w:rsidRDefault="0091488B" w:rsidP="0091488B">
            <w:pPr>
              <w:tabs>
                <w:tab w:val="left" w:pos="927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93818" cy="2019848"/>
                  <wp:effectExtent l="0" t="0" r="0" b="0"/>
                  <wp:docPr id="32" name="Picture 32" descr="https://docs.saltstack.com/en/getstarted/images/runne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s://docs.saltstack.com/en/getstarted/images/runne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169" cy="202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p w:rsidR="002A032C" w:rsidRDefault="002A032C" w:rsidP="0091488B">
            <w:r>
              <w:t xml:space="preserve">Modules thực thi trên Salt master. Nó thực hiện việc hỗ trợ các tasks. </w:t>
            </w:r>
          </w:p>
          <w:p w:rsidR="002A032C" w:rsidRDefault="002A032C" w:rsidP="0091488B">
            <w:r>
              <w:t>Salt runner report job status, connection status, read data từ externak APIs, truy vấn  các kết nối Salt minion, ..</w:t>
            </w:r>
          </w:p>
          <w:p w:rsidR="002A032C" w:rsidRDefault="002A032C" w:rsidP="0091488B"/>
          <w:p w:rsidR="002A032C" w:rsidRDefault="002A032C" w:rsidP="0091488B">
            <w:r>
              <w:t>VD:</w:t>
            </w:r>
          </w:p>
          <w:p w:rsidR="0091488B" w:rsidRDefault="002A032C" w:rsidP="002A032C">
            <w:r>
              <w:t>+ Orchestrate runner triển khai cấu hình trên nhiều hệ thống</w:t>
            </w:r>
          </w:p>
          <w:p w:rsidR="002A032C" w:rsidRPr="0091488B" w:rsidRDefault="002A032C" w:rsidP="002A032C"/>
        </w:tc>
      </w:tr>
      <w:tr w:rsidR="004B2BA7" w:rsidTr="004B2BA7">
        <w:tc>
          <w:tcPr>
            <w:tcW w:w="1668" w:type="dxa"/>
          </w:tcPr>
          <w:p w:rsidR="0091488B" w:rsidRPr="0091488B" w:rsidRDefault="0091488B">
            <w:r w:rsidRPr="0091488B">
              <w:t>Returners</w:t>
            </w:r>
          </w:p>
        </w:tc>
        <w:tc>
          <w:tcPr>
            <w:tcW w:w="4394" w:type="dxa"/>
          </w:tcPr>
          <w:p w:rsidR="0091488B" w:rsidRDefault="0091488B" w:rsidP="0091488B">
            <w:pPr>
              <w:tabs>
                <w:tab w:val="left" w:pos="927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52255" cy="2115212"/>
                  <wp:effectExtent l="0" t="0" r="5715" b="0"/>
                  <wp:docPr id="33" name="Picture 33" descr="https://docs.saltstack.com/en/getstarted/images/returne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s://docs.saltstack.com/en/getstarted/images/returne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862" cy="2127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p w:rsidR="002A032C" w:rsidRDefault="002A032C" w:rsidP="0091488B">
            <w:r>
              <w:t>Gửi data tra lại từ Salt minions tới 1 hệ thống khác như database.</w:t>
            </w:r>
          </w:p>
          <w:p w:rsidR="0091488B" w:rsidRDefault="002A032C" w:rsidP="0091488B">
            <w:r>
              <w:t>Salt returners có thể chạy trên Salt minion hoặc Salt master</w:t>
            </w:r>
            <w:r w:rsidR="0091488B" w:rsidRPr="0091488B">
              <w:t>.</w:t>
            </w:r>
          </w:p>
        </w:tc>
      </w:tr>
      <w:tr w:rsidR="0091488B" w:rsidTr="004B2BA7">
        <w:tc>
          <w:tcPr>
            <w:tcW w:w="1668" w:type="dxa"/>
          </w:tcPr>
          <w:p w:rsidR="0091488B" w:rsidRPr="0091488B" w:rsidRDefault="0091488B">
            <w:r w:rsidRPr="0091488B">
              <w:lastRenderedPageBreak/>
              <w:t>Reactor</w:t>
            </w:r>
          </w:p>
        </w:tc>
        <w:tc>
          <w:tcPr>
            <w:tcW w:w="4394" w:type="dxa"/>
          </w:tcPr>
          <w:p w:rsidR="0091488B" w:rsidRDefault="0091488B" w:rsidP="0091488B">
            <w:pPr>
              <w:tabs>
                <w:tab w:val="left" w:pos="927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38918" cy="2258291"/>
                  <wp:effectExtent l="0" t="0" r="0" b="0"/>
                  <wp:docPr id="34" name="Picture 34" descr="https://docs.saltstack.com/en/getstarted/images/reac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s://docs.saltstack.com/en/getstarted/images/reac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246" cy="226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p w:rsidR="002A032C" w:rsidRDefault="002A032C" w:rsidP="0091488B">
            <w:r>
              <w:t>Trigger reactions khi xảy rả events trên môi trường Salt</w:t>
            </w:r>
            <w:r w:rsidR="00863A9C">
              <w:t>Stack.</w:t>
            </w:r>
          </w:p>
          <w:p w:rsidR="0091488B" w:rsidRPr="0091488B" w:rsidRDefault="0091488B" w:rsidP="0091488B"/>
        </w:tc>
      </w:tr>
      <w:tr w:rsidR="0091488B" w:rsidTr="004B2BA7">
        <w:tc>
          <w:tcPr>
            <w:tcW w:w="1668" w:type="dxa"/>
          </w:tcPr>
          <w:p w:rsidR="0091488B" w:rsidRPr="0091488B" w:rsidRDefault="0091488B">
            <w:r w:rsidRPr="0091488B">
              <w:t>Salt Cloud / Salt Virt</w:t>
            </w:r>
          </w:p>
        </w:tc>
        <w:tc>
          <w:tcPr>
            <w:tcW w:w="4394" w:type="dxa"/>
          </w:tcPr>
          <w:p w:rsidR="0091488B" w:rsidRDefault="0091488B" w:rsidP="0091488B">
            <w:pPr>
              <w:tabs>
                <w:tab w:val="left" w:pos="927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70909" cy="1178076"/>
                  <wp:effectExtent l="0" t="0" r="0" b="0"/>
                  <wp:docPr id="35" name="Picture 35" descr="https://docs.saltstack.com/en/getstarted/images/clou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s://docs.saltstack.com/en/getstarted/images/clou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608" cy="1188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p w:rsidR="0091488B" w:rsidRPr="0091488B" w:rsidRDefault="0091488B" w:rsidP="0091488B">
            <w:r w:rsidRPr="0091488B">
              <w:t>Provision systems on cloud providers / hypervisors and immediately bring them under management.</w:t>
            </w:r>
          </w:p>
        </w:tc>
      </w:tr>
      <w:tr w:rsidR="0091488B" w:rsidTr="004B2BA7">
        <w:tc>
          <w:tcPr>
            <w:tcW w:w="1668" w:type="dxa"/>
          </w:tcPr>
          <w:p w:rsidR="0091488B" w:rsidRPr="0091488B" w:rsidRDefault="0091488B">
            <w:r w:rsidRPr="0091488B">
              <w:t>Salt SSH</w:t>
            </w:r>
          </w:p>
        </w:tc>
        <w:tc>
          <w:tcPr>
            <w:tcW w:w="4394" w:type="dxa"/>
          </w:tcPr>
          <w:p w:rsidR="0091488B" w:rsidRDefault="004B2BA7" w:rsidP="0091488B">
            <w:pPr>
              <w:tabs>
                <w:tab w:val="left" w:pos="927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30927" cy="2307243"/>
                  <wp:effectExtent l="0" t="0" r="0" b="0"/>
                  <wp:docPr id="37" name="Picture 37" descr="https://docs.saltstack.com/en/getstarted/images/s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s://docs.saltstack.com/en/getstarted/images/s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698" cy="2320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p w:rsidR="0091488B" w:rsidRDefault="00863A9C" w:rsidP="0091488B">
            <w:r>
              <w:t>Chạy các Salt command thông qua SSH trên hệ thống không quả Salt minons.</w:t>
            </w:r>
          </w:p>
          <w:p w:rsidR="0091488B" w:rsidRPr="0091488B" w:rsidRDefault="0091488B" w:rsidP="0091488B"/>
          <w:p w:rsidR="0091488B" w:rsidRDefault="0091488B" w:rsidP="0091488B"/>
          <w:p w:rsidR="0091488B" w:rsidRDefault="0091488B" w:rsidP="0091488B"/>
          <w:p w:rsidR="0091488B" w:rsidRPr="0091488B" w:rsidRDefault="0091488B" w:rsidP="0091488B">
            <w:pPr>
              <w:ind w:firstLine="720"/>
            </w:pPr>
          </w:p>
        </w:tc>
      </w:tr>
    </w:tbl>
    <w:p w:rsidR="0091488B" w:rsidRDefault="0091488B">
      <w:bookmarkStart w:id="0" w:name="_GoBack"/>
      <w:bookmarkEnd w:id="0"/>
    </w:p>
    <w:sectPr w:rsidR="00914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8B"/>
    <w:rsid w:val="0011310C"/>
    <w:rsid w:val="002A032C"/>
    <w:rsid w:val="003C4BF4"/>
    <w:rsid w:val="004B2BA7"/>
    <w:rsid w:val="007768F6"/>
    <w:rsid w:val="00863A9C"/>
    <w:rsid w:val="00873588"/>
    <w:rsid w:val="008B29A2"/>
    <w:rsid w:val="0091488B"/>
    <w:rsid w:val="00940F34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5474"/>
  <w15:chartTrackingRefBased/>
  <w15:docId w15:val="{F112DE5D-E9A5-4865-8DDF-099DEDC4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88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2</cp:revision>
  <dcterms:created xsi:type="dcterms:W3CDTF">2017-08-16T04:26:00Z</dcterms:created>
  <dcterms:modified xsi:type="dcterms:W3CDTF">2017-08-16T06:59:00Z</dcterms:modified>
</cp:coreProperties>
</file>