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CB4350">
      <w:r>
        <w:t>Cấu hình OSPF</w:t>
      </w:r>
    </w:p>
    <w:p w:rsidR="00CB4350" w:rsidRPr="00CB4350" w:rsidRDefault="00CB4350" w:rsidP="00CB4350">
      <w:pPr>
        <w:rPr>
          <w:lang w:val="vi-VN"/>
        </w:rPr>
      </w:pPr>
      <w:r w:rsidRPr="00CB4350">
        <w:rPr>
          <w:b/>
          <w:bCs/>
          <w:lang w:val="vi-VN"/>
        </w:rPr>
        <w:t>3. Cấu hình định tuyến OSPF</w:t>
      </w:r>
      <w:r w:rsidRPr="00CB4350">
        <w:rPr>
          <w:lang w:val="vi-VN"/>
        </w:rPr>
        <w:br/>
        <w:t>Để thực hiện chạy OSPF trên các router, chúng ta sử dụng câu lệnh sau:</w:t>
      </w:r>
      <w:r w:rsidRPr="00CB4350">
        <w:rPr>
          <w:lang w:val="vi-VN"/>
        </w:rPr>
        <w:br/>
        <w:t>Router (config) # router ospf </w:t>
      </w:r>
      <w:r w:rsidRPr="00CB4350">
        <w:rPr>
          <w:i/>
          <w:iCs/>
          <w:lang w:val="vi-VN"/>
        </w:rPr>
        <w:t>process-id</w:t>
      </w:r>
      <w:r w:rsidRPr="00CB4350">
        <w:rPr>
          <w:lang w:val="vi-VN"/>
        </w:rPr>
        <w:br/>
        <w:t>Router (config-router) # network </w:t>
      </w:r>
      <w:r w:rsidRPr="00CB4350">
        <w:rPr>
          <w:i/>
          <w:iCs/>
          <w:lang w:val="vi-VN"/>
        </w:rPr>
        <w:t>dia_chi_IP</w:t>
      </w:r>
      <w:r w:rsidRPr="00CB4350">
        <w:rPr>
          <w:lang w:val="vi-VN"/>
        </w:rPr>
        <w:t> </w:t>
      </w:r>
      <w:r w:rsidRPr="00CB4350">
        <w:rPr>
          <w:i/>
          <w:iCs/>
          <w:lang w:val="vi-VN"/>
        </w:rPr>
        <w:t>wildcard_mask</w:t>
      </w:r>
      <w:r w:rsidRPr="00CB4350">
        <w:rPr>
          <w:lang w:val="vi-VN"/>
        </w:rPr>
        <w:t> area </w:t>
      </w:r>
      <w:r w:rsidRPr="00CB4350">
        <w:rPr>
          <w:i/>
          <w:iCs/>
          <w:lang w:val="vi-VN"/>
        </w:rPr>
        <w:t>area_id</w:t>
      </w:r>
    </w:p>
    <w:p w:rsidR="00CB4350" w:rsidRPr="00CB4350" w:rsidRDefault="00CB4350" w:rsidP="00CB4350">
      <w:pPr>
        <w:rPr>
          <w:lang w:val="vi-VN"/>
        </w:rPr>
      </w:pPr>
      <w:r w:rsidRPr="00CB4350">
        <w:rPr>
          <w:lang w:val="vi-VN"/>
        </w:rPr>
        <w:t>Trong đó:</w:t>
      </w:r>
      <w:r w:rsidRPr="00CB4350">
        <w:rPr>
          <w:lang w:val="vi-VN"/>
        </w:rPr>
        <w:br/>
        <w:t>Process – id: số hiệu của tiến trình OSPF chạy trên router, chỉ có ý nghĩa local trên router.</w:t>
      </w:r>
    </w:p>
    <w:p w:rsidR="00CB4350" w:rsidRPr="00CB4350" w:rsidRDefault="00CB4350" w:rsidP="00CB4350">
      <w:pPr>
        <w:rPr>
          <w:lang w:val="vi-VN"/>
        </w:rPr>
      </w:pPr>
      <w:r w:rsidRPr="00CB4350">
        <w:rPr>
          <w:lang w:val="vi-VN"/>
        </w:rPr>
        <w:t>Để cho một cổng tham gia OSPF, ta thực hiện “network” địa chỉ mạng của cổng đó. Với OSPF ta phải sử dụng thêm wildcard – mask để lấy chính xác subnet tham gia định tuyến. Để tính được giá trị wildcard mask, ta lấy giá trị 255.255.255.255 trừ đi giá trị subnet – mask 255.255.255.0 từng octet một sẽ được kết quả cần tìm. Cách tính này chỉ đúng cho một dải IP liên tiếp, không phải đúng cho mọi trường hợp.</w:t>
      </w:r>
    </w:p>
    <w:p w:rsidR="00CB4350" w:rsidRPr="00CB4350" w:rsidRDefault="00CB4350" w:rsidP="00CB4350">
      <w:pPr>
        <w:rPr>
          <w:lang w:val="vi-VN"/>
        </w:rPr>
      </w:pPr>
      <w:r w:rsidRPr="00CB4350">
        <w:rPr>
          <w:lang w:val="vi-VN"/>
        </w:rPr>
        <w:drawing>
          <wp:inline distT="0" distB="0" distL="0" distR="0">
            <wp:extent cx="4805680" cy="2743200"/>
            <wp:effectExtent l="0" t="0" r="0" b="0"/>
            <wp:docPr id="2" name="Picture 2" descr="Sơ đồ ví d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ơ đồ ví d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50" w:rsidRPr="00CB4350" w:rsidRDefault="00CB4350" w:rsidP="00CB4350">
      <w:pPr>
        <w:rPr>
          <w:lang w:val="vi-VN"/>
        </w:rPr>
      </w:pPr>
      <w:r w:rsidRPr="00CB4350">
        <w:rPr>
          <w:lang w:val="vi-VN"/>
        </w:rPr>
        <w:t>Cấu hình OSPF của router như sau:</w:t>
      </w:r>
      <w:r w:rsidRPr="00CB4350">
        <w:rPr>
          <w:lang w:val="vi-VN"/>
        </w:rPr>
        <w:br/>
        <w:t>Cấu hình router R1: sử dụng OSPF</w:t>
      </w:r>
      <w:r w:rsidRPr="00CB4350">
        <w:rPr>
          <w:lang w:val="vi-VN"/>
        </w:rPr>
        <w:br/>
      </w:r>
      <w:r w:rsidRPr="00CB4350">
        <w:rPr>
          <w:i/>
          <w:iCs/>
          <w:lang w:val="vi-VN"/>
        </w:rPr>
        <w:t>R1(config)#router ospf 1</w:t>
      </w:r>
      <w:r w:rsidRPr="00CB4350">
        <w:rPr>
          <w:lang w:val="vi-VN"/>
        </w:rPr>
        <w:br/>
      </w:r>
      <w:r w:rsidRPr="00CB4350">
        <w:rPr>
          <w:i/>
          <w:iCs/>
          <w:lang w:val="vi-VN"/>
        </w:rPr>
        <w:t>R1(config-router)#network 192.168.1.0 0.0.0.255 area 0</w:t>
      </w:r>
      <w:r w:rsidRPr="00CB4350">
        <w:rPr>
          <w:lang w:val="vi-VN"/>
        </w:rPr>
        <w:br/>
      </w:r>
      <w:r w:rsidRPr="00CB4350">
        <w:rPr>
          <w:i/>
          <w:iCs/>
          <w:lang w:val="vi-VN"/>
        </w:rPr>
        <w:t>R1(config-router)#network 192.168.3.0 0.0.0.255 area 0</w:t>
      </w:r>
    </w:p>
    <w:p w:rsidR="00CB4350" w:rsidRPr="00CB4350" w:rsidRDefault="00CB4350" w:rsidP="00CB4350">
      <w:pPr>
        <w:rPr>
          <w:lang w:val="vi-VN"/>
        </w:rPr>
      </w:pPr>
      <w:r w:rsidRPr="00CB4350">
        <w:rPr>
          <w:lang w:val="vi-VN"/>
        </w:rPr>
        <w:t>Cấu hình router R12: sử dụng OSPF</w:t>
      </w:r>
      <w:r w:rsidRPr="00CB4350">
        <w:rPr>
          <w:lang w:val="vi-VN"/>
        </w:rPr>
        <w:br/>
      </w:r>
      <w:r w:rsidRPr="00CB4350">
        <w:rPr>
          <w:i/>
          <w:iCs/>
          <w:lang w:val="vi-VN"/>
        </w:rPr>
        <w:t>R2(config)#router ospf 1</w:t>
      </w:r>
      <w:r w:rsidRPr="00CB4350">
        <w:rPr>
          <w:lang w:val="vi-VN"/>
        </w:rPr>
        <w:br/>
      </w:r>
      <w:r w:rsidRPr="00CB4350">
        <w:rPr>
          <w:i/>
          <w:iCs/>
          <w:lang w:val="vi-VN"/>
        </w:rPr>
        <w:t>R2(config-router)#network 192.168.2.0 0.0.0.255 area 0</w:t>
      </w:r>
      <w:r w:rsidRPr="00CB4350">
        <w:rPr>
          <w:lang w:val="vi-VN"/>
        </w:rPr>
        <w:br/>
      </w:r>
      <w:r w:rsidRPr="00CB4350">
        <w:rPr>
          <w:i/>
          <w:iCs/>
          <w:lang w:val="vi-VN"/>
        </w:rPr>
        <w:t>R2(config-router)#network 192.168.3.0 0.0.0.255 area 0</w:t>
      </w:r>
    </w:p>
    <w:p w:rsidR="00CB4350" w:rsidRDefault="00CB4350">
      <w:bookmarkStart w:id="0" w:name="_GoBack"/>
      <w:bookmarkEnd w:id="0"/>
    </w:p>
    <w:sectPr w:rsidR="00CB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50"/>
    <w:rsid w:val="003C4BF4"/>
    <w:rsid w:val="00873588"/>
    <w:rsid w:val="00940F34"/>
    <w:rsid w:val="00CB4350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100E"/>
  <w15:chartTrackingRefBased/>
  <w15:docId w15:val="{B3236CD7-F2F1-4669-8EDB-0A093F4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435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2017-05-21T08:08:00Z</dcterms:created>
  <dcterms:modified xsi:type="dcterms:W3CDTF">2017-05-21T08:09:00Z</dcterms:modified>
</cp:coreProperties>
</file>