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0BBD" w14:textId="77777777" w:rsidR="000168A2" w:rsidRDefault="000E1BBE">
      <w:pPr>
        <w:spacing w:after="254" w:line="259" w:lineRule="auto"/>
        <w:ind w:left="0" w:right="719" w:firstLine="0"/>
        <w:jc w:val="right"/>
      </w:pPr>
      <w:r>
        <w:rPr>
          <w:noProof/>
        </w:rPr>
        <w:drawing>
          <wp:inline distT="0" distB="0" distL="0" distR="0" wp14:anchorId="03437667" wp14:editId="4E21FA13">
            <wp:extent cx="4903343" cy="123317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43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F33683" w14:textId="77777777" w:rsidR="000168A2" w:rsidRDefault="000E1BBE">
      <w:pPr>
        <w:spacing w:after="0" w:line="259" w:lineRule="auto"/>
        <w:ind w:left="50" w:firstLine="0"/>
        <w:jc w:val="center"/>
      </w:pPr>
      <w:r>
        <w:rPr>
          <w:b/>
          <w:sz w:val="32"/>
        </w:rPr>
        <w:t xml:space="preserve">2020 Annual Show and Sale </w:t>
      </w:r>
    </w:p>
    <w:p w14:paraId="257F2C2A" w14:textId="77777777" w:rsidR="000168A2" w:rsidRDefault="000E1BBE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1ACE0261" w14:textId="77777777" w:rsidR="000168A2" w:rsidRDefault="000E1BBE">
      <w:pPr>
        <w:spacing w:after="0" w:line="259" w:lineRule="auto"/>
        <w:ind w:left="63"/>
        <w:jc w:val="center"/>
      </w:pPr>
      <w:r>
        <w:rPr>
          <w:b/>
        </w:rPr>
        <w:t xml:space="preserve">When:  June 6, 2020 </w:t>
      </w:r>
    </w:p>
    <w:p w14:paraId="6C3E02C6" w14:textId="77777777" w:rsidR="000168A2" w:rsidRDefault="000E1BBE">
      <w:pPr>
        <w:spacing w:after="0" w:line="259" w:lineRule="auto"/>
        <w:ind w:left="63" w:right="4"/>
        <w:jc w:val="center"/>
      </w:pPr>
      <w:r>
        <w:rPr>
          <w:b/>
        </w:rPr>
        <w:t xml:space="preserve">Time:  12 – 4 pm </w:t>
      </w:r>
    </w:p>
    <w:p w14:paraId="21FD6755" w14:textId="77777777" w:rsidR="000168A2" w:rsidRDefault="000E1BBE">
      <w:pPr>
        <w:spacing w:after="0" w:line="259" w:lineRule="auto"/>
        <w:ind w:left="63" w:right="11"/>
        <w:jc w:val="center"/>
      </w:pPr>
      <w:r>
        <w:rPr>
          <w:b/>
        </w:rPr>
        <w:t xml:space="preserve">Where:  Lakeside Park Garden Center, 666 Bellevue Avenue, Oakland, CA 94610 </w:t>
      </w:r>
    </w:p>
    <w:p w14:paraId="1171F608" w14:textId="77777777" w:rsidR="000168A2" w:rsidRDefault="000E1BBE">
      <w:pPr>
        <w:spacing w:after="0" w:line="259" w:lineRule="auto"/>
        <w:ind w:left="0" w:firstLine="0"/>
      </w:pPr>
      <w:r>
        <w:t xml:space="preserve"> </w:t>
      </w:r>
    </w:p>
    <w:p w14:paraId="5BF855B0" w14:textId="77777777" w:rsidR="000168A2" w:rsidRDefault="000E1BBE">
      <w:pPr>
        <w:pStyle w:val="Heading1"/>
      </w:pPr>
      <w:r>
        <w:t xml:space="preserve">Vendor Requirements </w:t>
      </w:r>
    </w:p>
    <w:p w14:paraId="60FC3766" w14:textId="77777777" w:rsidR="000168A2" w:rsidRDefault="000E1BBE">
      <w:pPr>
        <w:spacing w:after="24" w:line="259" w:lineRule="auto"/>
        <w:ind w:left="102" w:firstLine="0"/>
        <w:jc w:val="center"/>
      </w:pPr>
      <w:r>
        <w:rPr>
          <w:b/>
        </w:rPr>
        <w:t xml:space="preserve"> </w:t>
      </w:r>
    </w:p>
    <w:p w14:paraId="46E62490" w14:textId="77777777" w:rsidR="000168A2" w:rsidRDefault="000E1BBE">
      <w:pPr>
        <w:numPr>
          <w:ilvl w:val="0"/>
          <w:numId w:val="1"/>
        </w:numPr>
        <w:ind w:hanging="360"/>
      </w:pPr>
      <w:r>
        <w:t xml:space="preserve">Provide two plants for non-judged Display area. </w:t>
      </w:r>
    </w:p>
    <w:p w14:paraId="0615805B" w14:textId="77777777" w:rsidR="000168A2" w:rsidRDefault="000E1BBE">
      <w:pPr>
        <w:numPr>
          <w:ilvl w:val="0"/>
          <w:numId w:val="1"/>
        </w:numPr>
        <w:ind w:hanging="360"/>
      </w:pPr>
      <w:r>
        <w:t xml:space="preserve">Provide a minimum of two plants for raffle (vendor’s choice). </w:t>
      </w:r>
    </w:p>
    <w:p w14:paraId="01E9E6F3" w14:textId="77777777" w:rsidR="000168A2" w:rsidRDefault="000E1BBE">
      <w:pPr>
        <w:numPr>
          <w:ilvl w:val="0"/>
          <w:numId w:val="1"/>
        </w:numPr>
        <w:ind w:hanging="360"/>
      </w:pPr>
      <w:r>
        <w:t xml:space="preserve">We ask that vendors consider entering plants into the show in the Vendors Only category. </w:t>
      </w:r>
    </w:p>
    <w:p w14:paraId="054D9B1F" w14:textId="77777777" w:rsidR="000168A2" w:rsidRDefault="000E1BBE">
      <w:pPr>
        <w:numPr>
          <w:ilvl w:val="0"/>
          <w:numId w:val="1"/>
        </w:numPr>
        <w:ind w:hanging="360"/>
      </w:pPr>
      <w:r>
        <w:t xml:space="preserve">Hobby and BACPS Member Hobby Vendors only: tables can be shared by hobby vendors, but these arrangements must be made by sharing parties.  BACPS will not coordinate splitting of tables. </w:t>
      </w:r>
    </w:p>
    <w:p w14:paraId="0D44B980" w14:textId="77777777" w:rsidR="000168A2" w:rsidRDefault="000E1BB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8D27AD" w14:textId="77777777" w:rsidR="000168A2" w:rsidRDefault="000E1BBE">
      <w:pPr>
        <w:pStyle w:val="Heading1"/>
      </w:pPr>
      <w:r>
        <w:t xml:space="preserve">Vendor Fees </w:t>
      </w:r>
    </w:p>
    <w:p w14:paraId="6237EDAB" w14:textId="77777777" w:rsidR="000168A2" w:rsidRDefault="000E1BBE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16A5998F" w14:textId="77777777" w:rsidR="000168A2" w:rsidRDefault="000E1BBE">
      <w:pPr>
        <w:pStyle w:val="Heading2"/>
        <w:ind w:left="-5"/>
      </w:pPr>
      <w:r>
        <w:t>Pro Vendors (&gt;$5000/</w:t>
      </w:r>
      <w:proofErr w:type="spellStart"/>
      <w:r>
        <w:t>yr</w:t>
      </w:r>
      <w:proofErr w:type="spellEnd"/>
      <w:r>
        <w:t xml:space="preserve"> in sales)</w:t>
      </w:r>
      <w:r>
        <w:rPr>
          <w:u w:val="none"/>
        </w:rPr>
        <w:t xml:space="preserve"> </w:t>
      </w:r>
    </w:p>
    <w:p w14:paraId="6A00ADA8" w14:textId="77777777" w:rsidR="000168A2" w:rsidRDefault="000E1BBE">
      <w:pPr>
        <w:numPr>
          <w:ilvl w:val="0"/>
          <w:numId w:val="2"/>
        </w:numPr>
        <w:ind w:hanging="360"/>
      </w:pPr>
      <w:r>
        <w:t xml:space="preserve">Fees (early bird discount): first table $125, additional tables $100 </w:t>
      </w:r>
    </w:p>
    <w:p w14:paraId="3712F467" w14:textId="77777777" w:rsidR="000168A2" w:rsidRDefault="000E1BBE">
      <w:pPr>
        <w:numPr>
          <w:ilvl w:val="0"/>
          <w:numId w:val="2"/>
        </w:numPr>
        <w:ind w:hanging="360"/>
      </w:pPr>
      <w:r>
        <w:t xml:space="preserve">Fees (after </w:t>
      </w:r>
      <w:r w:rsidR="008034D2">
        <w:t>April 29, 2020</w:t>
      </w:r>
      <w:r>
        <w:t>): first table $</w:t>
      </w:r>
      <w:r w:rsidR="00191C73">
        <w:t>150</w:t>
      </w:r>
      <w:r>
        <w:t xml:space="preserve">, additional tables $100  </w:t>
      </w:r>
    </w:p>
    <w:p w14:paraId="6D36DC3F" w14:textId="77777777" w:rsidR="000168A2" w:rsidRDefault="000E1BBE">
      <w:pPr>
        <w:spacing w:after="0" w:line="259" w:lineRule="auto"/>
        <w:ind w:left="0" w:firstLine="0"/>
      </w:pPr>
      <w:r>
        <w:t xml:space="preserve"> </w:t>
      </w:r>
    </w:p>
    <w:p w14:paraId="6CAC4C01" w14:textId="77777777" w:rsidR="000168A2" w:rsidRDefault="000E1BBE">
      <w:pPr>
        <w:pStyle w:val="Heading2"/>
        <w:ind w:left="-5"/>
      </w:pPr>
      <w:r>
        <w:t>Hobby Vendors (&lt;$5000/</w:t>
      </w:r>
      <w:proofErr w:type="spellStart"/>
      <w:r>
        <w:t>yr</w:t>
      </w:r>
      <w:proofErr w:type="spellEnd"/>
      <w:r>
        <w:t xml:space="preserve"> in sales, non-BACPS member)</w:t>
      </w:r>
      <w:r>
        <w:rPr>
          <w:u w:val="none"/>
        </w:rPr>
        <w:t xml:space="preserve"> </w:t>
      </w:r>
    </w:p>
    <w:p w14:paraId="28ECAA97" w14:textId="77777777" w:rsidR="000168A2" w:rsidRDefault="000E1BBE">
      <w:pPr>
        <w:numPr>
          <w:ilvl w:val="0"/>
          <w:numId w:val="3"/>
        </w:numPr>
        <w:ind w:hanging="360"/>
      </w:pPr>
      <w:r>
        <w:t xml:space="preserve">Fees (early bird discount): first table $100, additional tables $75 </w:t>
      </w:r>
    </w:p>
    <w:p w14:paraId="1A592FCF" w14:textId="77777777" w:rsidR="000168A2" w:rsidRDefault="000E1BBE">
      <w:pPr>
        <w:numPr>
          <w:ilvl w:val="0"/>
          <w:numId w:val="3"/>
        </w:numPr>
        <w:ind w:hanging="360"/>
      </w:pPr>
      <w:r>
        <w:t xml:space="preserve">Fees (after </w:t>
      </w:r>
      <w:r w:rsidR="008034D2">
        <w:t>April 29, 2020</w:t>
      </w:r>
      <w:r w:rsidR="00191C73">
        <w:t xml:space="preserve">): first table </w:t>
      </w:r>
      <w:r>
        <w:t>$</w:t>
      </w:r>
      <w:r w:rsidR="00191C73">
        <w:t>1</w:t>
      </w:r>
      <w:r>
        <w:t>25</w:t>
      </w:r>
      <w:r w:rsidR="00191C73">
        <w:t>,</w:t>
      </w:r>
      <w:r>
        <w:t xml:space="preserve"> additional tables $75 </w:t>
      </w:r>
    </w:p>
    <w:p w14:paraId="6A8BE094" w14:textId="77777777" w:rsidR="000168A2" w:rsidRDefault="000E1BBE">
      <w:pPr>
        <w:spacing w:after="0" w:line="259" w:lineRule="auto"/>
        <w:ind w:left="0" w:firstLine="0"/>
      </w:pPr>
      <w:r>
        <w:t xml:space="preserve"> </w:t>
      </w:r>
    </w:p>
    <w:p w14:paraId="13337971" w14:textId="77777777" w:rsidR="000168A2" w:rsidRDefault="000E1BBE">
      <w:pPr>
        <w:pStyle w:val="Heading2"/>
        <w:ind w:left="-5"/>
      </w:pPr>
      <w:r>
        <w:t>BACPS Member Hobby Vendors (&lt;$5000/</w:t>
      </w:r>
      <w:proofErr w:type="spellStart"/>
      <w:r>
        <w:t>yr</w:t>
      </w:r>
      <w:proofErr w:type="spellEnd"/>
      <w:r>
        <w:t xml:space="preserve"> in sales, 2020 dues must be paid)</w:t>
      </w:r>
      <w:r>
        <w:rPr>
          <w:u w:val="none"/>
        </w:rPr>
        <w:t xml:space="preserve"> </w:t>
      </w:r>
    </w:p>
    <w:p w14:paraId="38C69834" w14:textId="77777777" w:rsidR="000168A2" w:rsidRDefault="000E1BBE">
      <w:pPr>
        <w:numPr>
          <w:ilvl w:val="0"/>
          <w:numId w:val="4"/>
        </w:numPr>
        <w:ind w:hanging="360"/>
      </w:pPr>
      <w:r>
        <w:t xml:space="preserve">Fees (early bird discount): first table $75, additional tables $50 </w:t>
      </w:r>
    </w:p>
    <w:p w14:paraId="35C9C68D" w14:textId="77777777" w:rsidR="000168A2" w:rsidRDefault="000E1BBE">
      <w:pPr>
        <w:numPr>
          <w:ilvl w:val="0"/>
          <w:numId w:val="4"/>
        </w:numPr>
        <w:ind w:hanging="360"/>
      </w:pPr>
      <w:r>
        <w:t xml:space="preserve">Fees (after </w:t>
      </w:r>
      <w:r w:rsidR="008034D2">
        <w:t>April 29, 2020</w:t>
      </w:r>
      <w:r>
        <w:t>): first table $</w:t>
      </w:r>
      <w:r w:rsidR="00191C73">
        <w:t>100</w:t>
      </w:r>
      <w:r>
        <w:t xml:space="preserve">, additional tables $50 </w:t>
      </w:r>
    </w:p>
    <w:p w14:paraId="18D2E9E3" w14:textId="77777777" w:rsidR="000168A2" w:rsidRDefault="000E1BB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637B0F" w14:textId="77777777" w:rsidR="000168A2" w:rsidRDefault="000E1BBE">
      <w:pPr>
        <w:pStyle w:val="Heading1"/>
        <w:ind w:right="1"/>
      </w:pPr>
      <w:r>
        <w:t xml:space="preserve">Reservations Deadline </w:t>
      </w:r>
    </w:p>
    <w:p w14:paraId="7974E73B" w14:textId="77777777" w:rsidR="000168A2" w:rsidRDefault="000E1BBE">
      <w:pPr>
        <w:spacing w:after="24" w:line="259" w:lineRule="auto"/>
        <w:ind w:left="102" w:firstLine="0"/>
        <w:jc w:val="center"/>
      </w:pPr>
      <w:r>
        <w:t xml:space="preserve"> </w:t>
      </w:r>
    </w:p>
    <w:p w14:paraId="14D7BB25" w14:textId="77777777" w:rsidR="000168A2" w:rsidRDefault="000E1BBE">
      <w:pPr>
        <w:numPr>
          <w:ilvl w:val="0"/>
          <w:numId w:val="5"/>
        </w:numPr>
        <w:spacing w:after="37"/>
        <w:ind w:hanging="360"/>
      </w:pPr>
      <w:r>
        <w:t xml:space="preserve">To reserve tables, </w:t>
      </w:r>
      <w:r w:rsidR="00191C73">
        <w:t xml:space="preserve">please </w:t>
      </w:r>
      <w:r>
        <w:t xml:space="preserve">contact James Fong (BACPS Vice President) via email at </w:t>
      </w:r>
      <w:hyperlink r:id="rId6" w:history="1">
        <w:r w:rsidRPr="00760B15">
          <w:rPr>
            <w:rStyle w:val="Hyperlink"/>
          </w:rPr>
          <w:t>jamfong@berkeley.edu</w:t>
        </w:r>
      </w:hyperlink>
      <w:r>
        <w:t xml:space="preserve"> by </w:t>
      </w:r>
      <w:r>
        <w:rPr>
          <w:b/>
          <w:u w:val="single" w:color="000000"/>
        </w:rPr>
        <w:t>April 4, 2020</w:t>
      </w:r>
      <w:r>
        <w:t xml:space="preserve">. Reservations must be made by this deadline to meet Lakeside Park Garden Center requirements. </w:t>
      </w:r>
    </w:p>
    <w:p w14:paraId="333345E5" w14:textId="77777777" w:rsidR="000168A2" w:rsidRDefault="000E1BBE">
      <w:pPr>
        <w:numPr>
          <w:ilvl w:val="0"/>
          <w:numId w:val="5"/>
        </w:numPr>
        <w:spacing w:after="37"/>
        <w:ind w:hanging="360"/>
      </w:pPr>
      <w:r>
        <w:t xml:space="preserve">Include the number of tables desired and indicate whether you are a Pro, Hobby Vendor, or BACPS Member Hobby Vendor. </w:t>
      </w:r>
    </w:p>
    <w:p w14:paraId="510D38A8" w14:textId="7B0FE9C4" w:rsidR="000168A2" w:rsidRDefault="000E1BBE">
      <w:pPr>
        <w:numPr>
          <w:ilvl w:val="0"/>
          <w:numId w:val="5"/>
        </w:numPr>
        <w:ind w:hanging="360"/>
      </w:pPr>
      <w:r>
        <w:lastRenderedPageBreak/>
        <w:t xml:space="preserve">Payment for tables due by </w:t>
      </w:r>
      <w:r w:rsidR="008416B3">
        <w:rPr>
          <w:b/>
          <w:u w:val="single" w:color="000000"/>
        </w:rPr>
        <w:t>April 29</w:t>
      </w:r>
      <w:r>
        <w:rPr>
          <w:b/>
          <w:u w:val="single" w:color="000000"/>
        </w:rPr>
        <w:t>, 2020</w:t>
      </w:r>
      <w:r>
        <w:t xml:space="preserve">.  </w:t>
      </w:r>
      <w:r w:rsidR="008416B3">
        <w:rPr>
          <w:b/>
        </w:rPr>
        <w:t>After April 29th</w:t>
      </w:r>
      <w:r>
        <w:rPr>
          <w:b/>
        </w:rPr>
        <w:t>, an additional fee of $25 will be charged.</w:t>
      </w:r>
      <w:r>
        <w:t xml:space="preserve"> Payment can be made via check or PayPal. Payment instructions will be sent when reservation is confirmed.</w:t>
      </w:r>
      <w:bookmarkStart w:id="0" w:name="_GoBack"/>
      <w:bookmarkEnd w:id="0"/>
    </w:p>
    <w:sectPr w:rsidR="000168A2">
      <w:pgSz w:w="12240" w:h="15840"/>
      <w:pgMar w:top="1440" w:right="148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BD3"/>
    <w:multiLevelType w:val="hybridMultilevel"/>
    <w:tmpl w:val="A8E83D5E"/>
    <w:lvl w:ilvl="0" w:tplc="A5B481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480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061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4F3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46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646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251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E8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868A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206A2"/>
    <w:multiLevelType w:val="hybridMultilevel"/>
    <w:tmpl w:val="4F1098AE"/>
    <w:lvl w:ilvl="0" w:tplc="DA208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CFC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BEBC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8F5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828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623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C7C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C2E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74BC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05050"/>
    <w:multiLevelType w:val="hybridMultilevel"/>
    <w:tmpl w:val="C64CC5B8"/>
    <w:lvl w:ilvl="0" w:tplc="B9E4D7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20A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02B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6CE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4071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E00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F82B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709F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493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461F18"/>
    <w:multiLevelType w:val="hybridMultilevel"/>
    <w:tmpl w:val="480C439A"/>
    <w:lvl w:ilvl="0" w:tplc="BF14FC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C49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419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A2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67F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C18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8E1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D6EA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A7D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807FBC"/>
    <w:multiLevelType w:val="hybridMultilevel"/>
    <w:tmpl w:val="6A48AEB6"/>
    <w:lvl w:ilvl="0" w:tplc="FD74F4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61D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7A04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C879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B690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869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629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E5F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0AF0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A2"/>
    <w:rsid w:val="000168A2"/>
    <w:rsid w:val="00083F92"/>
    <w:rsid w:val="000E1BBE"/>
    <w:rsid w:val="000E31EC"/>
    <w:rsid w:val="00191C73"/>
    <w:rsid w:val="001E3F44"/>
    <w:rsid w:val="00532921"/>
    <w:rsid w:val="00694B8B"/>
    <w:rsid w:val="008034D2"/>
    <w:rsid w:val="008416B3"/>
    <w:rsid w:val="00BC2472"/>
    <w:rsid w:val="00E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C4A1"/>
  <w15:docId w15:val="{4C39D93D-0852-4FF7-8D0B-71628C26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6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E1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fong@berkeley.ed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Ramudo</dc:creator>
  <cp:keywords/>
  <cp:lastModifiedBy>James Fong</cp:lastModifiedBy>
  <cp:revision>4</cp:revision>
  <dcterms:created xsi:type="dcterms:W3CDTF">2020-02-01T02:24:00Z</dcterms:created>
  <dcterms:modified xsi:type="dcterms:W3CDTF">2020-02-15T03:37:00Z</dcterms:modified>
</cp:coreProperties>
</file>