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0.png" ContentType="image/png"/>
  <Override PartName="/word/media/rId22.png" ContentType="image/png"/>
  <Override PartName="/word/media/rId56.png" ContentType="image/png"/>
  <Override PartName="/word/media/rId59.png" ContentType="image/png"/>
  <Override PartName="/word/media/rId71.png" ContentType="image/png"/>
  <Override PartName="/word/media/rId68.png" ContentType="image/png"/>
  <Override PartName="/word/media/rId74.png" ContentType="image/png"/>
  <Override PartName="/word/media/rId62.png" ContentType="image/png"/>
  <Override PartName="/word/media/rId77.png" ContentType="image/png"/>
  <Override PartName="/word/media/rId80.png" ContentType="image/png"/>
  <Override PartName="/word/media/rId65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8.png" ContentType="image/png"/>
  <Override PartName="/word/media/rId37.png" ContentType="image/png"/>
  <Override PartName="/word/media/rId25.png" ContentType="image/png"/>
  <Override PartName="/word/media/rId34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репозиторий, скачав изменения из удалённого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№3 в формате Markdown. Предоставить отчёт в трёх форматах (pdf, docx, md).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№2 в формате Markdown. Предоставить отчёт в трёх форматах (pdf, docx, md).</w:t>
      </w:r>
    </w:p>
    <w:bookmarkEnd w:id="21"/>
    <w:bookmarkStart w:id="8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2" w:name="освоение-markdown"/>
    <w:p>
      <w:pPr>
        <w:pStyle w:val="Heading2"/>
      </w:pPr>
      <w:r>
        <w:t xml:space="preserve">Освоение Markdown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pull</w:t>
      </w:r>
      <w:r>
        <w:t xml:space="preserve">’</w:t>
      </w:r>
      <w:r>
        <w:t xml:space="preserve"> </w:t>
      </w:r>
      <w:r>
        <w:t xml:space="preserve">обновляем локальный репозиторий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373380"/>
            <wp:effectExtent b="0" l="0" r="0" t="0"/>
            <wp:docPr descr="Обновление локального репозитория при помощи команды git pull" title="" id="23" name="Picture"/>
            <a:graphic>
              <a:graphicData uri="http://schemas.openxmlformats.org/drawingml/2006/picture">
                <pic:pic>
                  <pic:nvPicPr>
                    <pic:cNvPr descr="image/gitpul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 при помощи команды git pull</w:t>
      </w:r>
    </w:p>
    <w:p>
      <w:pPr>
        <w:pStyle w:val="BodyText"/>
      </w:pPr>
      <w:r>
        <w:t xml:space="preserve">Переходим в каталог с шаблоном отчёта по лабораторной работе №3 и проводим компиляцию шаблона с использованием Makefile, используя команду</w:t>
      </w:r>
      <w:r>
        <w:t xml:space="preserve"> </w:t>
      </w:r>
      <w:r>
        <w:t xml:space="preserve">‘</w:t>
      </w:r>
      <w:r>
        <w:t xml:space="preserve">make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570398"/>
            <wp:effectExtent b="0" l="0" r="0" t="0"/>
            <wp:docPr descr="Компиляция шаблона с использованием Makefile" title="" id="26" name="Picture"/>
            <a:graphic>
              <a:graphicData uri="http://schemas.openxmlformats.org/drawingml/2006/picture">
                <pic:pic>
                  <pic:nvPicPr>
                    <pic:cNvPr descr="image/mak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 с использованием Makefile</w:t>
      </w:r>
    </w:p>
    <w:p>
      <w:pPr>
        <w:pStyle w:val="BodyText"/>
      </w:pPr>
      <w:r>
        <w:t xml:space="preserve">Проверяем файлы «report.pdf» и «report.docx», которые должны были сгенерироваться при успешной компиляции (рис.</w:t>
      </w:r>
      <w:r>
        <w:t xml:space="preserve"> </w:t>
      </w:r>
      <w:r>
        <w:t xml:space="preserve">[-@fig:003]</w:t>
      </w:r>
      <w:r>
        <w:t xml:space="preserve">),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249465"/>
            <wp:effectExtent b="0" l="0" r="0" t="0"/>
            <wp:docPr descr="Проверка сгенерированных файлов при помощи ls" title="" id="29" name="Picture"/>
            <a:graphic>
              <a:graphicData uri="http://schemas.openxmlformats.org/drawingml/2006/picture">
                <pic:pic>
                  <pic:nvPicPr>
                    <pic:cNvPr descr="image/ls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сгенерированных файлов при помощи ls</w:t>
      </w:r>
    </w:p>
    <w:p>
      <w:pPr>
        <w:pStyle w:val="CaptionedFigure"/>
      </w:pPr>
      <w:r>
        <w:drawing>
          <wp:inline>
            <wp:extent cx="3733800" cy="2234716"/>
            <wp:effectExtent b="0" l="0" r="0" t="0"/>
            <wp:docPr descr="Проверка сгенерированных файлов" title="" id="32" name="Picture"/>
            <a:graphic>
              <a:graphicData uri="http://schemas.openxmlformats.org/drawingml/2006/picture">
                <pic:pic>
                  <pic:nvPicPr>
                    <pic:cNvPr descr="image/check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сгенерированных файлов</w:t>
      </w:r>
    </w:p>
    <w:p>
      <w:pPr>
        <w:pStyle w:val="BodyText"/>
      </w:pPr>
      <w:r>
        <w:t xml:space="preserve">Удаляем полученные файлы с использованием Makefile(команда</w:t>
      </w:r>
      <w:r>
        <w:t xml:space="preserve"> </w:t>
      </w:r>
      <w:r>
        <w:t xml:space="preserve">‘</w:t>
      </w:r>
      <w:r>
        <w:t xml:space="preserve">make clean</w:t>
      </w:r>
      <w:r>
        <w:t xml:space="preserve">’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183950"/>
            <wp:effectExtent b="0" l="0" r="0" t="0"/>
            <wp:docPr descr="Удаление файлов при помощи команды make clean" title="" id="35" name="Picture"/>
            <a:graphic>
              <a:graphicData uri="http://schemas.openxmlformats.org/drawingml/2006/picture">
                <pic:pic>
                  <pic:nvPicPr>
                    <pic:cNvPr descr="image/makeclea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при помощи команды make clean</w:t>
      </w:r>
    </w:p>
    <w:p>
      <w:pPr>
        <w:pStyle w:val="BodyText"/>
      </w:pPr>
      <w:r>
        <w:t xml:space="preserve">Проверяем, что файлы удалены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48639"/>
            <wp:effectExtent b="0" l="0" r="0" t="0"/>
            <wp:docPr descr="Проверка" title="" id="38" name="Picture"/>
            <a:graphic>
              <a:graphicData uri="http://schemas.openxmlformats.org/drawingml/2006/picture">
                <pic:pic>
                  <pic:nvPicPr>
                    <pic:cNvPr descr="image/ls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Открываем файл «report.md» с помощью текстового редактора gedit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828075"/>
            <wp:effectExtent b="0" l="0" r="0" t="0"/>
            <wp:docPr descr="Открытие файла" title="" id="41" name="Picture"/>
            <a:graphic>
              <a:graphicData uri="http://schemas.openxmlformats.org/drawingml/2006/picture">
                <pic:pic>
                  <pic:nvPicPr>
                    <pic:cNvPr descr="image/gedit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Оформляем отчёт по лабораторной работе №3 в формате Markdown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3733800" cy="1918553"/>
            <wp:effectExtent b="0" l="0" r="0" t="0"/>
            <wp:docPr descr="Оформление отчёта по лабораторной работе №3, 1" title="" id="44" name="Picture"/>
            <a:graphic>
              <a:graphicData uri="http://schemas.openxmlformats.org/drawingml/2006/picture">
                <pic:pic>
                  <pic:nvPicPr>
                    <pic:cNvPr descr="image/lab3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1</w:t>
      </w:r>
    </w:p>
    <w:p>
      <w:pPr>
        <w:pStyle w:val="CaptionedFigure"/>
      </w:pPr>
      <w:r>
        <w:drawing>
          <wp:inline>
            <wp:extent cx="3733800" cy="1968500"/>
            <wp:effectExtent b="0" l="0" r="0" t="0"/>
            <wp:docPr descr="Оформление отчёта по лабораторной работе №3, 2" title="" id="47" name="Picture"/>
            <a:graphic>
              <a:graphicData uri="http://schemas.openxmlformats.org/drawingml/2006/picture">
                <pic:pic>
                  <pic:nvPicPr>
                    <pic:cNvPr descr="image/lab3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2</w:t>
      </w:r>
    </w:p>
    <w:p>
      <w:pPr>
        <w:pStyle w:val="CaptionedFigure"/>
      </w:pPr>
      <w:r>
        <w:drawing>
          <wp:inline>
            <wp:extent cx="3733800" cy="1968500"/>
            <wp:effectExtent b="0" l="0" r="0" t="0"/>
            <wp:docPr descr="Оформление отчёта по лабораторной работе №3, 3" title="" id="50" name="Picture"/>
            <a:graphic>
              <a:graphicData uri="http://schemas.openxmlformats.org/drawingml/2006/picture">
                <pic:pic>
                  <pic:nvPicPr>
                    <pic:cNvPr descr="image/lab3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3</w:t>
      </w:r>
    </w:p>
    <w:bookmarkEnd w:id="52"/>
    <w:bookmarkStart w:id="84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Переходим в каталог «labs/lab02/report» и с помощью текстового редактора gedit открываем файл «report.md» 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Открытие" title="" id="54" name="Picture"/>
            <a:graphic>
              <a:graphicData uri="http://schemas.openxmlformats.org/drawingml/2006/picture">
                <pic:pic>
                  <pic:nvPicPr>
                    <pic:cNvPr descr="image/openlab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</w:t>
      </w:r>
    </w:p>
    <w:p>
      <w:pPr>
        <w:pStyle w:val="BodyText"/>
      </w:pPr>
      <w:r>
        <w:t xml:space="preserve">Оформляем отчёт по лабораторной работе №2 в формате Markdown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1952395"/>
            <wp:effectExtent b="0" l="0" r="0" t="0"/>
            <wp:docPr descr="Оформление отчёта по лабораторной работе №2, 1" title="" id="57" name="Picture"/>
            <a:graphic>
              <a:graphicData uri="http://schemas.openxmlformats.org/drawingml/2006/picture">
                <pic:pic>
                  <pic:nvPicPr>
                    <pic:cNvPr descr="image/lab2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№2, 1</w:t>
      </w:r>
    </w:p>
    <w:p>
      <w:pPr>
        <w:pStyle w:val="CaptionedFigure"/>
      </w:pPr>
      <w:r>
        <w:drawing>
          <wp:inline>
            <wp:extent cx="3733800" cy="2315390"/>
            <wp:effectExtent b="0" l="0" r="0" t="0"/>
            <wp:docPr descr="Оформление отчёта по лабораторной работе №2, 2" title="" id="60" name="Picture"/>
            <a:graphic>
              <a:graphicData uri="http://schemas.openxmlformats.org/drawingml/2006/picture">
                <pic:pic>
                  <pic:nvPicPr>
                    <pic:cNvPr descr="image/lab2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№2, 2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263252"/>
            <wp:effectExtent b="0" l="0" r="0" t="0"/>
            <wp:docPr descr="Конвертирование файла “Л02_Калашникова_отчёт” формата «.md» в формат «.docx»" title="" id="63" name="Picture"/>
            <a:graphic>
              <a:graphicData uri="http://schemas.openxmlformats.org/drawingml/2006/picture">
                <pic:pic>
                  <pic:nvPicPr>
                    <pic:cNvPr descr="image/lab2docx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(так как на моём ноутбуке данная команда не работает, используем pandoc –pdf-engine=xelatex -V mainfont=</w:t>
      </w:r>
      <w:r>
        <w:t xml:space="preserve">“</w:t>
      </w:r>
      <w:r>
        <w:t xml:space="preserve">CMU Serif</w:t>
      </w:r>
      <w:r>
        <w:t xml:space="preserve">”</w:t>
      </w:r>
      <w:r>
        <w:t xml:space="preserve"> </w:t>
      </w:r>
      <w:r>
        <w:t xml:space="preserve">-V monofont=</w:t>
      </w:r>
      <w:r>
        <w:t xml:space="preserve">“</w:t>
      </w:r>
      <w:r>
        <w:t xml:space="preserve">CMU Typewriter Text</w:t>
      </w:r>
      <w:r>
        <w:t xml:space="preserve">”</w:t>
      </w:r>
      <w:r>
        <w:t xml:space="preserve"> </w:t>
      </w:r>
      <w:r>
        <w:t xml:space="preserve">-V geometry:a4paper -V documentclass=article -o Л02_Калашникова_отчёт.pdf Л02_Калашникова_отчёт.md )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Конвертирование файла “Л02_Калашникова_отчёт” формата «.md» в формат «.pdf»" title="" id="66" name="Picture"/>
            <a:graphic>
              <a:graphicData uri="http://schemas.openxmlformats.org/drawingml/2006/picture">
                <pic:pic>
                  <pic:nvPicPr>
                    <pic:cNvPr descr="image/lab2pd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«.pdf»</w:t>
      </w:r>
    </w:p>
    <w:p>
      <w:pPr>
        <w:pStyle w:val="BodyText"/>
      </w:pPr>
      <w:r>
        <w:t xml:space="preserve">Проверяем проделанные действия с помощью ls и открытия файлов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),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Проверка 1 (ls)" title="" id="69" name="Picture"/>
            <a:graphic>
              <a:graphicData uri="http://schemas.openxmlformats.org/drawingml/2006/picture">
                <pic:pic>
                  <pic:nvPicPr>
                    <pic:cNvPr descr="image/lab2checkls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1 (ls)</w:t>
      </w:r>
    </w:p>
    <w:p>
      <w:pPr>
        <w:pStyle w:val="CaptionedFigure"/>
      </w:pPr>
      <w:r>
        <w:drawing>
          <wp:inline>
            <wp:extent cx="3733800" cy="2053906"/>
            <wp:effectExtent b="0" l="0" r="0" t="0"/>
            <wp:docPr descr="Проверка 2 (docx)" title="" id="72" name="Picture"/>
            <a:graphic>
              <a:graphicData uri="http://schemas.openxmlformats.org/drawingml/2006/picture">
                <pic:pic>
                  <pic:nvPicPr>
                    <pic:cNvPr descr="image/lab2checkdocx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2 (docx)</w:t>
      </w:r>
    </w:p>
    <w:p>
      <w:pPr>
        <w:pStyle w:val="CaptionedFigure"/>
      </w:pPr>
      <w:r>
        <w:drawing>
          <wp:inline>
            <wp:extent cx="3733800" cy="1125676"/>
            <wp:effectExtent b="0" l="0" r="0" t="0"/>
            <wp:docPr descr="Проверка 3 (pdf)" title="" id="75" name="Picture"/>
            <a:graphic>
              <a:graphicData uri="http://schemas.openxmlformats.org/drawingml/2006/picture">
                <pic:pic>
                  <pic:nvPicPr>
                    <pic:cNvPr descr="image/lab2checkpdf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3 (pdf)</w:t>
      </w:r>
    </w:p>
    <w:p>
      <w:pPr>
        <w:pStyle w:val="BodyText"/>
      </w:pPr>
      <w:r>
        <w:t xml:space="preserve">Загружаем файлы лабораторной работы №2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r>
        <w:drawing>
          <wp:inline>
            <wp:extent cx="3733800" cy="787358"/>
            <wp:effectExtent b="0" l="0" r="0" t="0"/>
            <wp:docPr descr="Загрузка 1 (git add .)" title="" id="78" name="Picture"/>
            <a:graphic>
              <a:graphicData uri="http://schemas.openxmlformats.org/drawingml/2006/picture">
                <pic:pic>
                  <pic:nvPicPr>
                    <pic:cNvPr descr="image/lab2gitadd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1 (git add .)</w:t>
      </w:r>
    </w:p>
    <w:p>
      <w:pPr>
        <w:pStyle w:val="BodyText"/>
      </w:pPr>
      <w:bookmarkStart w:id="83" w:name="fig:027"/>
      <w:r>
        <w:drawing>
          <wp:inline>
            <wp:extent cx="3733800" cy="621274"/>
            <wp:effectExtent b="0" l="0" r="0" t="0"/>
            <wp:docPr descr="Загрузка 2 (git push)" title="" id="81" name="Picture"/>
            <a:graphic>
              <a:graphicData uri="http://schemas.openxmlformats.org/drawingml/2006/picture">
                <pic:pic>
                  <pic:nvPicPr>
                    <pic:cNvPr descr="image/lab2gitpush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выполнения лабораторной работы мы освоили процедуры оформления отчётов с помощью легковесного языка разметки Markdown.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71" Target="media/rId71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62" Target="media/rId62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65" Target="media/rId65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Калашникова Ольга Сергеевна</dc:creator>
  <dc:language>ru-RU</dc:language>
  <cp:keywords/>
  <dcterms:created xsi:type="dcterms:W3CDTF">2023-10-28T10:37:30Z</dcterms:created>
  <dcterms:modified xsi:type="dcterms:W3CDTF">2023-10-28T10:37:30Z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