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5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28.png" ContentType="image/png"/>
  <Override PartName="/word/media/rId108.png" ContentType="image/png"/>
  <Override PartName="/word/media/rId11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переходов,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1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Создаём каталог для программам лабораторной работы № 7 (при помощи команды mkdir ~/work/arch-pc/lab07), переходим в него (при помощи команды cd ~/work/arch-pc/lab07) и создаём файл lab7-1.asm (при помощи команды touch lab7-1.asm) (рис. ??),(рис. ??)</w:t>
      </w:r>
    </w:p>
    <w:p>
      <w:pPr>
        <w:pStyle w:val="CaptionedFigure"/>
      </w:pPr>
      <w:r>
        <w:drawing>
          <wp:inline>
            <wp:extent cx="3733800" cy="496099"/>
            <wp:effectExtent b="0" l="0" r="0" t="0"/>
            <wp:docPr descr="Создание папки, её открытие и 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lab7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папки, её открытие и создание файла</w:t>
      </w:r>
    </w:p>
    <w:p>
      <w:pPr>
        <w:pStyle w:val="CaptionedFigure"/>
      </w:pPr>
      <w:r>
        <w:drawing>
          <wp:inline>
            <wp:extent cx="3098800" cy="1371600"/>
            <wp:effectExtent b="0" l="0" r="0" t="0"/>
            <wp:docPr descr="Проверка наличия папки" title="fig:" id="26" name="Picture"/>
            <a:graphic>
              <a:graphicData uri="http://schemas.openxmlformats.org/drawingml/2006/picture">
                <pic:pic>
                  <pic:nvPicPr>
                    <pic:cNvPr descr="image/lab7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папки</w:t>
      </w:r>
    </w:p>
    <w:p>
      <w:pPr>
        <w:pStyle w:val="BodyText"/>
      </w:pPr>
      <w:r>
        <w:t xml:space="preserve">Введём в файл lab7-1.asm текст программы из листинга 6.1., для корректной работы нужно переместить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в тот же каталог, где лежит и файл с текстом программы.(рис. ??),(рис. ??)</w:t>
      </w:r>
    </w:p>
    <w:p>
      <w:pPr>
        <w:pStyle w:val="CaptionedFigure"/>
      </w:pPr>
      <w:r>
        <w:drawing>
          <wp:inline>
            <wp:extent cx="3733800" cy="3244655"/>
            <wp:effectExtent b="0" l="0" r="0" t="0"/>
            <wp:docPr descr="Текст программы" title="fig:" id="29" name="Picture"/>
            <a:graphic>
              <a:graphicData uri="http://schemas.openxmlformats.org/drawingml/2006/picture">
                <pic:pic>
                  <pic:nvPicPr>
                    <pic:cNvPr descr="image/lab7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Перемещение файла “in_out.asm”" title="fig:" id="32" name="Picture"/>
            <a:graphic>
              <a:graphicData uri="http://schemas.openxmlformats.org/drawingml/2006/picture">
                <pic:pic>
                  <pic:nvPicPr>
                    <pic:cNvPr descr="image/lab7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</w:p>
    <w:p>
      <w:pPr>
        <w:pStyle w:val="BodyText"/>
      </w:pPr>
      <w:r>
        <w:t xml:space="preserve">Создаем исполняемый файл и запускаем его (компиляция: nasm -f elf lab7-1.asm , ld -m elf_i386 -o lab7-1 lab7-1.o , запуск: ./lab7-1) (рис. ??)</w:t>
      </w:r>
    </w:p>
    <w:p>
      <w:pPr>
        <w:pStyle w:val="CaptionedFigure"/>
      </w:pPr>
      <w:r>
        <w:drawing>
          <wp:inline>
            <wp:extent cx="3733800" cy="596585"/>
            <wp:effectExtent b="0" l="0" r="0" t="0"/>
            <wp:docPr descr="Создание и запуск исполняемого файла" title="fig:" id="35" name="Picture"/>
            <a:graphic>
              <a:graphicData uri="http://schemas.openxmlformats.org/drawingml/2006/picture">
                <pic:pic>
                  <pic:nvPicPr>
                    <pic:cNvPr descr="image/lab7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Мы видим, что программа вывела лишь 2 строки, потому что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Меняем текст программы (чтобы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работу) (рис. ??)</w:t>
      </w:r>
    </w:p>
    <w:p>
      <w:pPr>
        <w:pStyle w:val="CaptionedFigure"/>
      </w:pPr>
      <w:r>
        <w:drawing>
          <wp:inline>
            <wp:extent cx="3733800" cy="3248102"/>
            <wp:effectExtent b="0" l="0" r="0" t="0"/>
            <wp:docPr descr="Изменённый текст программы" title="fig:" id="38" name="Picture"/>
            <a:graphic>
              <a:graphicData uri="http://schemas.openxmlformats.org/drawingml/2006/picture">
                <pic:pic>
                  <pic:nvPicPr>
                    <pic:cNvPr descr="image/lab7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lab7-1-2.asm , ld -m elf_i386 -o lab7-1-2 lab7-1-2.o , запуск: ./lab7-1-2) (рис. ??)</w:t>
      </w:r>
    </w:p>
    <w:p>
      <w:pPr>
        <w:pStyle w:val="BodyText"/>
      </w:pPr>
      <w:r>
        <w:t xml:space="preserve">Меняем текст программы (чтобы она выводила сначала</w:t>
      </w:r>
      <w:r>
        <w:t xml:space="preserve"> </w:t>
      </w:r>
      <w:r>
        <w:t xml:space="preserve">‘</w:t>
      </w:r>
      <w:r>
        <w:t xml:space="preserve">Сообщение №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затем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работу) (рис. ??)</w:t>
      </w:r>
    </w:p>
    <w:p>
      <w:pPr>
        <w:pStyle w:val="CaptionedFigure"/>
      </w:pPr>
      <w:r>
        <w:drawing>
          <wp:inline>
            <wp:extent cx="3733800" cy="4194762"/>
            <wp:effectExtent b="0" l="0" r="0" t="0"/>
            <wp:docPr descr="Изменённый текст программы" title="fig:" id="41" name="Picture"/>
            <a:graphic>
              <a:graphicData uri="http://schemas.openxmlformats.org/drawingml/2006/picture">
                <pic:pic>
                  <pic:nvPicPr>
                    <pic:cNvPr descr="image/lab7_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Создаём исполняемый файл и запускаем его (компиляция: nasm -f elf lab7-1-3.asm , ld -m elf_i386 -o lab7-1-3 lab7-1-3.o , запуск: ./lab7-1-3) (рис. ??)</w:t>
      </w:r>
    </w:p>
    <w:p>
      <w:pPr>
        <w:pStyle w:val="CaptionedFigure"/>
      </w:pPr>
      <w:r>
        <w:drawing>
          <wp:inline>
            <wp:extent cx="3733800" cy="674298"/>
            <wp:effectExtent b="0" l="0" r="0" t="0"/>
            <wp:docPr descr="Создание и 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lab7_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Для этого в начале используем инструкцию jmp _label3, меняя порядок исполнения инструкций и позволяя выполнить инструкции начиная с метки _label3. В текст программы после вывода сообщения № 3 добавим инструкцию jmp с меткой _label2 (т.е. переход к инструкциям вывода сообщения № 2). После вывода сообщения № 2 добавим инструкцию jmp с меткой _label1 (т.е. переход к инструкциям вывода сообщения № 1). После вывода сообщения № 1 добавим инструкцию jmp с меткой _end (т.е. переход к инструкции call quit).</w:t>
      </w:r>
    </w:p>
    <w:p>
      <w:pPr>
        <w:pStyle w:val="BodyText"/>
      </w:pPr>
      <w:r>
        <w:t xml:space="preserve">Создаём файл</w:t>
      </w:r>
      <w:r>
        <w:t xml:space="preserve"> </w:t>
      </w:r>
      <w:r>
        <w:t xml:space="preserve">“</w:t>
      </w:r>
      <w:r>
        <w:t xml:space="preserve">lab7-2.asm</w:t>
      </w:r>
      <w:r>
        <w:t xml:space="preserve">”</w:t>
      </w:r>
      <w:r>
        <w:t xml:space="preserve"> </w:t>
      </w:r>
      <w:r>
        <w:t xml:space="preserve">в каталоге ~/work/arch-pc/lab07 (touch ~/work/arch-pc/lab06/lab7-2.asm) (рис. ??), (рис. ??)</w:t>
      </w:r>
    </w:p>
    <w:p>
      <w:pPr>
        <w:pStyle w:val="CaptionedFigure"/>
      </w:pPr>
      <w:r>
        <w:drawing>
          <wp:inline>
            <wp:extent cx="3733800" cy="209651"/>
            <wp:effectExtent b="0" l="0" r="0" t="0"/>
            <wp:docPr descr="Создание файла" title="fig:" id="47" name="Picture"/>
            <a:graphic>
              <a:graphicData uri="http://schemas.openxmlformats.org/drawingml/2006/picture">
                <pic:pic>
                  <pic:nvPicPr>
                    <pic:cNvPr descr="image/lab7_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175000" cy="3556000"/>
            <wp:effectExtent b="0" l="0" r="0" t="0"/>
            <wp:docPr descr="Проверка наличия файла" title="fig:" id="50" name="Picture"/>
            <a:graphic>
              <a:graphicData uri="http://schemas.openxmlformats.org/drawingml/2006/picture">
                <pic:pic>
                  <pic:nvPicPr>
                    <pic:cNvPr descr="image/lab7_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Вводим в файл текст другой программы, которая определяет и выводит на экран наибольшую из 3 целочисленных переменных: A,B и C (Значения для A и C задаются в программе, значение B вводиться с клавиатуры) (рис. ??), (рис. ??)</w:t>
      </w:r>
    </w:p>
    <w:p>
      <w:pPr>
        <w:pStyle w:val="CaptionedFigure"/>
      </w:pPr>
      <w:r>
        <w:drawing>
          <wp:inline>
            <wp:extent cx="3733800" cy="2167068"/>
            <wp:effectExtent b="0" l="0" r="0" t="0"/>
            <wp:docPr descr="Текст программы 1" title="fig:" id="53" name="Picture"/>
            <a:graphic>
              <a:graphicData uri="http://schemas.openxmlformats.org/drawingml/2006/picture">
                <pic:pic>
                  <pic:nvPicPr>
                    <pic:cNvPr descr="image/lab7_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CaptionedFigure"/>
      </w:pPr>
      <w:r>
        <w:drawing>
          <wp:inline>
            <wp:extent cx="3733800" cy="4816463"/>
            <wp:effectExtent b="0" l="0" r="0" t="0"/>
            <wp:docPr descr="Текст программы 1" title="fig:" id="56" name="Picture"/>
            <a:graphic>
              <a:graphicData uri="http://schemas.openxmlformats.org/drawingml/2006/picture">
                <pic:pic>
                  <pic:nvPicPr>
                    <pic:cNvPr descr="image/lab7_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6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BodyText"/>
      </w:pPr>
      <w:r>
        <w:t xml:space="preserve">Создаём исполняемый файл и запускаем его (компиляция: nasm -f elf lab7-2.asm , ld -m elf_i386 -o lab7-2 lab7-2.o , запуск: ./lab7-2) (рис. ??)</w:t>
      </w:r>
    </w:p>
    <w:p>
      <w:pPr>
        <w:pStyle w:val="CaptionedFigure"/>
      </w:pPr>
      <w:r>
        <w:drawing>
          <wp:inline>
            <wp:extent cx="3733800" cy="878541"/>
            <wp:effectExtent b="0" l="0" r="0" t="0"/>
            <wp:docPr descr="Создание и запуск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image/lab7_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bookmarkEnd w:id="61"/>
    <w:bookmarkStart w:id="89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Создадим файл листинга для программы из файла lab7-2.asm (nasm -f elf -l lab7-2.lst lab7-2.asm) (рис. ??),(рис. ??)</w:t>
      </w:r>
    </w:p>
    <w:p>
      <w:pPr>
        <w:pStyle w:val="CaptionedFigure"/>
      </w:pPr>
      <w:r>
        <w:drawing>
          <wp:inline>
            <wp:extent cx="3733800" cy="220224"/>
            <wp:effectExtent b="0" l="0" r="0" t="0"/>
            <wp:docPr descr="Создание файла листинга" title="fig:" id="63" name="Picture"/>
            <a:graphic>
              <a:graphicData uri="http://schemas.openxmlformats.org/drawingml/2006/picture">
                <pic:pic>
                  <pic:nvPicPr>
                    <pic:cNvPr descr="image/lab7_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CaptionedFigure"/>
      </w:pPr>
      <w:r>
        <w:drawing>
          <wp:inline>
            <wp:extent cx="2997200" cy="3962400"/>
            <wp:effectExtent b="0" l="0" r="0" t="0"/>
            <wp:docPr descr="Проверка наличия файла" title="fig:" id="66" name="Picture"/>
            <a:graphic>
              <a:graphicData uri="http://schemas.openxmlformats.org/drawingml/2006/picture">
                <pic:pic>
                  <pic:nvPicPr>
                    <pic:cNvPr descr="image/lab7_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файла</w:t>
      </w:r>
    </w:p>
    <w:p>
      <w:pPr>
        <w:pStyle w:val="BodyText"/>
      </w:pPr>
      <w:r>
        <w:t xml:space="preserve">Откроем файл листинга lab7-2.lst с помощью текстового редактора mcedit (mcedit lab7-2.lst) (рис. ??), (рис. ??)</w:t>
      </w:r>
    </w:p>
    <w:p>
      <w:pPr>
        <w:pStyle w:val="CaptionedFigure"/>
      </w:pPr>
      <w:r>
        <w:drawing>
          <wp:inline>
            <wp:extent cx="3733800" cy="197207"/>
            <wp:effectExtent b="0" l="0" r="0" t="0"/>
            <wp:docPr descr="Открытие файла листинга 1" title="fig:" id="69" name="Picture"/>
            <a:graphic>
              <a:graphicData uri="http://schemas.openxmlformats.org/drawingml/2006/picture">
                <pic:pic>
                  <pic:nvPicPr>
                    <pic:cNvPr descr="image/lab7_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1</w:t>
      </w:r>
    </w:p>
    <w:p>
      <w:pPr>
        <w:pStyle w:val="CaptionedFigure"/>
      </w:pPr>
      <w:r>
        <w:drawing>
          <wp:inline>
            <wp:extent cx="3733800" cy="2611783"/>
            <wp:effectExtent b="0" l="0" r="0" t="0"/>
            <wp:docPr descr="Открытие файла листинга 2" title="fig:" id="72" name="Picture"/>
            <a:graphic>
              <a:graphicData uri="http://schemas.openxmlformats.org/drawingml/2006/picture">
                <pic:pic>
                  <pic:nvPicPr>
                    <pic:cNvPr descr="image/lab7_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2</w:t>
      </w:r>
    </w:p>
    <w:p>
      <w:pPr>
        <w:pStyle w:val="BodyText"/>
      </w:pPr>
      <w:r>
        <w:t xml:space="preserve">Опишем содержание строк 17, 21, 24 (рис. ??)</w:t>
      </w:r>
    </w:p>
    <w:p>
      <w:pPr>
        <w:pStyle w:val="CaptionedFigure"/>
      </w:pPr>
      <w:r>
        <w:drawing>
          <wp:inline>
            <wp:extent cx="3733800" cy="699799"/>
            <wp:effectExtent b="0" l="0" r="0" t="0"/>
            <wp:docPr descr="Строки листинга, которые будут описаны ниже" title="fig:" id="75" name="Picture"/>
            <a:graphic>
              <a:graphicData uri="http://schemas.openxmlformats.org/drawingml/2006/picture">
                <pic:pic>
                  <pic:nvPicPr>
                    <pic:cNvPr descr="image/lab7_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Строки листинга, которые будут описаны ниже</w:t>
      </w:r>
    </w:p>
    <w:p>
      <w:pPr>
        <w:pStyle w:val="BodyText"/>
      </w:pPr>
      <w:r>
        <w:t xml:space="preserve">17 000000E8 B8[00000000] mov eax,msg1</w:t>
      </w:r>
    </w:p>
    <w:p>
      <w:pPr>
        <w:numPr>
          <w:ilvl w:val="0"/>
          <w:numId w:val="1001"/>
        </w:numPr>
        <w:pStyle w:val="Compact"/>
      </w:pPr>
      <w:r>
        <w:t xml:space="preserve">17: Это номер строки в исходном коде программы.</w:t>
      </w:r>
    </w:p>
    <w:p>
      <w:pPr>
        <w:numPr>
          <w:ilvl w:val="0"/>
          <w:numId w:val="1001"/>
        </w:numPr>
        <w:pStyle w:val="Compact"/>
      </w:pPr>
      <w:r>
        <w:t xml:space="preserve">000000E8: Это адрес, по которому располагается данная инструкция в сегменте кода.</w:t>
      </w:r>
    </w:p>
    <w:p>
      <w:pPr>
        <w:numPr>
          <w:ilvl w:val="0"/>
          <w:numId w:val="1001"/>
        </w:numPr>
        <w:pStyle w:val="Compact"/>
      </w:pPr>
      <w:r>
        <w:t xml:space="preserve">B8[00000000]: Это машинный код операции mov для записи адреса msg1 в регистр eax.</w:t>
      </w:r>
    </w:p>
    <w:p>
      <w:pPr>
        <w:numPr>
          <w:ilvl w:val="0"/>
          <w:numId w:val="1001"/>
        </w:numPr>
        <w:pStyle w:val="Compact"/>
      </w:pPr>
      <w:r>
        <w:t xml:space="preserve">mov eax, msg1: Это исходное описание операции - она копирует значение, хранящееся по адресу msg1, в регистр eax.</w:t>
      </w:r>
    </w:p>
    <w:p>
      <w:pPr>
        <w:pStyle w:val="FirstParagraph"/>
      </w:pPr>
      <w:r>
        <w:t xml:space="preserve">21 000000F7 BA0A000000 mov edx,10</w:t>
      </w:r>
    </w:p>
    <w:p>
      <w:pPr>
        <w:numPr>
          <w:ilvl w:val="0"/>
          <w:numId w:val="1002"/>
        </w:numPr>
        <w:pStyle w:val="Compact"/>
      </w:pPr>
      <w:r>
        <w:t xml:space="preserve">21: Номер строки.</w:t>
      </w:r>
    </w:p>
    <w:p>
      <w:pPr>
        <w:numPr>
          <w:ilvl w:val="0"/>
          <w:numId w:val="1002"/>
        </w:numPr>
        <w:pStyle w:val="Compact"/>
      </w:pPr>
      <w:r>
        <w:t xml:space="preserve">000000F7: Адрес, где находится инструкция mov в сегменте кода.</w:t>
      </w:r>
    </w:p>
    <w:p>
      <w:pPr>
        <w:numPr>
          <w:ilvl w:val="0"/>
          <w:numId w:val="1002"/>
        </w:numPr>
        <w:pStyle w:val="Compact"/>
      </w:pPr>
      <w:r>
        <w:t xml:space="preserve">BA0A000000: Машинный код для операции mov, записывающей значение 10 в регистр edx.</w:t>
      </w:r>
    </w:p>
    <w:p>
      <w:pPr>
        <w:numPr>
          <w:ilvl w:val="0"/>
          <w:numId w:val="1002"/>
        </w:numPr>
        <w:pStyle w:val="Compact"/>
      </w:pPr>
      <w:r>
        <w:t xml:space="preserve">mov edx, 10: Исходный код программы, в котором мы помещаем значение 10 в регистр edx.</w:t>
      </w:r>
    </w:p>
    <w:p>
      <w:pPr>
        <w:pStyle w:val="FirstParagraph"/>
      </w:pPr>
      <w:r>
        <w:t xml:space="preserve">24 00000101 B8[0A000000] mov eax,B</w:t>
      </w:r>
    </w:p>
    <w:p>
      <w:pPr>
        <w:numPr>
          <w:ilvl w:val="0"/>
          <w:numId w:val="1003"/>
        </w:numPr>
        <w:pStyle w:val="Compact"/>
      </w:pPr>
      <w:r>
        <w:t xml:space="preserve">24: Номер строки.</w:t>
      </w:r>
    </w:p>
    <w:p>
      <w:pPr>
        <w:numPr>
          <w:ilvl w:val="0"/>
          <w:numId w:val="1003"/>
        </w:numPr>
        <w:pStyle w:val="Compact"/>
      </w:pPr>
      <w:r>
        <w:t xml:space="preserve">00000101: Адрес, где находится инструкция mov в сегменте кода.</w:t>
      </w:r>
    </w:p>
    <w:p>
      <w:pPr>
        <w:numPr>
          <w:ilvl w:val="0"/>
          <w:numId w:val="1003"/>
        </w:numPr>
        <w:pStyle w:val="Compact"/>
      </w:pPr>
      <w:r>
        <w:t xml:space="preserve">B8[0A000000]: Машинный код для операции mov, записывающей значение, хранящееся по адресу 0A000000 в регистр eax.</w:t>
      </w:r>
    </w:p>
    <w:p>
      <w:pPr>
        <w:numPr>
          <w:ilvl w:val="0"/>
          <w:numId w:val="1003"/>
        </w:numPr>
        <w:pStyle w:val="Compact"/>
      </w:pPr>
      <w:r>
        <w:t xml:space="preserve">mov eax, B: Исходный код программы, в котором мы помещаем значение, хранящееся по адресу 0A000000, в регистр eax.</w:t>
      </w:r>
    </w:p>
    <w:p>
      <w:pPr>
        <w:pStyle w:val="FirstParagraph"/>
      </w:pPr>
      <w:r>
        <w:t xml:space="preserve">Откроем файл с программой lab7-2.asm и в любой инструкции с двумя операндами удалим один операнд. (рис. ??)</w:t>
      </w:r>
    </w:p>
    <w:p>
      <w:pPr>
        <w:pStyle w:val="CaptionedFigure"/>
      </w:pPr>
      <w:r>
        <w:drawing>
          <wp:inline>
            <wp:extent cx="1282700" cy="304800"/>
            <wp:effectExtent b="0" l="0" r="0" t="0"/>
            <wp:docPr descr="Изменение кода" title="fig:" id="78" name="Picture"/>
            <a:graphic>
              <a:graphicData uri="http://schemas.openxmlformats.org/drawingml/2006/picture">
                <pic:pic>
                  <pic:nvPicPr>
                    <pic:cNvPr descr="image/lab7_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BodyText"/>
      </w:pPr>
      <w:r>
        <w:t xml:space="preserve">Выполним трансляцию с получением файла листинга(nasm -f elf -l lab7-2.lst lab7-2.asm) (рис. ??)</w:t>
      </w:r>
    </w:p>
    <w:p>
      <w:pPr>
        <w:pStyle w:val="CaptionedFigure"/>
      </w:pPr>
      <w:r>
        <w:drawing>
          <wp:inline>
            <wp:extent cx="3733800" cy="307545"/>
            <wp:effectExtent b="0" l="0" r="0" t="0"/>
            <wp:docPr descr="Трансляция с получением файла листинга" title="fig:" id="81" name="Picture"/>
            <a:graphic>
              <a:graphicData uri="http://schemas.openxmlformats.org/drawingml/2006/picture">
                <pic:pic>
                  <pic:nvPicPr>
                    <pic:cNvPr descr="image/lab7_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с получением файла листинга</w:t>
      </w:r>
    </w:p>
    <w:p>
      <w:pPr>
        <w:pStyle w:val="BodyText"/>
      </w:pPr>
      <w:r>
        <w:t xml:space="preserve">Мы видим ошибку и создаётся только файл листинга (рис. ??)</w:t>
      </w:r>
    </w:p>
    <w:p>
      <w:pPr>
        <w:pStyle w:val="CaptionedFigure"/>
      </w:pPr>
      <w:r>
        <w:drawing>
          <wp:inline>
            <wp:extent cx="1841500" cy="3708400"/>
            <wp:effectExtent b="0" l="0" r="0" t="0"/>
            <wp:docPr descr="Созданный файл" title="fig:" id="84" name="Picture"/>
            <a:graphic>
              <a:graphicData uri="http://schemas.openxmlformats.org/drawingml/2006/picture">
                <pic:pic>
                  <pic:nvPicPr>
                    <pic:cNvPr descr="image/lab7_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BodyText"/>
      </w:pPr>
      <w:r>
        <w:t xml:space="preserve">Зайдя в листинг, мы видим что в нём создаётся строка, предупреждающая об ошибке (рис. ??)</w:t>
      </w:r>
    </w:p>
    <w:p>
      <w:pPr>
        <w:pStyle w:val="CaptionedFigure"/>
      </w:pPr>
      <w:r>
        <w:drawing>
          <wp:inline>
            <wp:extent cx="3733800" cy="224308"/>
            <wp:effectExtent b="0" l="0" r="0" t="0"/>
            <wp:docPr descr="Файл листинга" title="fig:" id="87" name="Picture"/>
            <a:graphic>
              <a:graphicData uri="http://schemas.openxmlformats.org/drawingml/2006/picture">
                <pic:pic>
                  <pic:nvPicPr>
                    <pic:cNvPr descr="image/lab7_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bookmarkEnd w:id="89"/>
    <w:bookmarkStart w:id="114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Задание 1: Напишите программу нахождения наименьшей из 3 целочисленных переменных a,b,c. 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pStyle w:val="BodyText"/>
      </w:pPr>
      <w:r>
        <w:t xml:space="preserve">Вносим изменения в программу Листинга 7.3 для нахождения минимума из трёх введённых с клавиатуры переменных. Используем jl (Переход если a меньше b). (рис. ??), (рис. ??)</w:t>
      </w:r>
    </w:p>
    <w:p>
      <w:pPr>
        <w:pStyle w:val="CaptionedFigure"/>
      </w:pPr>
      <w:r>
        <w:drawing>
          <wp:inline>
            <wp:extent cx="3733800" cy="8247046"/>
            <wp:effectExtent b="0" l="0" r="0" t="0"/>
            <wp:docPr descr="Изменение кода 1" title="fig:" id="91" name="Picture"/>
            <a:graphic>
              <a:graphicData uri="http://schemas.openxmlformats.org/drawingml/2006/picture">
                <pic:pic>
                  <pic:nvPicPr>
                    <pic:cNvPr descr="image/lab7_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1</w:t>
      </w:r>
    </w:p>
    <w:p>
      <w:pPr>
        <w:pStyle w:val="CaptionedFigure"/>
      </w:pPr>
      <w:r>
        <w:drawing>
          <wp:inline>
            <wp:extent cx="2679700" cy="6781800"/>
            <wp:effectExtent b="0" l="0" r="0" t="0"/>
            <wp:docPr descr="Изменение кода 2" title="fig:" id="94" name="Picture"/>
            <a:graphic>
              <a:graphicData uri="http://schemas.openxmlformats.org/drawingml/2006/picture">
                <pic:pic>
                  <pic:nvPicPr>
                    <pic:cNvPr descr="image/lab7_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 2</w:t>
      </w:r>
    </w:p>
    <w:p>
      <w:pPr>
        <w:pStyle w:val="BodyText"/>
      </w:pPr>
      <w:r>
        <w:t xml:space="preserve">Создаём исполняемый файл и запускаем его (компиляция: nasm -f elf lab7-3.asm , ld -m elf_i386 -o lab7-3 lab7-3.o , запуск: ./lab7-3), вводим значения из своего варианта (рис. ??), (рис. ??)</w:t>
      </w:r>
    </w:p>
    <w:p>
      <w:pPr>
        <w:pStyle w:val="CaptionedFigure"/>
      </w:pPr>
      <w:r>
        <w:drawing>
          <wp:inline>
            <wp:extent cx="3733800" cy="778956"/>
            <wp:effectExtent b="0" l="0" r="0" t="0"/>
            <wp:docPr descr="Создание и запуск исполняемого файла" title="fig:" id="97" name="Picture"/>
            <a:graphic>
              <a:graphicData uri="http://schemas.openxmlformats.org/drawingml/2006/picture">
                <pic:pic>
                  <pic:nvPicPr>
                    <pic:cNvPr descr="image/lab7_2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CaptionedFigure"/>
      </w:pPr>
      <w:r>
        <w:drawing>
          <wp:inline>
            <wp:extent cx="1892300" cy="406400"/>
            <wp:effectExtent b="0" l="0" r="0" t="0"/>
            <wp:docPr descr="Значения в варианте" title="fig:" id="100" name="Picture"/>
            <a:graphic>
              <a:graphicData uri="http://schemas.openxmlformats.org/drawingml/2006/picture">
                <pic:pic>
                  <pic:nvPicPr>
                    <pic:cNvPr descr="image/lab7_27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в варианте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 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B 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C 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C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FirstParagraph"/>
      </w:pPr>
      <w:r>
        <w:t xml:space="preserve">Задание 2: 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Пишем программу, которая вычисляет значение функции: 6а если x=а и а+х если x!=a (рис. ??), (рис. ??), (рис. ??)</w:t>
      </w:r>
    </w:p>
    <w:p>
      <w:pPr>
        <w:pStyle w:val="CaptionedFigure"/>
      </w:pPr>
      <w:r>
        <w:drawing>
          <wp:inline>
            <wp:extent cx="3733800" cy="369824"/>
            <wp:effectExtent b="0" l="0" r="0" t="0"/>
            <wp:docPr descr="Вариант 7" title="fig:" id="103" name="Picture"/>
            <a:graphic>
              <a:graphicData uri="http://schemas.openxmlformats.org/drawingml/2006/picture">
                <pic:pic>
                  <pic:nvPicPr>
                    <pic:cNvPr descr="image/lab7_28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7</w:t>
      </w:r>
    </w:p>
    <w:p>
      <w:pPr>
        <w:pStyle w:val="CaptionedFigure"/>
      </w:pPr>
      <w:r>
        <w:drawing>
          <wp:inline>
            <wp:extent cx="3733800" cy="8146472"/>
            <wp:effectExtent b="0" l="0" r="0" t="0"/>
            <wp:docPr descr="Текст программы 1" title="fig:" id="106" name="Picture"/>
            <a:graphic>
              <a:graphicData uri="http://schemas.openxmlformats.org/drawingml/2006/picture">
                <pic:pic>
                  <pic:nvPicPr>
                    <pic:cNvPr descr="image/lab7_29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1</w:t>
      </w:r>
    </w:p>
    <w:p>
      <w:pPr>
        <w:pStyle w:val="CaptionedFigure"/>
      </w:pPr>
      <w:r>
        <w:drawing>
          <wp:inline>
            <wp:extent cx="1943100" cy="4292600"/>
            <wp:effectExtent b="0" l="0" r="0" t="0"/>
            <wp:docPr descr="Текст программы 2" title="fig:" id="109" name="Picture"/>
            <a:graphic>
              <a:graphicData uri="http://schemas.openxmlformats.org/drawingml/2006/picture">
                <pic:pic>
                  <pic:nvPicPr>
                    <pic:cNvPr descr="image/lab7_30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9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2</w:t>
      </w:r>
    </w:p>
    <w:p>
      <w:pPr>
        <w:pStyle w:val="BodyText"/>
      </w:pPr>
      <w:r>
        <w:t xml:space="preserve">Создаём исполняемый файл и запускаем его (компиляция: nasm -f elf lab7-4.asm , ld -m elf_i386 -o lab7-4 lab7-4.o , запуск: ./lab7-4), вводим значения из своего варианта (рис. ??)</w:t>
      </w:r>
    </w:p>
    <w:p>
      <w:pPr>
        <w:pStyle w:val="CaptionedFigure"/>
      </w:pPr>
      <w:r>
        <w:drawing>
          <wp:inline>
            <wp:extent cx="3733800" cy="1065307"/>
            <wp:effectExtent b="0" l="0" r="0" t="0"/>
            <wp:docPr descr="Создание и запуск исполняемого файла" title="fig:" id="112" name="Picture"/>
            <a:graphic>
              <a:graphicData uri="http://schemas.openxmlformats.org/drawingml/2006/picture">
                <pic:pic>
                  <pic:nvPicPr>
                    <pic:cNvPr descr="image/lab7_3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а: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ifravn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ifravn: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изучили команды условного и безусловного перехода, приобрели навыков написания программ с использованием переходов, познакомились с назначением и структурой файла листинга.</w:t>
      </w:r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28" Target="media/rId28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Калашникова Ольга Сергеевна</dc:creator>
  <dc:language>ru-RU</dc:language>
  <cp:keywords/>
  <dcterms:created xsi:type="dcterms:W3CDTF">2023-11-25T19:44:29Z</dcterms:created>
  <dcterms:modified xsi:type="dcterms:W3CDTF">2023-11-25T19:44:29Z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