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964C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14:ligatures w14:val="none"/>
        </w:rPr>
        <w:t>Product Requirements Document (PRD)</w:t>
      </w:r>
    </w:p>
    <w:p w14:paraId="490292B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Product Name</w:t>
      </w: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 Python-Based Email Marketing Platform</w:t>
      </w:r>
    </w:p>
    <w:p w14:paraId="02C242CE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1. Introduction</w:t>
      </w:r>
    </w:p>
    <w:p w14:paraId="71899CA5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1.1 Background</w:t>
      </w:r>
    </w:p>
    <w:p w14:paraId="474B4E8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In the competitive landscape of email marketing, a platform that offers comprehensive features such as email warmup, B2B lead database, and AI-driven content generation is essential. This document outlines the requirements for developing a Python-based service </w:t>
      </w:r>
      <w:proofErr w:type="gramStart"/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>similar to</w:t>
      </w:r>
      <w:proofErr w:type="gramEnd"/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"instantly.ai".</w:t>
      </w:r>
    </w:p>
    <w:p w14:paraId="2F110AC8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1.2 Purpose</w:t>
      </w:r>
    </w:p>
    <w:p w14:paraId="3BD75DC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>To create a robust and scalable email marketing platform that facilitates efficient outreach campaigns through various innovative features.</w:t>
      </w:r>
    </w:p>
    <w:p w14:paraId="503604FE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1.3 Scope</w:t>
      </w:r>
    </w:p>
    <w:p w14:paraId="436A72B8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>This product will encompass features such as unlimited email sending, B2B lead database creation, email validation, and campaign analytics, among others.</w:t>
      </w:r>
    </w:p>
    <w:p w14:paraId="65BFCCA4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2. Features &amp; Functionalities</w:t>
      </w:r>
    </w:p>
    <w:p w14:paraId="0A1A9A94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2.1 Unlimited Email Sending Accounts &amp; Warmup</w:t>
      </w:r>
    </w:p>
    <w:p w14:paraId="39A8E1EE" w14:textId="77777777" w:rsidR="00BD5F07" w:rsidRPr="00BD5F07" w:rsidRDefault="00BD5F07" w:rsidP="00BD5F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2.1.1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Email API Integration</w:t>
      </w:r>
    </w:p>
    <w:p w14:paraId="1EF029DA" w14:textId="77777777" w:rsidR="00BD5F07" w:rsidRPr="00BD5F07" w:rsidRDefault="00BD5F07" w:rsidP="00BD5F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2.1.2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Email Warmup Algorithm</w:t>
      </w:r>
    </w:p>
    <w:p w14:paraId="7E82411F" w14:textId="77777777" w:rsidR="00BD5F07" w:rsidRPr="00BD5F07" w:rsidRDefault="00BD5F07" w:rsidP="00BD5F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2.1.3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Email Sending Functionality</w:t>
      </w:r>
    </w:p>
    <w:p w14:paraId="6609338D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2.2 B2B Lead Database &amp; Generative AI</w:t>
      </w:r>
    </w:p>
    <w:p w14:paraId="0A0B9AA4" w14:textId="77777777" w:rsidR="00BD5F07" w:rsidRPr="00BD5F07" w:rsidRDefault="00BD5F07" w:rsidP="00BD5F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2.2.1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Database Setup</w:t>
      </w:r>
    </w:p>
    <w:p w14:paraId="7A384710" w14:textId="77777777" w:rsidR="00BD5F07" w:rsidRPr="00BD5F07" w:rsidRDefault="00BD5F07" w:rsidP="00BD5F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2.2.2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Data Collection</w:t>
      </w:r>
    </w:p>
    <w:p w14:paraId="5C0B2793" w14:textId="77777777" w:rsidR="00BD5F07" w:rsidRPr="00BD5F07" w:rsidRDefault="00BD5F07" w:rsidP="00BD5F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2.2.3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AI Content Generation</w:t>
      </w:r>
    </w:p>
    <w:p w14:paraId="32FA087F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2.3 Email Validation &amp; Bulk Domain Testing</w:t>
      </w:r>
    </w:p>
    <w:p w14:paraId="3D24BEA9" w14:textId="77777777" w:rsidR="00BD5F07" w:rsidRPr="00BD5F07" w:rsidRDefault="00BD5F07" w:rsidP="00BD5F0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2.3.1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Email Validation</w:t>
      </w:r>
    </w:p>
    <w:p w14:paraId="45B34105" w14:textId="77777777" w:rsidR="00BD5F07" w:rsidRPr="00BD5F07" w:rsidRDefault="00BD5F07" w:rsidP="00BD5F0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2.3.2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Bulk Domain Testing</w:t>
      </w:r>
    </w:p>
    <w:p w14:paraId="08D23EAD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2.4 Campaign Builder &amp; Integrations</w:t>
      </w:r>
    </w:p>
    <w:p w14:paraId="04BB2EDF" w14:textId="77777777" w:rsidR="00BD5F07" w:rsidRPr="00BD5F07" w:rsidRDefault="00BD5F07" w:rsidP="00BD5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2.4.1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Campaign Builder Development</w:t>
      </w:r>
    </w:p>
    <w:p w14:paraId="1C01C115" w14:textId="77777777" w:rsidR="00BD5F07" w:rsidRPr="00BD5F07" w:rsidRDefault="00BD5F07" w:rsidP="00BD5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2.4.2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Integration with Other Tools</w:t>
      </w:r>
    </w:p>
    <w:p w14:paraId="0A591295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2.5 Inbox Rotation &amp; </w:t>
      </w:r>
      <w:proofErr w:type="spellStart"/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Unibox</w:t>
      </w:r>
      <w:proofErr w:type="spellEnd"/>
    </w:p>
    <w:p w14:paraId="162A8A57" w14:textId="77777777" w:rsidR="00BD5F07" w:rsidRPr="00BD5F07" w:rsidRDefault="00BD5F07" w:rsidP="00BD5F0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2.5.1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Inbox Rotation</w:t>
      </w:r>
    </w:p>
    <w:p w14:paraId="7909E586" w14:textId="77777777" w:rsidR="00BD5F07" w:rsidRPr="00BD5F07" w:rsidRDefault="00BD5F07" w:rsidP="00BD5F0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2.5.2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proofErr w:type="spellStart"/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>Unibox</w:t>
      </w:r>
      <w:proofErr w:type="spellEnd"/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Development</w:t>
      </w:r>
    </w:p>
    <w:p w14:paraId="0BB72F2F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2.6 Cold Email Accelerator</w:t>
      </w:r>
    </w:p>
    <w:p w14:paraId="0D99C7F6" w14:textId="77777777" w:rsidR="00BD5F07" w:rsidRPr="00BD5F07" w:rsidRDefault="00BD5F07" w:rsidP="00BD5F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2.6.1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Resource Compilation</w:t>
      </w:r>
    </w:p>
    <w:p w14:paraId="5F98F072" w14:textId="77777777" w:rsidR="00BD5F07" w:rsidRPr="00BD5F07" w:rsidRDefault="00BD5F07" w:rsidP="00BD5F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2.6.2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Resource Distribution</w:t>
      </w:r>
    </w:p>
    <w:p w14:paraId="094D3B94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2.7 Private Community Access</w:t>
      </w:r>
    </w:p>
    <w:p w14:paraId="72F36166" w14:textId="77777777" w:rsidR="00BD5F07" w:rsidRPr="00BD5F07" w:rsidRDefault="00BD5F07" w:rsidP="00BD5F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2.7.1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Community Setup</w:t>
      </w:r>
    </w:p>
    <w:p w14:paraId="7DEC6E94" w14:textId="77777777" w:rsidR="00BD5F07" w:rsidRPr="00BD5F07" w:rsidRDefault="00BD5F07" w:rsidP="00BD5F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2.7.2</w:t>
      </w: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Community Management</w:t>
      </w:r>
    </w:p>
    <w:p w14:paraId="725B0C96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3. Technical Requirements</w:t>
      </w:r>
    </w:p>
    <w:p w14:paraId="29FEDB31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3.1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Python Programming Language</w:t>
      </w:r>
    </w:p>
    <w:p w14:paraId="312BB4A7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3.2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Relevant Python Frameworks (e.g., Django, Flask)</w:t>
      </w:r>
    </w:p>
    <w:p w14:paraId="74BE39F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3.3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Database Management System (e.g., MySQL, PostgreSQL)</w:t>
      </w:r>
    </w:p>
    <w:p w14:paraId="40C1B322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4. Non-Technical Requirements</w:t>
      </w:r>
    </w:p>
    <w:p w14:paraId="6201FE6F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4.1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User-Friendly Interface</w:t>
      </w:r>
    </w:p>
    <w:p w14:paraId="018AD56D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4.2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Comprehensive Documentation</w:t>
      </w:r>
    </w:p>
    <w:p w14:paraId="462A55B1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4.3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Customer Support</w:t>
      </w:r>
    </w:p>
    <w:p w14:paraId="61264FC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5. Constraints</w:t>
      </w:r>
    </w:p>
    <w:p w14:paraId="15CE660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5.1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Budget Constraints</w:t>
      </w:r>
    </w:p>
    <w:p w14:paraId="2A2BBB09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lastRenderedPageBreak/>
        <w:t>5.2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Time Constraints</w:t>
      </w:r>
    </w:p>
    <w:p w14:paraId="6AB3021D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6. Acceptance Criteria</w:t>
      </w:r>
    </w:p>
    <w:p w14:paraId="7064F51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6.1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Successful Email Deliverability</w:t>
      </w:r>
    </w:p>
    <w:p w14:paraId="6C1A618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6.2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Efficient Campaign Management</w:t>
      </w:r>
    </w:p>
    <w:p w14:paraId="4B1CFF91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6.3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Positive User Feedback</w:t>
      </w:r>
    </w:p>
    <w:p w14:paraId="32853112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7. Timeline</w:t>
      </w:r>
    </w:p>
    <w:p w14:paraId="3AB85FBF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7.1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Development Phase: (Specify the Duration)</w:t>
      </w:r>
    </w:p>
    <w:p w14:paraId="4E3E04E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7.2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Testing Phase: (Specify the Duration)</w:t>
      </w:r>
    </w:p>
    <w:p w14:paraId="3C4F7FBE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7.3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Deployment Phase: (Specify the Duration)</w:t>
      </w:r>
    </w:p>
    <w:p w14:paraId="50E463B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8. Conclusion</w:t>
      </w:r>
    </w:p>
    <w:p w14:paraId="64D2D040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D5F07">
        <w:rPr>
          <w:rFonts w:ascii="Segoe UI" w:eastAsia="Times New Roman" w:hAnsi="Segoe UI" w:cs="Segoe UI"/>
          <w:color w:val="374151"/>
          <w:kern w:val="0"/>
          <w14:ligatures w14:val="none"/>
        </w:rPr>
        <w:t>This product aims to offer a comprehensive solution for email marketing campaigns, with a focus on scalability and efficiency. Through the integration of innovative features and technologies, the platform seeks to become a leader in the email marketing sector.</w:t>
      </w:r>
    </w:p>
    <w:p w14:paraId="068C26DB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9. Approval</w:t>
      </w:r>
    </w:p>
    <w:p w14:paraId="49BB5FD9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9.1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Product Manager: (Name)</w:t>
      </w:r>
    </w:p>
    <w:p w14:paraId="3458DBD4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9.2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Technical Lead: (Name)</w:t>
      </w:r>
    </w:p>
    <w:p w14:paraId="4FF61F3E" w14:textId="77777777" w:rsidR="00BD5F07" w:rsidRPr="00BD5F07" w:rsidRDefault="00BD5F07" w:rsidP="00BD5F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14:ligatures w14:val="none"/>
        </w:rPr>
      </w:pPr>
      <w:r w:rsidRPr="00BD5F07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9.3</w:t>
      </w:r>
      <w:r w:rsidRPr="00BD5F07">
        <w:rPr>
          <w:rFonts w:ascii="Segoe UI" w:eastAsia="Times New Roman" w:hAnsi="Segoe UI" w:cs="Segoe UI"/>
          <w:kern w:val="0"/>
          <w14:ligatures w14:val="none"/>
        </w:rPr>
        <w:t xml:space="preserve"> Stakeholders: (Names)</w:t>
      </w:r>
    </w:p>
    <w:p w14:paraId="30197573" w14:textId="77777777" w:rsidR="00BD5F07" w:rsidRPr="00BD5F07" w:rsidRDefault="006C13EE" w:rsidP="00BD5F07">
      <w:pPr>
        <w:spacing w:after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13EE">
        <w:rPr>
          <w:rFonts w:ascii="Times New Roman" w:eastAsia="Times New Roman" w:hAnsi="Times New Roman" w:cs="Times New Roman"/>
          <w:noProof/>
          <w:kern w:val="0"/>
        </w:rPr>
        <w:pict w14:anchorId="191ECE8A">
          <v:rect id="_x0000_i1025" alt="" style="width:468pt;height:.05pt;mso-width-percent:0;mso-height-percent:0;mso-width-percent:0;mso-height-percent:0" o:hralign="center" o:hrstd="t" o:hrnoshade="t" o:hr="t" fillcolor="#374151" stroked="f"/>
        </w:pict>
      </w:r>
    </w:p>
    <w:p w14:paraId="5BBB9424" w14:textId="77777777" w:rsidR="00BD5F07" w:rsidRPr="00BD5F07" w:rsidRDefault="00BD5F07" w:rsidP="00BD5F07">
      <w:pPr>
        <w:spacing w:after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F2157" w14:textId="77777777" w:rsidR="00BD5F07" w:rsidRDefault="00BD5F07"/>
    <w:sectPr w:rsidR="00BD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5D2"/>
    <w:multiLevelType w:val="multilevel"/>
    <w:tmpl w:val="210E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B1914"/>
    <w:multiLevelType w:val="multilevel"/>
    <w:tmpl w:val="8B1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016D7"/>
    <w:multiLevelType w:val="multilevel"/>
    <w:tmpl w:val="DD7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B1AD8"/>
    <w:multiLevelType w:val="multilevel"/>
    <w:tmpl w:val="1B4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32EBF"/>
    <w:multiLevelType w:val="multilevel"/>
    <w:tmpl w:val="44E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F759C3"/>
    <w:multiLevelType w:val="multilevel"/>
    <w:tmpl w:val="93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D839E0"/>
    <w:multiLevelType w:val="multilevel"/>
    <w:tmpl w:val="0D8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091608">
    <w:abstractNumId w:val="5"/>
  </w:num>
  <w:num w:numId="2" w16cid:durableId="874198100">
    <w:abstractNumId w:val="1"/>
  </w:num>
  <w:num w:numId="3" w16cid:durableId="326633426">
    <w:abstractNumId w:val="2"/>
  </w:num>
  <w:num w:numId="4" w16cid:durableId="930165658">
    <w:abstractNumId w:val="3"/>
  </w:num>
  <w:num w:numId="5" w16cid:durableId="1486895282">
    <w:abstractNumId w:val="6"/>
  </w:num>
  <w:num w:numId="6" w16cid:durableId="2098598302">
    <w:abstractNumId w:val="4"/>
  </w:num>
  <w:num w:numId="7" w16cid:durableId="142915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7"/>
    <w:rsid w:val="006C13EE"/>
    <w:rsid w:val="00B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2817"/>
  <w15:chartTrackingRefBased/>
  <w15:docId w15:val="{914F3B29-6A80-A04D-BCFD-65B446C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F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5F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D5F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F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5F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5F07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5F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F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Carnero</dc:creator>
  <cp:keywords/>
  <dc:description/>
  <cp:lastModifiedBy>Luis Carnero</cp:lastModifiedBy>
  <cp:revision>1</cp:revision>
  <dcterms:created xsi:type="dcterms:W3CDTF">2023-09-21T19:42:00Z</dcterms:created>
  <dcterms:modified xsi:type="dcterms:W3CDTF">2023-09-21T19:42:00Z</dcterms:modified>
</cp:coreProperties>
</file>