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jc w:val="center"/>
      </w:pPr>
      <w:r>
        <w:t>Town of Harmony      3389 Harmony Hwy, Harmony, NC  28634        (704) 546-2339</w:t>
      </w:r>
    </w:p>
    <w:p w14:paraId="2B712ED9" w14:textId="2EBD6BD5" w:rsidR="00D962DD" w:rsidRDefault="00D962DD" w:rsidP="00EF1B86">
      <w:pPr>
        <w:pBdr>
          <w:top w:val="single" w:sz="12" w:space="1" w:color="auto"/>
          <w:bottom w:val="single" w:sz="12" w:space="1" w:color="auto"/>
        </w:pBdr>
      </w:pPr>
    </w:p>
    <w:p w14:paraId="33DEA318" w14:textId="334D2E9E" w:rsidR="00D962DD" w:rsidRDefault="00D962DD" w:rsidP="00D05854">
      <w:pPr>
        <w:pBdr>
          <w:top w:val="single" w:sz="12" w:space="1" w:color="auto"/>
          <w:bottom w:val="single" w:sz="12" w:space="1" w:color="auto"/>
        </w:pBdr>
        <w:jc w:val="center"/>
      </w:pPr>
      <w:r>
        <w:t>March 13, 2023                                           6 P.M.</w:t>
      </w:r>
    </w:p>
    <w:p w14:paraId="330241E2" w14:textId="0BCECA99" w:rsidR="00D962DD" w:rsidRPr="00D05854" w:rsidRDefault="00D962DD" w:rsidP="00D05854">
      <w:pPr>
        <w:pBdr>
          <w:top w:val="single" w:sz="12" w:space="1" w:color="auto"/>
          <w:bottom w:val="single" w:sz="12" w:space="1" w:color="auto"/>
        </w:pBdr>
        <w:jc w:val="center"/>
        <w:rPr>
          <w:sz w:val="28"/>
          <w:szCs w:val="28"/>
        </w:rPr>
      </w:pPr>
      <w:r w:rsidRPr="00D05854">
        <w:rPr>
          <w:sz w:val="28"/>
          <w:szCs w:val="28"/>
        </w:rPr>
        <w:t>SEWER MEETING</w:t>
      </w:r>
    </w:p>
    <w:p w14:paraId="173F0ADA" w14:textId="152997FC" w:rsidR="00D962DD" w:rsidRDefault="00D962DD" w:rsidP="00EF1B86">
      <w:pPr>
        <w:pBdr>
          <w:top w:val="single" w:sz="12" w:space="1" w:color="auto"/>
          <w:bottom w:val="single" w:sz="12" w:space="1" w:color="auto"/>
        </w:pBdr>
      </w:pPr>
    </w:p>
    <w:p w14:paraId="77B85551" w14:textId="6C0CF530" w:rsidR="00D962DD" w:rsidRDefault="00D962DD" w:rsidP="00EF1B86">
      <w:pPr>
        <w:pBdr>
          <w:top w:val="single" w:sz="12" w:space="1" w:color="auto"/>
          <w:bottom w:val="single" w:sz="12" w:space="1" w:color="auto"/>
        </w:pBdr>
      </w:pPr>
      <w:r>
        <w:t xml:space="preserve">Mayor Matney welcomed everyone to the meeting.  Invocation was given by Scotty Harris.  Julia Clanton led the group in  the Pledge of Allegiance to the Flag.   Mayor Matney told the attendees that the purpose of the </w:t>
      </w:r>
      <w:r w:rsidR="00C15D4D">
        <w:t>meeting was to discuss the financial status of the sewer system.  Present for the meeting was Mayor Lee Matney, Council Members – Julia Clanton, Scotty Harris, Doug Galliher, Buddy Gaither, Town Clerk – Wanda Edwards – Town CPA – Joe Haney and from Rural Water – Troy Cassity.</w:t>
      </w:r>
    </w:p>
    <w:p w14:paraId="1B199509" w14:textId="41CF33EC" w:rsidR="00C15D4D" w:rsidRDefault="00C15D4D" w:rsidP="00EF1B86">
      <w:pPr>
        <w:pBdr>
          <w:top w:val="single" w:sz="12" w:space="1" w:color="auto"/>
          <w:bottom w:val="single" w:sz="12" w:space="1" w:color="auto"/>
        </w:pBdr>
      </w:pPr>
      <w:r>
        <w:t>Troy told the group what Rural Water does for the town.  He has worked with the town for two years.  He told the group that the Town had received a letter from the NC</w:t>
      </w:r>
      <w:r w:rsidR="00DC7703">
        <w:t xml:space="preserve"> State Treasurer/LGC warning that we were in danger of becoming a distressed system (namely that we do not take in enough revenue to offset the expense).  Last year we had to raise sewer rates to show LGC that we are working towards solving the problem.  If the state deems us distressed, they can take over the sewer system and then we would have no say in  the rates. Troy did a study of the rates, of the number of people paying.  We have 241 customers.  Number connected to sewer to sewer – 180.  Number not connected – 61. Those not connect, now pay $34.50 per month.  Those connected pay $37.00 per month.  Troy proposed to raise all to $40.00 per month.  He encouraged any not connected to sewer to </w:t>
      </w:r>
      <w:r w:rsidR="005E3810">
        <w:t>go ahead and connect.</w:t>
      </w:r>
    </w:p>
    <w:p w14:paraId="3C1C19B3" w14:textId="1D12AB2A" w:rsidR="005E3810" w:rsidRDefault="005E3810" w:rsidP="00EF1B86">
      <w:pPr>
        <w:pBdr>
          <w:top w:val="single" w:sz="12" w:space="1" w:color="auto"/>
          <w:bottom w:val="single" w:sz="12" w:space="1" w:color="auto"/>
        </w:pBdr>
      </w:pPr>
    </w:p>
    <w:p w14:paraId="5D4B043E" w14:textId="17CF203C" w:rsidR="00D962DD" w:rsidRDefault="005E3810" w:rsidP="00EF1B86">
      <w:pPr>
        <w:pBdr>
          <w:top w:val="single" w:sz="12" w:space="1" w:color="auto"/>
          <w:bottom w:val="single" w:sz="12" w:space="1" w:color="auto"/>
        </w:pBdr>
      </w:pPr>
      <w:r>
        <w:t>Joe explained that the Sewer Fund has to operate independent of the General Fund.  He explained that the Town has reached the LGC radar and has to explain how we are trying to rectify the situation.  Cost to maintain the system has gone up and rates were not raised.  Question was brought up when the rate increase would go in effect.  Julia answered they would go in effect in July, 2023.  We will consider whether business rates will be higher than residential.  Question was brought up about expanding lines.  Before expanding lines, we must do a feasibility study – we want to be responsible before we undertake anything else.  Scotty told the group that we have made a lot of improvements to the W</w:t>
      </w:r>
      <w:r w:rsidR="00D05854">
        <w:t>W</w:t>
      </w:r>
      <w:r>
        <w:t>TP.  Buddy said we are trying to do</w:t>
      </w:r>
      <w:r w:rsidR="003106FC">
        <w:t xml:space="preserve"> </w:t>
      </w:r>
      <w:r>
        <w:t xml:space="preserve"> </w:t>
      </w:r>
      <w:proofErr w:type="gramStart"/>
      <w:r>
        <w:t>better,</w:t>
      </w:r>
      <w:proofErr w:type="gramEnd"/>
      <w:r>
        <w:t xml:space="preserve"> a lot of problem</w:t>
      </w:r>
      <w:r w:rsidR="003106FC">
        <w:t>s</w:t>
      </w:r>
      <w:r>
        <w:t xml:space="preserve"> were inherited.  Doug said we have learned a lot and we are working hard.  Several in the group asked questions about connecting to the system</w:t>
      </w:r>
      <w:r w:rsidR="00D05854">
        <w:t>.</w:t>
      </w:r>
      <w:r w:rsidR="0095730F">
        <w:t xml:space="preserve">  Troy told the group that we have 61 houses in the city limits that are not connected to the sewer.  He said at some point we might want to consider waiving the tap fee if they connect.  No other discussion  was held.</w:t>
      </w:r>
    </w:p>
    <w:p w14:paraId="657FBBD3" w14:textId="48159EC1" w:rsidR="0095730F" w:rsidRDefault="0095730F" w:rsidP="00EF1B86">
      <w:pPr>
        <w:pBdr>
          <w:top w:val="single" w:sz="12" w:space="1" w:color="auto"/>
          <w:bottom w:val="single" w:sz="12" w:space="1" w:color="auto"/>
        </w:pBdr>
      </w:pPr>
      <w:r>
        <w:t>Meeting was adjourned.</w:t>
      </w:r>
    </w:p>
    <w:p w14:paraId="53008FDD" w14:textId="579BEE58" w:rsidR="00D05854" w:rsidRDefault="00D05854" w:rsidP="00EF1B86">
      <w:pPr>
        <w:pBdr>
          <w:top w:val="single" w:sz="12" w:space="1" w:color="auto"/>
          <w:bottom w:val="single" w:sz="12" w:space="1" w:color="auto"/>
        </w:pBdr>
      </w:pPr>
    </w:p>
    <w:p w14:paraId="08226DDD" w14:textId="377BDE03" w:rsidR="00D05854" w:rsidRDefault="00D05854" w:rsidP="00D05854"/>
    <w:p w14:paraId="6B242C2E" w14:textId="77777777" w:rsidR="00D05854" w:rsidRDefault="00D05854" w:rsidP="00D05854"/>
    <w:p w14:paraId="0308E1AB" w14:textId="268F573F" w:rsidR="00D05854" w:rsidRDefault="00D05854" w:rsidP="00D05854">
      <w:r>
        <w:t>_________________________________                            ______________________________</w:t>
      </w:r>
    </w:p>
    <w:p w14:paraId="06C5FCD2" w14:textId="26AFF1FE" w:rsidR="00D05854" w:rsidRDefault="00D05854" w:rsidP="00D05854">
      <w:r>
        <w:t xml:space="preserve">          Town Clerk                                                                                                 Mayor</w:t>
      </w:r>
    </w:p>
    <w:sectPr w:rsidR="00D05854" w:rsidSect="0095730F">
      <w:pgSz w:w="12240" w:h="15840"/>
      <w:pgMar w:top="1152"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106FC"/>
    <w:rsid w:val="00373C84"/>
    <w:rsid w:val="0039050E"/>
    <w:rsid w:val="003D6D14"/>
    <w:rsid w:val="003E04AC"/>
    <w:rsid w:val="005C0EC6"/>
    <w:rsid w:val="005E3810"/>
    <w:rsid w:val="00613133"/>
    <w:rsid w:val="006F2626"/>
    <w:rsid w:val="008B7353"/>
    <w:rsid w:val="0095730F"/>
    <w:rsid w:val="00A37970"/>
    <w:rsid w:val="00B07301"/>
    <w:rsid w:val="00C15D4D"/>
    <w:rsid w:val="00D05854"/>
    <w:rsid w:val="00D962DD"/>
    <w:rsid w:val="00DC7703"/>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5</cp:revision>
  <cp:lastPrinted>2025-05-12T15:15:00Z</cp:lastPrinted>
  <dcterms:created xsi:type="dcterms:W3CDTF">2023-03-16T18:14:00Z</dcterms:created>
  <dcterms:modified xsi:type="dcterms:W3CDTF">2025-05-12T15:16:00Z</dcterms:modified>
</cp:coreProperties>
</file>