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24ED6A0D" w14:textId="3A02A522" w:rsidR="000E441D" w:rsidRDefault="000E441D" w:rsidP="00EF1B86">
      <w:r>
        <w:t xml:space="preserve">                                        </w:t>
      </w:r>
      <w:r w:rsidR="000B3529">
        <w:t xml:space="preserve">                      </w:t>
      </w:r>
      <w:r>
        <w:t xml:space="preserve">   June 14, 2023               3:00 p.m.</w:t>
      </w:r>
    </w:p>
    <w:p w14:paraId="32394534" w14:textId="77777777" w:rsidR="000B3529" w:rsidRDefault="000B3529" w:rsidP="00EF1B86"/>
    <w:p w14:paraId="46D25C7D" w14:textId="24C5004D" w:rsidR="000E441D" w:rsidRDefault="000E441D" w:rsidP="00EF1B86">
      <w:r>
        <w:t xml:space="preserve"> Purpose of the meeting – To discuss increasing sewer rates</w:t>
      </w:r>
    </w:p>
    <w:p w14:paraId="5DE8FC74" w14:textId="64A4009C" w:rsidR="000E441D" w:rsidRDefault="000E441D" w:rsidP="00EF1B86">
      <w:r>
        <w:t>Present for the meeting -  Mayor Matney, Council Members Julia Clanton, Scotty Harris, Doug Galliher and Buddy Gaither, ORC of the Harmony Sewer System, Jeff Jones, and Town Clerk, Wanda Edwards.</w:t>
      </w:r>
    </w:p>
    <w:p w14:paraId="718C9B0B" w14:textId="77777777" w:rsidR="000E441D" w:rsidRDefault="000E441D" w:rsidP="00EF1B86"/>
    <w:p w14:paraId="05FA4DDF" w14:textId="3CF4587C" w:rsidR="000E441D" w:rsidRDefault="000E441D" w:rsidP="00EF1B86">
      <w:r>
        <w:t>Discussion was held about the need for the increase</w:t>
      </w:r>
      <w:r w:rsidR="000B3529">
        <w:t xml:space="preserve"> in sewer rates</w:t>
      </w:r>
      <w:r>
        <w:t xml:space="preserve">.  Buddy would like to increase the rate a small amount at this time and possibly increase more at a later date.  Scotty doesn’t want to increase the rate, but doesn’t see a way around it.  Julia made a motion to increase the base </w:t>
      </w:r>
      <w:r w:rsidR="003C46DF">
        <w:t xml:space="preserve">rate to $40.00 and change the minimum use gallons from 4,000 to 3,000 gallons.  Cost will be $7.00  per 1,000 gallons after 3,000 gallons.  </w:t>
      </w:r>
      <w:r w:rsidR="00E36A78">
        <w:t xml:space="preserve">The rate for those paying the flat rate will not change. </w:t>
      </w:r>
      <w:r w:rsidR="003C46DF">
        <w:t>Scotty seconded the motion.  Motion carried 3-1  (Buddy voted against).</w:t>
      </w:r>
    </w:p>
    <w:p w14:paraId="0614DFF1" w14:textId="771D6036" w:rsidR="000E441D" w:rsidRDefault="003C46DF" w:rsidP="00EF1B86">
      <w:r>
        <w:t>As there was no other business, Julia made a motion to adjourn.  Buddy seconded the motion</w:t>
      </w:r>
      <w:r w:rsidR="000B3529">
        <w:t>.  Motion carried 4-0.</w:t>
      </w:r>
    </w:p>
    <w:p w14:paraId="4B3D5D8F" w14:textId="77777777" w:rsidR="000E441D" w:rsidRDefault="000E441D" w:rsidP="00EF1B86"/>
    <w:p w14:paraId="7A4A2073" w14:textId="77777777" w:rsidR="000E441D" w:rsidRDefault="000E441D" w:rsidP="00EF1B86"/>
    <w:p w14:paraId="1160EB50" w14:textId="77777777" w:rsidR="000E441D" w:rsidRDefault="000E441D" w:rsidP="00EF1B86"/>
    <w:p w14:paraId="23192698" w14:textId="77777777" w:rsidR="000E441D" w:rsidRDefault="000E441D" w:rsidP="00EF1B86"/>
    <w:p w14:paraId="5F1ABB1F" w14:textId="4E300413" w:rsidR="003D6D14" w:rsidRDefault="003D6D14" w:rsidP="00EF1B86">
      <w:r>
        <w:t>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B3529"/>
    <w:rsid w:val="000E441D"/>
    <w:rsid w:val="001558DF"/>
    <w:rsid w:val="00373C84"/>
    <w:rsid w:val="0039050E"/>
    <w:rsid w:val="003C46DF"/>
    <w:rsid w:val="003D6D14"/>
    <w:rsid w:val="003E04AC"/>
    <w:rsid w:val="00613133"/>
    <w:rsid w:val="008B7353"/>
    <w:rsid w:val="00A37970"/>
    <w:rsid w:val="00B07301"/>
    <w:rsid w:val="00E36A78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2023-06-15T15:19:00Z</cp:lastPrinted>
  <dcterms:created xsi:type="dcterms:W3CDTF">2023-06-15T15:11:00Z</dcterms:created>
  <dcterms:modified xsi:type="dcterms:W3CDTF">2023-06-15T15:19:00Z</dcterms:modified>
</cp:coreProperties>
</file>