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0D55" w:rsidRDefault="00630D55"/>
    <w:p w:rsidR="006E5B52" w:rsidRDefault="006E5B52"/>
    <w:p w:rsidR="006E5B52" w:rsidRDefault="006E5B52"/>
    <w:sdt>
      <w:sdtPr>
        <w:id w:val="-220753030"/>
        <w:docPartObj>
          <w:docPartGallery w:val="Table of Contents"/>
          <w:docPartUnique/>
        </w:docPartObj>
      </w:sdtPr>
      <w:sdtEndPr>
        <w:rPr>
          <w:rFonts w:asciiTheme="minorHAnsi" w:eastAsiaTheme="minorEastAsia" w:hAnsiTheme="minorHAnsi" w:cstheme="minorBidi"/>
          <w:b/>
          <w:bCs/>
          <w:noProof/>
          <w:color w:val="auto"/>
          <w:sz w:val="22"/>
          <w:szCs w:val="22"/>
          <w:lang w:val="vi-VN" w:eastAsia="ja-JP"/>
        </w:rPr>
      </w:sdtEndPr>
      <w:sdtContent>
        <w:bookmarkStart w:id="0" w:name="_GoBack" w:displacedByCustomXml="prev"/>
        <w:p w:rsidR="006E5B52" w:rsidRDefault="006E5B52">
          <w:pPr>
            <w:pStyle w:val="TOCHeading"/>
          </w:pPr>
          <w:r>
            <w:t>Contents</w:t>
          </w:r>
        </w:p>
        <w:bookmarkEnd w:id="0"/>
        <w:p w:rsidR="006E5B52" w:rsidRDefault="006E5B52">
          <w:pPr>
            <w:pStyle w:val="TOC1"/>
            <w:tabs>
              <w:tab w:val="right" w:leader="dot" w:pos="9016"/>
            </w:tabs>
            <w:rPr>
              <w:noProof/>
            </w:rPr>
          </w:pPr>
          <w:r>
            <w:fldChar w:fldCharType="begin"/>
          </w:r>
          <w:r>
            <w:instrText xml:space="preserve"> TOC \o "1-3" \h \z \u </w:instrText>
          </w:r>
          <w:r>
            <w:fldChar w:fldCharType="separate"/>
          </w:r>
          <w:hyperlink w:anchor="_Toc226641521" w:history="1">
            <w:r w:rsidRPr="00E34FF7">
              <w:rPr>
                <w:rStyle w:val="Hyperlink"/>
                <w:noProof/>
              </w:rPr>
              <w:t>CHƯƠNG 1: TỔNG QUAN VỀ BÀI TOÁN VÀ CÔNG NGHỆ</w:t>
            </w:r>
            <w:r>
              <w:rPr>
                <w:noProof/>
                <w:webHidden/>
              </w:rPr>
              <w:tab/>
            </w:r>
            <w:r>
              <w:rPr>
                <w:noProof/>
                <w:webHidden/>
              </w:rPr>
              <w:fldChar w:fldCharType="begin"/>
            </w:r>
            <w:r>
              <w:rPr>
                <w:noProof/>
                <w:webHidden/>
              </w:rPr>
              <w:instrText xml:space="preserve"> PAGEREF _Toc226641521 \h </w:instrText>
            </w:r>
            <w:r>
              <w:rPr>
                <w:noProof/>
                <w:webHidden/>
              </w:rPr>
            </w:r>
            <w:r>
              <w:rPr>
                <w:noProof/>
                <w:webHidden/>
              </w:rPr>
              <w:fldChar w:fldCharType="separate"/>
            </w:r>
            <w:r>
              <w:rPr>
                <w:noProof/>
                <w:webHidden/>
              </w:rPr>
              <w:t>1</w:t>
            </w:r>
            <w:r>
              <w:rPr>
                <w:noProof/>
                <w:webHidden/>
              </w:rPr>
              <w:fldChar w:fldCharType="end"/>
            </w:r>
          </w:hyperlink>
        </w:p>
        <w:p w:rsidR="006E5B52" w:rsidRDefault="006E5B52">
          <w:pPr>
            <w:pStyle w:val="TOC2"/>
            <w:tabs>
              <w:tab w:val="right" w:leader="dot" w:pos="9016"/>
            </w:tabs>
            <w:rPr>
              <w:noProof/>
            </w:rPr>
          </w:pPr>
          <w:hyperlink w:anchor="_Toc226641522" w:history="1">
            <w:r w:rsidRPr="00E34FF7">
              <w:rPr>
                <w:rStyle w:val="Hyperlink"/>
                <w:noProof/>
              </w:rPr>
              <w:t>1.1. Tổng quan về hệ thống giám sát hành vi tài xế (Driver Monitoring System - DMS) và thách thức thực tế</w:t>
            </w:r>
            <w:r>
              <w:rPr>
                <w:noProof/>
                <w:webHidden/>
              </w:rPr>
              <w:tab/>
            </w:r>
            <w:r>
              <w:rPr>
                <w:noProof/>
                <w:webHidden/>
              </w:rPr>
              <w:fldChar w:fldCharType="begin"/>
            </w:r>
            <w:r>
              <w:rPr>
                <w:noProof/>
                <w:webHidden/>
              </w:rPr>
              <w:instrText xml:space="preserve"> PAGEREF _Toc226641522 \h </w:instrText>
            </w:r>
            <w:r>
              <w:rPr>
                <w:noProof/>
                <w:webHidden/>
              </w:rPr>
            </w:r>
            <w:r>
              <w:rPr>
                <w:noProof/>
                <w:webHidden/>
              </w:rPr>
              <w:fldChar w:fldCharType="separate"/>
            </w:r>
            <w:r>
              <w:rPr>
                <w:noProof/>
                <w:webHidden/>
              </w:rPr>
              <w:t>1</w:t>
            </w:r>
            <w:r>
              <w:rPr>
                <w:noProof/>
                <w:webHidden/>
              </w:rPr>
              <w:fldChar w:fldCharType="end"/>
            </w:r>
          </w:hyperlink>
        </w:p>
        <w:p w:rsidR="006E5B52" w:rsidRDefault="006E5B52">
          <w:pPr>
            <w:pStyle w:val="TOC3"/>
            <w:tabs>
              <w:tab w:val="right" w:leader="dot" w:pos="9016"/>
            </w:tabs>
            <w:rPr>
              <w:noProof/>
            </w:rPr>
          </w:pPr>
          <w:hyperlink w:anchor="_Toc226641523" w:history="1">
            <w:r w:rsidRPr="00E34FF7">
              <w:rPr>
                <w:rStyle w:val="Hyperlink"/>
                <w:noProof/>
              </w:rPr>
              <w:t>1.1.1. Sự cần thiết của hệ thống giám sát hành vi tài xế</w:t>
            </w:r>
            <w:r>
              <w:rPr>
                <w:noProof/>
                <w:webHidden/>
              </w:rPr>
              <w:tab/>
            </w:r>
            <w:r>
              <w:rPr>
                <w:noProof/>
                <w:webHidden/>
              </w:rPr>
              <w:fldChar w:fldCharType="begin"/>
            </w:r>
            <w:r>
              <w:rPr>
                <w:noProof/>
                <w:webHidden/>
              </w:rPr>
              <w:instrText xml:space="preserve"> PAGEREF _Toc226641523 \h </w:instrText>
            </w:r>
            <w:r>
              <w:rPr>
                <w:noProof/>
                <w:webHidden/>
              </w:rPr>
            </w:r>
            <w:r>
              <w:rPr>
                <w:noProof/>
                <w:webHidden/>
              </w:rPr>
              <w:fldChar w:fldCharType="separate"/>
            </w:r>
            <w:r>
              <w:rPr>
                <w:noProof/>
                <w:webHidden/>
              </w:rPr>
              <w:t>1</w:t>
            </w:r>
            <w:r>
              <w:rPr>
                <w:noProof/>
                <w:webHidden/>
              </w:rPr>
              <w:fldChar w:fldCharType="end"/>
            </w:r>
          </w:hyperlink>
        </w:p>
        <w:p w:rsidR="006E5B52" w:rsidRDefault="006E5B52">
          <w:pPr>
            <w:pStyle w:val="TOC3"/>
            <w:tabs>
              <w:tab w:val="right" w:leader="dot" w:pos="9016"/>
            </w:tabs>
            <w:rPr>
              <w:noProof/>
            </w:rPr>
          </w:pPr>
          <w:hyperlink w:anchor="_Toc226641524" w:history="1">
            <w:r w:rsidRPr="00E34FF7">
              <w:rPr>
                <w:rStyle w:val="Hyperlink"/>
                <w:noProof/>
              </w:rPr>
              <w:t>1.1.2. Hạn chế của các phương pháp truyền thống</w:t>
            </w:r>
            <w:r>
              <w:rPr>
                <w:noProof/>
                <w:webHidden/>
              </w:rPr>
              <w:tab/>
            </w:r>
            <w:r>
              <w:rPr>
                <w:noProof/>
                <w:webHidden/>
              </w:rPr>
              <w:fldChar w:fldCharType="begin"/>
            </w:r>
            <w:r>
              <w:rPr>
                <w:noProof/>
                <w:webHidden/>
              </w:rPr>
              <w:instrText xml:space="preserve"> PAGEREF _Toc226641524 \h </w:instrText>
            </w:r>
            <w:r>
              <w:rPr>
                <w:noProof/>
                <w:webHidden/>
              </w:rPr>
            </w:r>
            <w:r>
              <w:rPr>
                <w:noProof/>
                <w:webHidden/>
              </w:rPr>
              <w:fldChar w:fldCharType="separate"/>
            </w:r>
            <w:r>
              <w:rPr>
                <w:noProof/>
                <w:webHidden/>
              </w:rPr>
              <w:t>1</w:t>
            </w:r>
            <w:r>
              <w:rPr>
                <w:noProof/>
                <w:webHidden/>
              </w:rPr>
              <w:fldChar w:fldCharType="end"/>
            </w:r>
          </w:hyperlink>
        </w:p>
        <w:p w:rsidR="006E5B52" w:rsidRDefault="006E5B52">
          <w:pPr>
            <w:pStyle w:val="TOC3"/>
            <w:tabs>
              <w:tab w:val="right" w:leader="dot" w:pos="9016"/>
            </w:tabs>
            <w:rPr>
              <w:noProof/>
            </w:rPr>
          </w:pPr>
          <w:hyperlink w:anchor="_Toc226641525" w:history="1">
            <w:r w:rsidRPr="00E34FF7">
              <w:rPr>
                <w:rStyle w:val="Hyperlink"/>
                <w:noProof/>
              </w:rPr>
              <w:t>1.1.3. Thách thức thực tế trong triển khai hệ thống DMS</w:t>
            </w:r>
            <w:r>
              <w:rPr>
                <w:noProof/>
                <w:webHidden/>
              </w:rPr>
              <w:tab/>
            </w:r>
            <w:r>
              <w:rPr>
                <w:noProof/>
                <w:webHidden/>
              </w:rPr>
              <w:fldChar w:fldCharType="begin"/>
            </w:r>
            <w:r>
              <w:rPr>
                <w:noProof/>
                <w:webHidden/>
              </w:rPr>
              <w:instrText xml:space="preserve"> PAGEREF _Toc226641525 \h </w:instrText>
            </w:r>
            <w:r>
              <w:rPr>
                <w:noProof/>
                <w:webHidden/>
              </w:rPr>
            </w:r>
            <w:r>
              <w:rPr>
                <w:noProof/>
                <w:webHidden/>
              </w:rPr>
              <w:fldChar w:fldCharType="separate"/>
            </w:r>
            <w:r>
              <w:rPr>
                <w:noProof/>
                <w:webHidden/>
              </w:rPr>
              <w:t>2</w:t>
            </w:r>
            <w:r>
              <w:rPr>
                <w:noProof/>
                <w:webHidden/>
              </w:rPr>
              <w:fldChar w:fldCharType="end"/>
            </w:r>
          </w:hyperlink>
        </w:p>
        <w:p w:rsidR="006E5B52" w:rsidRDefault="006E5B52">
          <w:pPr>
            <w:pStyle w:val="TOC2"/>
            <w:tabs>
              <w:tab w:val="right" w:leader="dot" w:pos="9016"/>
            </w:tabs>
            <w:rPr>
              <w:noProof/>
            </w:rPr>
          </w:pPr>
          <w:hyperlink w:anchor="_Toc226641526" w:history="1">
            <w:r w:rsidRPr="00E34FF7">
              <w:rPr>
                <w:rStyle w:val="Hyperlink"/>
                <w:noProof/>
              </w:rPr>
              <w:t>1.2. Edge AI Computing: Khái niệm và ưu điểm</w:t>
            </w:r>
            <w:r>
              <w:rPr>
                <w:noProof/>
                <w:webHidden/>
              </w:rPr>
              <w:tab/>
            </w:r>
            <w:r>
              <w:rPr>
                <w:noProof/>
                <w:webHidden/>
              </w:rPr>
              <w:fldChar w:fldCharType="begin"/>
            </w:r>
            <w:r>
              <w:rPr>
                <w:noProof/>
                <w:webHidden/>
              </w:rPr>
              <w:instrText xml:space="preserve"> PAGEREF _Toc226641526 \h </w:instrText>
            </w:r>
            <w:r>
              <w:rPr>
                <w:noProof/>
                <w:webHidden/>
              </w:rPr>
            </w:r>
            <w:r>
              <w:rPr>
                <w:noProof/>
                <w:webHidden/>
              </w:rPr>
              <w:fldChar w:fldCharType="separate"/>
            </w:r>
            <w:r>
              <w:rPr>
                <w:noProof/>
                <w:webHidden/>
              </w:rPr>
              <w:t>2</w:t>
            </w:r>
            <w:r>
              <w:rPr>
                <w:noProof/>
                <w:webHidden/>
              </w:rPr>
              <w:fldChar w:fldCharType="end"/>
            </w:r>
          </w:hyperlink>
        </w:p>
        <w:p w:rsidR="006E5B52" w:rsidRDefault="006E5B52">
          <w:pPr>
            <w:pStyle w:val="TOC3"/>
            <w:tabs>
              <w:tab w:val="right" w:leader="dot" w:pos="9016"/>
            </w:tabs>
            <w:rPr>
              <w:noProof/>
            </w:rPr>
          </w:pPr>
          <w:hyperlink w:anchor="_Toc226641527" w:history="1">
            <w:r w:rsidRPr="00E34FF7">
              <w:rPr>
                <w:rStyle w:val="Hyperlink"/>
                <w:noProof/>
              </w:rPr>
              <w:t>1.2.1. Khái niệm Edge AI</w:t>
            </w:r>
            <w:r>
              <w:rPr>
                <w:noProof/>
                <w:webHidden/>
              </w:rPr>
              <w:tab/>
            </w:r>
            <w:r>
              <w:rPr>
                <w:noProof/>
                <w:webHidden/>
              </w:rPr>
              <w:fldChar w:fldCharType="begin"/>
            </w:r>
            <w:r>
              <w:rPr>
                <w:noProof/>
                <w:webHidden/>
              </w:rPr>
              <w:instrText xml:space="preserve"> PAGEREF _Toc226641527 \h </w:instrText>
            </w:r>
            <w:r>
              <w:rPr>
                <w:noProof/>
                <w:webHidden/>
              </w:rPr>
            </w:r>
            <w:r>
              <w:rPr>
                <w:noProof/>
                <w:webHidden/>
              </w:rPr>
              <w:fldChar w:fldCharType="separate"/>
            </w:r>
            <w:r>
              <w:rPr>
                <w:noProof/>
                <w:webHidden/>
              </w:rPr>
              <w:t>2</w:t>
            </w:r>
            <w:r>
              <w:rPr>
                <w:noProof/>
                <w:webHidden/>
              </w:rPr>
              <w:fldChar w:fldCharType="end"/>
            </w:r>
          </w:hyperlink>
        </w:p>
        <w:p w:rsidR="006E5B52" w:rsidRDefault="006E5B52">
          <w:pPr>
            <w:pStyle w:val="TOC3"/>
            <w:tabs>
              <w:tab w:val="right" w:leader="dot" w:pos="9016"/>
            </w:tabs>
            <w:rPr>
              <w:noProof/>
            </w:rPr>
          </w:pPr>
          <w:hyperlink w:anchor="_Toc226641528" w:history="1">
            <w:r w:rsidRPr="00E34FF7">
              <w:rPr>
                <w:rStyle w:val="Hyperlink"/>
                <w:noProof/>
              </w:rPr>
              <w:t>1.2.2. So sánh Edge AI và Cloud AI</w:t>
            </w:r>
            <w:r>
              <w:rPr>
                <w:noProof/>
                <w:webHidden/>
              </w:rPr>
              <w:tab/>
            </w:r>
            <w:r>
              <w:rPr>
                <w:noProof/>
                <w:webHidden/>
              </w:rPr>
              <w:fldChar w:fldCharType="begin"/>
            </w:r>
            <w:r>
              <w:rPr>
                <w:noProof/>
                <w:webHidden/>
              </w:rPr>
              <w:instrText xml:space="preserve"> PAGEREF _Toc226641528 \h </w:instrText>
            </w:r>
            <w:r>
              <w:rPr>
                <w:noProof/>
                <w:webHidden/>
              </w:rPr>
            </w:r>
            <w:r>
              <w:rPr>
                <w:noProof/>
                <w:webHidden/>
              </w:rPr>
              <w:fldChar w:fldCharType="separate"/>
            </w:r>
            <w:r>
              <w:rPr>
                <w:noProof/>
                <w:webHidden/>
              </w:rPr>
              <w:t>3</w:t>
            </w:r>
            <w:r>
              <w:rPr>
                <w:noProof/>
                <w:webHidden/>
              </w:rPr>
              <w:fldChar w:fldCharType="end"/>
            </w:r>
          </w:hyperlink>
        </w:p>
        <w:p w:rsidR="006E5B52" w:rsidRDefault="006E5B52">
          <w:pPr>
            <w:pStyle w:val="TOC3"/>
            <w:tabs>
              <w:tab w:val="right" w:leader="dot" w:pos="9016"/>
            </w:tabs>
            <w:rPr>
              <w:noProof/>
            </w:rPr>
          </w:pPr>
          <w:hyperlink w:anchor="_Toc226641529" w:history="1">
            <w:r w:rsidRPr="00E34FF7">
              <w:rPr>
                <w:rStyle w:val="Hyperlink"/>
                <w:noProof/>
              </w:rPr>
              <w:t>1.2.3. Ưu điểm cốt lõi của Edge AI trong bài toán DMS</w:t>
            </w:r>
            <w:r>
              <w:rPr>
                <w:noProof/>
                <w:webHidden/>
              </w:rPr>
              <w:tab/>
            </w:r>
            <w:r>
              <w:rPr>
                <w:noProof/>
                <w:webHidden/>
              </w:rPr>
              <w:fldChar w:fldCharType="begin"/>
            </w:r>
            <w:r>
              <w:rPr>
                <w:noProof/>
                <w:webHidden/>
              </w:rPr>
              <w:instrText xml:space="preserve"> PAGEREF _Toc226641529 \h </w:instrText>
            </w:r>
            <w:r>
              <w:rPr>
                <w:noProof/>
                <w:webHidden/>
              </w:rPr>
            </w:r>
            <w:r>
              <w:rPr>
                <w:noProof/>
                <w:webHidden/>
              </w:rPr>
              <w:fldChar w:fldCharType="separate"/>
            </w:r>
            <w:r>
              <w:rPr>
                <w:noProof/>
                <w:webHidden/>
              </w:rPr>
              <w:t>3</w:t>
            </w:r>
            <w:r>
              <w:rPr>
                <w:noProof/>
                <w:webHidden/>
              </w:rPr>
              <w:fldChar w:fldCharType="end"/>
            </w:r>
          </w:hyperlink>
        </w:p>
        <w:p w:rsidR="006E5B52" w:rsidRDefault="006E5B52">
          <w:pPr>
            <w:pStyle w:val="TOC2"/>
            <w:tabs>
              <w:tab w:val="right" w:leader="dot" w:pos="9016"/>
            </w:tabs>
            <w:rPr>
              <w:noProof/>
            </w:rPr>
          </w:pPr>
          <w:hyperlink w:anchor="_Toc226641530" w:history="1">
            <w:r w:rsidRPr="00E34FF7">
              <w:rPr>
                <w:rStyle w:val="Hyperlink"/>
                <w:noProof/>
              </w:rPr>
              <w:t>1.3. Kiến trúc Hybrid Edge–Cloud</w:t>
            </w:r>
            <w:r>
              <w:rPr>
                <w:noProof/>
                <w:webHidden/>
              </w:rPr>
              <w:tab/>
            </w:r>
            <w:r>
              <w:rPr>
                <w:noProof/>
                <w:webHidden/>
              </w:rPr>
              <w:fldChar w:fldCharType="begin"/>
            </w:r>
            <w:r>
              <w:rPr>
                <w:noProof/>
                <w:webHidden/>
              </w:rPr>
              <w:instrText xml:space="preserve"> PAGEREF _Toc226641530 \h </w:instrText>
            </w:r>
            <w:r>
              <w:rPr>
                <w:noProof/>
                <w:webHidden/>
              </w:rPr>
            </w:r>
            <w:r>
              <w:rPr>
                <w:noProof/>
                <w:webHidden/>
              </w:rPr>
              <w:fldChar w:fldCharType="separate"/>
            </w:r>
            <w:r>
              <w:rPr>
                <w:noProof/>
                <w:webHidden/>
              </w:rPr>
              <w:t>3</w:t>
            </w:r>
            <w:r>
              <w:rPr>
                <w:noProof/>
                <w:webHidden/>
              </w:rPr>
              <w:fldChar w:fldCharType="end"/>
            </w:r>
          </w:hyperlink>
        </w:p>
        <w:p w:rsidR="006E5B52" w:rsidRDefault="006E5B52">
          <w:pPr>
            <w:pStyle w:val="TOC3"/>
            <w:tabs>
              <w:tab w:val="right" w:leader="dot" w:pos="9016"/>
            </w:tabs>
            <w:rPr>
              <w:noProof/>
            </w:rPr>
          </w:pPr>
          <w:hyperlink w:anchor="_Toc226641531" w:history="1">
            <w:r w:rsidRPr="00E34FF7">
              <w:rPr>
                <w:rStyle w:val="Hyperlink"/>
                <w:noProof/>
              </w:rPr>
              <w:t>1.3.1. Triết lý của mô hình Hybrid</w:t>
            </w:r>
            <w:r>
              <w:rPr>
                <w:noProof/>
                <w:webHidden/>
              </w:rPr>
              <w:tab/>
            </w:r>
            <w:r>
              <w:rPr>
                <w:noProof/>
                <w:webHidden/>
              </w:rPr>
              <w:fldChar w:fldCharType="begin"/>
            </w:r>
            <w:r>
              <w:rPr>
                <w:noProof/>
                <w:webHidden/>
              </w:rPr>
              <w:instrText xml:space="preserve"> PAGEREF _Toc226641531 \h </w:instrText>
            </w:r>
            <w:r>
              <w:rPr>
                <w:noProof/>
                <w:webHidden/>
              </w:rPr>
            </w:r>
            <w:r>
              <w:rPr>
                <w:noProof/>
                <w:webHidden/>
              </w:rPr>
              <w:fldChar w:fldCharType="separate"/>
            </w:r>
            <w:r>
              <w:rPr>
                <w:noProof/>
                <w:webHidden/>
              </w:rPr>
              <w:t>3</w:t>
            </w:r>
            <w:r>
              <w:rPr>
                <w:noProof/>
                <w:webHidden/>
              </w:rPr>
              <w:fldChar w:fldCharType="end"/>
            </w:r>
          </w:hyperlink>
        </w:p>
        <w:p w:rsidR="006E5B52" w:rsidRDefault="006E5B52">
          <w:pPr>
            <w:pStyle w:val="TOC3"/>
            <w:tabs>
              <w:tab w:val="right" w:leader="dot" w:pos="9016"/>
            </w:tabs>
            <w:rPr>
              <w:noProof/>
            </w:rPr>
          </w:pPr>
          <w:hyperlink w:anchor="_Toc226641532" w:history="1">
            <w:r w:rsidRPr="00E34FF7">
              <w:rPr>
                <w:rStyle w:val="Hyperlink"/>
                <w:noProof/>
              </w:rPr>
              <w:t>1.3.2. Vai trò và luồng xử lý tại Edge Node (Thiết bị biên)</w:t>
            </w:r>
            <w:r>
              <w:rPr>
                <w:noProof/>
                <w:webHidden/>
              </w:rPr>
              <w:tab/>
            </w:r>
            <w:r>
              <w:rPr>
                <w:noProof/>
                <w:webHidden/>
              </w:rPr>
              <w:fldChar w:fldCharType="begin"/>
            </w:r>
            <w:r>
              <w:rPr>
                <w:noProof/>
                <w:webHidden/>
              </w:rPr>
              <w:instrText xml:space="preserve"> PAGEREF _Toc226641532 \h </w:instrText>
            </w:r>
            <w:r>
              <w:rPr>
                <w:noProof/>
                <w:webHidden/>
              </w:rPr>
            </w:r>
            <w:r>
              <w:rPr>
                <w:noProof/>
                <w:webHidden/>
              </w:rPr>
              <w:fldChar w:fldCharType="separate"/>
            </w:r>
            <w:r>
              <w:rPr>
                <w:noProof/>
                <w:webHidden/>
              </w:rPr>
              <w:t>4</w:t>
            </w:r>
            <w:r>
              <w:rPr>
                <w:noProof/>
                <w:webHidden/>
              </w:rPr>
              <w:fldChar w:fldCharType="end"/>
            </w:r>
          </w:hyperlink>
        </w:p>
        <w:p w:rsidR="006E5B52" w:rsidRDefault="006E5B52">
          <w:pPr>
            <w:pStyle w:val="TOC3"/>
            <w:tabs>
              <w:tab w:val="right" w:leader="dot" w:pos="9016"/>
            </w:tabs>
            <w:rPr>
              <w:noProof/>
            </w:rPr>
          </w:pPr>
          <w:hyperlink w:anchor="_Toc226641533" w:history="1">
            <w:r w:rsidRPr="00E34FF7">
              <w:rPr>
                <w:rStyle w:val="Hyperlink"/>
                <w:noProof/>
              </w:rPr>
              <w:t>1.3.3. Vai trò của Cloud Node (Hệ thống trung tâm)</w:t>
            </w:r>
            <w:r>
              <w:rPr>
                <w:noProof/>
                <w:webHidden/>
              </w:rPr>
              <w:tab/>
            </w:r>
            <w:r>
              <w:rPr>
                <w:noProof/>
                <w:webHidden/>
              </w:rPr>
              <w:fldChar w:fldCharType="begin"/>
            </w:r>
            <w:r>
              <w:rPr>
                <w:noProof/>
                <w:webHidden/>
              </w:rPr>
              <w:instrText xml:space="preserve"> PAGEREF _Toc226641533 \h </w:instrText>
            </w:r>
            <w:r>
              <w:rPr>
                <w:noProof/>
                <w:webHidden/>
              </w:rPr>
            </w:r>
            <w:r>
              <w:rPr>
                <w:noProof/>
                <w:webHidden/>
              </w:rPr>
              <w:fldChar w:fldCharType="separate"/>
            </w:r>
            <w:r>
              <w:rPr>
                <w:noProof/>
                <w:webHidden/>
              </w:rPr>
              <w:t>4</w:t>
            </w:r>
            <w:r>
              <w:rPr>
                <w:noProof/>
                <w:webHidden/>
              </w:rPr>
              <w:fldChar w:fldCharType="end"/>
            </w:r>
          </w:hyperlink>
        </w:p>
        <w:p w:rsidR="006E5B52" w:rsidRDefault="006E5B52">
          <w:pPr>
            <w:pStyle w:val="TOC3"/>
            <w:tabs>
              <w:tab w:val="right" w:leader="dot" w:pos="9016"/>
            </w:tabs>
            <w:rPr>
              <w:noProof/>
            </w:rPr>
          </w:pPr>
          <w:hyperlink w:anchor="_Toc226641534" w:history="1">
            <w:r w:rsidRPr="00E34FF7">
              <w:rPr>
                <w:rStyle w:val="Hyperlink"/>
                <w:noProof/>
              </w:rPr>
              <w:t>1.3.4. Lợi thế tổng thể của kiến trúc Hybrid</w:t>
            </w:r>
            <w:r>
              <w:rPr>
                <w:noProof/>
                <w:webHidden/>
              </w:rPr>
              <w:tab/>
            </w:r>
            <w:r>
              <w:rPr>
                <w:noProof/>
                <w:webHidden/>
              </w:rPr>
              <w:fldChar w:fldCharType="begin"/>
            </w:r>
            <w:r>
              <w:rPr>
                <w:noProof/>
                <w:webHidden/>
              </w:rPr>
              <w:instrText xml:space="preserve"> PAGEREF _Toc226641534 \h </w:instrText>
            </w:r>
            <w:r>
              <w:rPr>
                <w:noProof/>
                <w:webHidden/>
              </w:rPr>
            </w:r>
            <w:r>
              <w:rPr>
                <w:noProof/>
                <w:webHidden/>
              </w:rPr>
              <w:fldChar w:fldCharType="separate"/>
            </w:r>
            <w:r>
              <w:rPr>
                <w:noProof/>
                <w:webHidden/>
              </w:rPr>
              <w:t>4</w:t>
            </w:r>
            <w:r>
              <w:rPr>
                <w:noProof/>
                <w:webHidden/>
              </w:rPr>
              <w:fldChar w:fldCharType="end"/>
            </w:r>
          </w:hyperlink>
        </w:p>
        <w:p w:rsidR="006E5B52" w:rsidRDefault="006E5B52">
          <w:r>
            <w:rPr>
              <w:b/>
              <w:bCs/>
              <w:noProof/>
            </w:rPr>
            <w:fldChar w:fldCharType="end"/>
          </w:r>
        </w:p>
      </w:sdtContent>
    </w:sdt>
    <w:p w:rsidR="006E5B52" w:rsidRDefault="006E5B52"/>
    <w:p w:rsidR="006E5B52" w:rsidRPr="006E5B52" w:rsidRDefault="006E5B52" w:rsidP="006E5B52">
      <w:pPr>
        <w:pStyle w:val="Heading1"/>
        <w:rPr>
          <w:lang w:val="vi-VN"/>
        </w:rPr>
      </w:pPr>
      <w:bookmarkStart w:id="1" w:name="_Toc226641521"/>
      <w:r w:rsidRPr="006E5B52">
        <w:rPr>
          <w:lang w:val="vi-VN"/>
        </w:rPr>
        <w:t>CHƯƠNG 1: TỔNG QUAN VỀ BÀI TOÁN VÀ CÔNG NGHỆ</w:t>
      </w:r>
      <w:bookmarkEnd w:id="1"/>
    </w:p>
    <w:p w:rsidR="006E5B52" w:rsidRPr="006E5B52" w:rsidRDefault="006E5B52" w:rsidP="006E5B52">
      <w:pPr>
        <w:pStyle w:val="Heading2"/>
        <w:rPr>
          <w:lang w:val="vi-VN"/>
        </w:rPr>
      </w:pPr>
      <w:bookmarkStart w:id="2" w:name="_Toc226641522"/>
      <w:r w:rsidRPr="006E5B52">
        <w:rPr>
          <w:lang w:val="vi-VN"/>
        </w:rPr>
        <w:t>1.1. Tổng quan về hệ thống giám sát hành vi tài xế (Driver Monitoring System - DMS) và thách thức thực tế</w:t>
      </w:r>
      <w:bookmarkEnd w:id="2"/>
    </w:p>
    <w:p w:rsidR="006E5B52" w:rsidRPr="006E5B52" w:rsidRDefault="006E5B52" w:rsidP="006E5B52">
      <w:pPr>
        <w:pStyle w:val="Heading3"/>
        <w:rPr>
          <w:lang w:val="vi-VN"/>
        </w:rPr>
      </w:pPr>
      <w:bookmarkStart w:id="3" w:name="_Toc226641523"/>
      <w:r w:rsidRPr="006E5B52">
        <w:rPr>
          <w:lang w:val="vi-VN"/>
        </w:rPr>
        <w:t>1.1.1. Sự cần thiết của hệ thống giám sát hành vi tài xế</w:t>
      </w:r>
      <w:bookmarkEnd w:id="3"/>
    </w:p>
    <w:p w:rsidR="006E5B52" w:rsidRPr="006E5B52" w:rsidRDefault="006E5B52" w:rsidP="006E5B52">
      <w:pPr>
        <w:pStyle w:val="NormalWeb"/>
        <w:rPr>
          <w:lang w:val="vi-VN"/>
        </w:rPr>
      </w:pPr>
      <w:r w:rsidRPr="006E5B52">
        <w:rPr>
          <w:lang w:val="vi-VN"/>
        </w:rPr>
        <w:t>Trong bối cảnh giao thông hiện đại, sự gia tăng nhanh chóng của các phương tiện cơ giới đã kéo theo những hệ lụy nghiêm trọng về an toàn giao thông. Tai nạn giao thông vẫn đang là một trong những nguyên nhân hàng đầu gây tử vong và thiệt hại kinh tế khổng lồ trên toàn cầu. Theo các báo cáo thống kê từ Tổ chức Y tế Thế giới (WHO) và các cơ quan an toàn giao thông quốc tế, phần lớn các vụ tai nạn xuất phát từ yếu tố con người. Đặc biệt, sự mất tập trung (Distracted Driving) và việc không tuân thủ các quy tắc an toàn cơ bản chiếm tỷ lệ cao trong các nguyên nhân trực tiếp dẫn đến va chạm.</w:t>
      </w:r>
    </w:p>
    <w:p w:rsidR="006E5B52" w:rsidRPr="006E5B52" w:rsidRDefault="006E5B52" w:rsidP="006E5B52">
      <w:pPr>
        <w:pStyle w:val="NormalWeb"/>
        <w:rPr>
          <w:lang w:val="vi-VN"/>
        </w:rPr>
      </w:pPr>
      <w:r w:rsidRPr="006E5B52">
        <w:rPr>
          <w:lang w:val="vi-VN"/>
        </w:rPr>
        <w:t>Sự mất tập trung và vi phạm của tài xế thường được phân loại thành các nhóm chính:</w:t>
      </w:r>
    </w:p>
    <w:p w:rsidR="006E5B52" w:rsidRPr="006E5B52" w:rsidRDefault="006E5B52" w:rsidP="006E5B52">
      <w:pPr>
        <w:pStyle w:val="NormalWeb"/>
        <w:numPr>
          <w:ilvl w:val="0"/>
          <w:numId w:val="9"/>
        </w:numPr>
        <w:rPr>
          <w:lang w:val="vi-VN"/>
        </w:rPr>
      </w:pPr>
      <w:r w:rsidRPr="006E5B52">
        <w:rPr>
          <w:b/>
          <w:bCs/>
          <w:lang w:val="vi-VN"/>
        </w:rPr>
        <w:lastRenderedPageBreak/>
        <w:t>Mất tập trung thị giác và thao tác:</w:t>
      </w:r>
      <w:r w:rsidRPr="006E5B52">
        <w:rPr>
          <w:lang w:val="vi-VN"/>
        </w:rPr>
        <w:t xml:space="preserve"> Rời mắt khỏi đường đi và buông tay khỏi vô lăng (điển hình nhất là hành vi sử dụng điện thoại di động hoặc hút thuốc khi đang lái xe).</w:t>
      </w:r>
    </w:p>
    <w:p w:rsidR="006E5B52" w:rsidRPr="006E5B52" w:rsidRDefault="006E5B52" w:rsidP="006E5B52">
      <w:pPr>
        <w:pStyle w:val="NormalWeb"/>
        <w:numPr>
          <w:ilvl w:val="0"/>
          <w:numId w:val="9"/>
        </w:numPr>
        <w:rPr>
          <w:lang w:val="vi-VN"/>
        </w:rPr>
      </w:pPr>
      <w:r w:rsidRPr="006E5B52">
        <w:rPr>
          <w:b/>
          <w:bCs/>
          <w:lang w:val="vi-VN"/>
        </w:rPr>
        <w:t>Vi phạm quy tắc an toàn thụ động:</w:t>
      </w:r>
      <w:r w:rsidRPr="006E5B52">
        <w:rPr>
          <w:lang w:val="vi-VN"/>
        </w:rPr>
        <w:t xml:space="preserve"> Không thắt dây an toàn, làm mất đi lớp bảo vệ quan trọng nhất khi xảy ra sự cố.</w:t>
      </w:r>
    </w:p>
    <w:p w:rsidR="006E5B52" w:rsidRPr="006E5B52" w:rsidRDefault="006E5B52" w:rsidP="006E5B52">
      <w:pPr>
        <w:pStyle w:val="NormalWeb"/>
        <w:rPr>
          <w:lang w:val="vi-VN"/>
        </w:rPr>
      </w:pPr>
      <w:r w:rsidRPr="006E5B52">
        <w:rPr>
          <w:lang w:val="vi-VN"/>
        </w:rPr>
        <w:t>Những hành vi nguy hiểm này làm tăng thời gian phản xạ của tài xế lên đáng kể, làm mất đi "thời gian vàng" để xử lý các tình huống bất ngờ, đồng thời làm tăng mức độ nghiêm trọng của chấn thương. Trước thực trạng đó, việc nghiên cứu và triển khai hệ thống giám sát hành vi tài xế (Driver Monitoring System - DMS) trở nên vô cùng cấp thiết. Hệ thống DMS cho phép theo dõi hành vi của người lái xe theo thời gian thực (real-time). Khi phát hiện các dấu hiệu vi phạm (dùng điện thoại, hút thuốc, không thắt dây an toàn), hệ thống sẽ lập tức phát ra cảnh báo để can thiệp kịp thời.</w:t>
      </w:r>
    </w:p>
    <w:p w:rsidR="006E5B52" w:rsidRPr="006E5B52" w:rsidRDefault="006E5B52" w:rsidP="006E5B52">
      <w:pPr>
        <w:pStyle w:val="NormalWeb"/>
        <w:rPr>
          <w:lang w:val="vi-VN"/>
        </w:rPr>
      </w:pPr>
      <w:r w:rsidRPr="006E5B52">
        <w:rPr>
          <w:lang w:val="vi-VN"/>
        </w:rPr>
        <w:t>Việc ứng dụng DMS không chỉ đóng vai trò bảo vệ tính mạng con người mà còn mang lại giá trị to lớn cho các doanh nghiệp vận tải, logistics. Nó giúp các nhà quản lý giám sát chất lượng đội xe, đánh giá ý thức tài xế, từ đó giảm thiểu chi phí bồi thường tai nạn và tối ưu hóa hoạt động vận hành.</w:t>
      </w:r>
    </w:p>
    <w:p w:rsidR="006E5B52" w:rsidRPr="006E5B52" w:rsidRDefault="006E5B52" w:rsidP="006E5B52">
      <w:pPr>
        <w:pStyle w:val="Heading3"/>
        <w:rPr>
          <w:lang w:val="vi-VN"/>
        </w:rPr>
      </w:pPr>
      <w:bookmarkStart w:id="4" w:name="_Toc226641524"/>
      <w:r w:rsidRPr="006E5B52">
        <w:rPr>
          <w:lang w:val="vi-VN"/>
        </w:rPr>
        <w:t>1.1.2. Hạn chế của các phương pháp truyền thống</w:t>
      </w:r>
      <w:bookmarkEnd w:id="4"/>
    </w:p>
    <w:p w:rsidR="006E5B52" w:rsidRPr="006E5B52" w:rsidRDefault="006E5B52" w:rsidP="006E5B52">
      <w:pPr>
        <w:pStyle w:val="NormalWeb"/>
        <w:rPr>
          <w:lang w:val="vi-VN"/>
        </w:rPr>
      </w:pPr>
      <w:r w:rsidRPr="006E5B52">
        <w:rPr>
          <w:lang w:val="vi-VN"/>
        </w:rPr>
        <w:t>Trước khi các công nghệ AI tiên tiến ra đời, các hệ thống giám sát truyền thống chủ yếu phụ thuộc vào camera hành trình (dashcam) hoặc các cảm biến cơ học trên xe. Tuy nhiên, các phương pháp này bộc lộ nhiều hạn chế nghiêm trọng khi ứng dụng vào bài toán DMS:</w:t>
      </w:r>
    </w:p>
    <w:p w:rsidR="006E5B52" w:rsidRPr="006E5B52" w:rsidRDefault="006E5B52" w:rsidP="006E5B52">
      <w:pPr>
        <w:pStyle w:val="NormalWeb"/>
        <w:numPr>
          <w:ilvl w:val="0"/>
          <w:numId w:val="10"/>
        </w:numPr>
        <w:rPr>
          <w:lang w:val="vi-VN"/>
        </w:rPr>
      </w:pPr>
      <w:r w:rsidRPr="006E5B52">
        <w:rPr>
          <w:b/>
          <w:bCs/>
          <w:lang w:val="vi-VN"/>
        </w:rPr>
        <w:t>Tính bị động và thiếu khả năng cảnh báo tức thời:</w:t>
      </w:r>
      <w:r w:rsidRPr="006E5B52">
        <w:rPr>
          <w:lang w:val="vi-VN"/>
        </w:rPr>
        <w:t xml:space="preserve"> Camera hành trình cơ bản chỉ đóng vai trò như một "hộp đen" ghi lại hình ảnh. Việc phát hiện vi phạm thường được thực hiện thủ công bởi người quản lý thông qua việc trích xuất và xem lại video </w:t>
      </w:r>
      <w:r w:rsidRPr="006E5B52">
        <w:rPr>
          <w:i/>
          <w:iCs/>
          <w:lang w:val="vi-VN"/>
        </w:rPr>
        <w:t>sau khi</w:t>
      </w:r>
      <w:r w:rsidRPr="006E5B52">
        <w:rPr>
          <w:lang w:val="vi-VN"/>
        </w:rPr>
        <w:t xml:space="preserve"> sự cố đã xảy ra. Hệ thống hoàn toàn bất lực trong việc can thiệp ngay tại thời điểm tài xế đang thực hiện hành vi nguy hiểm.</w:t>
      </w:r>
    </w:p>
    <w:p w:rsidR="006E5B52" w:rsidRPr="006E5B52" w:rsidRDefault="006E5B52" w:rsidP="006E5B52">
      <w:pPr>
        <w:pStyle w:val="NormalWeb"/>
        <w:numPr>
          <w:ilvl w:val="0"/>
          <w:numId w:val="10"/>
        </w:numPr>
        <w:rPr>
          <w:lang w:val="vi-VN"/>
        </w:rPr>
      </w:pPr>
      <w:r w:rsidRPr="006E5B52">
        <w:rPr>
          <w:b/>
          <w:bCs/>
          <w:lang w:val="vi-VN"/>
        </w:rPr>
        <w:t>Thiếu khả năng phân tích ngữ cảnh và tỷ lệ cảnh báo sai (False Positive) cao:</w:t>
      </w:r>
      <w:r w:rsidRPr="006E5B52">
        <w:rPr>
          <w:lang w:val="vi-VN"/>
        </w:rPr>
        <w:t xml:space="preserve"> Một số hệ thống sau này có tích hợp các thuật toán thị giác máy tính (Computer Vision) cơ bản để nhận diện vật thể (Object Detection). Tuy nhiên, nếu chỉ dừng lại ở mức độ nhận diện vật thể đơn thuần, hệ thống sẽ thiếu đi sự hiểu biết về ngữ cảnh hành vi. Ví dụ: hệ thống có thể nhận diện chính xác một chiếc điện thoại, nhưng lại không phân biệt được đó là điện thoại của hành khách ghế phụ hay tài xế đang sử dụng. Điều này dẫn đến tỷ lệ cảnh báo sai cao, gây phiền toái và làm giảm sự tin tưởng của tài xế vào hệ thống.</w:t>
      </w:r>
    </w:p>
    <w:p w:rsidR="006E5B52" w:rsidRPr="006E5B52" w:rsidRDefault="006E5B52" w:rsidP="006E5B52">
      <w:pPr>
        <w:pStyle w:val="Heading3"/>
        <w:rPr>
          <w:lang w:val="vi-VN"/>
        </w:rPr>
      </w:pPr>
      <w:bookmarkStart w:id="5" w:name="_Toc226641525"/>
      <w:r w:rsidRPr="006E5B52">
        <w:rPr>
          <w:lang w:val="vi-VN"/>
        </w:rPr>
        <w:t>1.1.3. Thách thức thực tế trong triển khai hệ thống DMS</w:t>
      </w:r>
      <w:bookmarkEnd w:id="5"/>
    </w:p>
    <w:p w:rsidR="006E5B52" w:rsidRPr="006E5B52" w:rsidRDefault="006E5B52" w:rsidP="006E5B52">
      <w:pPr>
        <w:pStyle w:val="NormalWeb"/>
        <w:rPr>
          <w:lang w:val="vi-VN"/>
        </w:rPr>
      </w:pPr>
      <w:r w:rsidRPr="006E5B52">
        <w:rPr>
          <w:lang w:val="vi-VN"/>
        </w:rPr>
        <w:t>Để khắc phục những hạn chế trên, các giải pháp DMS hiện đại sử dụng công nghệ Học sâu (Deep Learning) để phân tích trực tiếp hình ảnh trong cabin. Tuy nhiên, việc đưa các mô hình này từ phòng thí nghiệm ra môi trường thực tế đối mặt với hàng loạt thách thức kỹ thuật:</w:t>
      </w:r>
    </w:p>
    <w:p w:rsidR="006E5B52" w:rsidRPr="006E5B52" w:rsidRDefault="006E5B52" w:rsidP="006E5B52">
      <w:pPr>
        <w:pStyle w:val="NormalWeb"/>
        <w:numPr>
          <w:ilvl w:val="0"/>
          <w:numId w:val="11"/>
        </w:numPr>
        <w:rPr>
          <w:lang w:val="vi-VN"/>
        </w:rPr>
      </w:pPr>
      <w:r w:rsidRPr="006E5B52">
        <w:rPr>
          <w:b/>
          <w:bCs/>
          <w:lang w:val="vi-VN"/>
        </w:rPr>
        <w:t>Sự biến thiên khắc nghiệt của môi trường ánh sáng:</w:t>
      </w:r>
      <w:r w:rsidRPr="006E5B52">
        <w:rPr>
          <w:lang w:val="vi-VN"/>
        </w:rPr>
        <w:t xml:space="preserve"> Cabin xe là một môi trường có điều kiện chiếu sáng thay đổi liên tục tùy thuộc vào thời gian (ngày/đêm), thời tiết, hay việc xe đi qua đường hầm. Điều này đòi hỏi mô hình AI phải được huấn luyện trên các tập dữ liệu đa dạng để chống chịu được nhiễu sáng.</w:t>
      </w:r>
    </w:p>
    <w:p w:rsidR="006E5B52" w:rsidRPr="006E5B52" w:rsidRDefault="006E5B52" w:rsidP="006E5B52">
      <w:pPr>
        <w:pStyle w:val="NormalWeb"/>
        <w:numPr>
          <w:ilvl w:val="0"/>
          <w:numId w:val="11"/>
        </w:numPr>
        <w:rPr>
          <w:lang w:val="vi-VN"/>
        </w:rPr>
      </w:pPr>
      <w:r w:rsidRPr="006E5B52">
        <w:rPr>
          <w:b/>
          <w:bCs/>
          <w:lang w:val="vi-VN"/>
        </w:rPr>
        <w:lastRenderedPageBreak/>
        <w:t>Môi trường động và bài toán che khuất (Occlusion):</w:t>
      </w:r>
      <w:r w:rsidRPr="006E5B52">
        <w:rPr>
          <w:lang w:val="vi-VN"/>
        </w:rPr>
        <w:t xml:space="preserve"> Sự rung lắc liên tục của xe đang chạy có thể làm mờ khung hình. Thêm vào đó, đặc thù ngồi trong cabin khiến một phần cơ thể tài xế thường xuyên bị che khuất bởi vô lăng, cánh tay. Việc chỉ dùng một mô hình nhận diện vật thể là không đủ, hệ thống cần sự kết hợp thuật toán phát hiện vật thể với thuật toán ước lượng khung xương cơ thể (Pose Estimation) để nội suy ra hành vi thực tế thông qua các mối liên hệ không gian.</w:t>
      </w:r>
    </w:p>
    <w:p w:rsidR="006E5B52" w:rsidRPr="006E5B52" w:rsidRDefault="006E5B52" w:rsidP="006E5B52">
      <w:pPr>
        <w:pStyle w:val="NormalWeb"/>
        <w:numPr>
          <w:ilvl w:val="0"/>
          <w:numId w:val="11"/>
        </w:numPr>
        <w:rPr>
          <w:lang w:val="vi-VN"/>
        </w:rPr>
      </w:pPr>
      <w:r w:rsidRPr="006E5B52">
        <w:rPr>
          <w:b/>
          <w:bCs/>
          <w:lang w:val="vi-VN"/>
        </w:rPr>
        <w:t>Giới hạn khắt khe về tài nguyên tính toán ở thiết bị đầu cuối:</w:t>
      </w:r>
      <w:r w:rsidRPr="006E5B52">
        <w:rPr>
          <w:lang w:val="vi-VN"/>
        </w:rPr>
        <w:t xml:space="preserve"> Các thiết bị phần cứng triển khai trên xe hơi phải nhỏ gọn, chống rung lắc và đặc biệt là bị giới hạn nghiêm ngặt về điện năng cũng như năng lực xử lý (RAM/GPU). Việc đưa các mô hình mạng nơ-ron nặng nề chạy mượt mà theo thời gian thực trên các bo mạch nhúng là một bài toán tối ưu hóa cực kỳ khó khăn.</w:t>
      </w:r>
    </w:p>
    <w:p w:rsidR="006E5B52" w:rsidRDefault="006E5B52" w:rsidP="006E5B52">
      <w:pPr>
        <w:pStyle w:val="Heading2"/>
      </w:pPr>
      <w:bookmarkStart w:id="6" w:name="_Toc226641526"/>
      <w:r>
        <w:t>1.2. Edge AI Computing: Khái niệm và ưu điểm</w:t>
      </w:r>
      <w:bookmarkEnd w:id="6"/>
    </w:p>
    <w:p w:rsidR="006E5B52" w:rsidRDefault="006E5B52" w:rsidP="006E5B52">
      <w:pPr>
        <w:pStyle w:val="Heading3"/>
      </w:pPr>
      <w:bookmarkStart w:id="7" w:name="_Toc226641527"/>
      <w:r>
        <w:t>1.2.1. Khái niệm Edge AI</w:t>
      </w:r>
      <w:bookmarkEnd w:id="7"/>
    </w:p>
    <w:p w:rsidR="006E5B52" w:rsidRDefault="006E5B52" w:rsidP="006E5B52">
      <w:pPr>
        <w:pStyle w:val="NormalWeb"/>
      </w:pPr>
      <w:r>
        <w:t>Edge AI (Trí tuệ nhân tạo tại biên) là một mô hình kiến trúc công nghệ tiên tiến, trong đó các quá trình suy luận (Inference), xử lý và phân tích dữ liệu AI được thực hiện trực tiếp trên các thiết bị cục bộ ở rìa mạng (Edge devices) ngay tại nơi dữ liệu được sinh ra, thay vì phải gửi toàn bộ khối dữ liệu thô về một trung tâm dữ liệu đám mây (Cloud) để xử lý.</w:t>
      </w:r>
    </w:p>
    <w:p w:rsidR="006E5B52" w:rsidRDefault="006E5B52" w:rsidP="006E5B52">
      <w:pPr>
        <w:pStyle w:val="NormalWeb"/>
      </w:pPr>
      <w:r>
        <w:t>Các thiết bị biên này có thể là camera AI, hoặc các hệ thống máy tính nhúng chuyên dụng cho AI như dòng NVIDIA Jetson. Nhờ vào sự phát triển của các công nghệ tối ưu hóa, các mô hình AI phức tạp như YOLO hay MediaPipe giờ đây đã có thể được biên dịch và chạy trực tiếp trên phần cứng máy tính nhúng với tốc độ xử lý đáp ứng yêu cầu thời gian thực.</w:t>
      </w:r>
    </w:p>
    <w:p w:rsidR="006E5B52" w:rsidRDefault="006E5B52" w:rsidP="006E5B52">
      <w:pPr>
        <w:pStyle w:val="Heading3"/>
      </w:pPr>
      <w:bookmarkStart w:id="8" w:name="_Toc226641528"/>
      <w:r>
        <w:t>1.2.2. So sánh Edge AI và Cloud AI</w:t>
      </w:r>
      <w:bookmarkEnd w:id="8"/>
    </w:p>
    <w:p w:rsidR="006E5B52" w:rsidRDefault="006E5B52" w:rsidP="006E5B52">
      <w:pPr>
        <w:pStyle w:val="NormalWeb"/>
      </w:pPr>
      <w:r>
        <w:t>Để thấy rõ giá trị của Edge AI, cần đặt nó vào bài toán so sánh với mô hình điện toán đám mây truyền thống (Cloud AI):</w:t>
      </w:r>
    </w:p>
    <w:p w:rsidR="006E5B52" w:rsidRDefault="006E5B52" w:rsidP="006E5B52">
      <w:pPr>
        <w:pStyle w:val="NormalWeb"/>
        <w:numPr>
          <w:ilvl w:val="0"/>
          <w:numId w:val="12"/>
        </w:numPr>
      </w:pPr>
      <w:r>
        <w:rPr>
          <w:b/>
          <w:bCs/>
        </w:rPr>
        <w:t>Cloud AI:</w:t>
      </w:r>
      <w:r>
        <w:t xml:space="preserve"> Camera trên xe đóng vai trò thu nhận luồng video và đẩy liên tục qua mạng viễn thông (4G/5G) về máy chủ. Máy chủ phân tích video, phát hiện vi phạm và gửi lệnh cảnh báo ngược lại xe.</w:t>
      </w:r>
    </w:p>
    <w:p w:rsidR="006E5B52" w:rsidRDefault="006E5B52" w:rsidP="006E5B52">
      <w:pPr>
        <w:pStyle w:val="NormalWeb"/>
        <w:numPr>
          <w:ilvl w:val="1"/>
          <w:numId w:val="12"/>
        </w:numPr>
      </w:pPr>
      <w:r>
        <w:rPr>
          <w:i/>
          <w:iCs/>
        </w:rPr>
        <w:t>Nhược điểm:</w:t>
      </w:r>
      <w:r>
        <w:t xml:space="preserve"> Phụ thuộc hoàn toàn vào chất lượng mạng. Truyền phát video liên tục tiêu tốn băng thông khổng lồ, tạo ra độ trễ (latency) lớn giữa thời điểm phát sinh hành vi và thời điểm cảnh báo.</w:t>
      </w:r>
    </w:p>
    <w:p w:rsidR="006E5B52" w:rsidRDefault="006E5B52" w:rsidP="006E5B52">
      <w:pPr>
        <w:pStyle w:val="NormalWeb"/>
        <w:numPr>
          <w:ilvl w:val="0"/>
          <w:numId w:val="12"/>
        </w:numPr>
      </w:pPr>
      <w:r>
        <w:rPr>
          <w:b/>
          <w:bCs/>
        </w:rPr>
        <w:t>Edge AI:</w:t>
      </w:r>
      <w:r>
        <w:t xml:space="preserve"> Thiết bị nhúng trên xe lấy luồng video trực tiếp từ camera, đưa qua mô hình AI đã được tích hợp sẵn trong bộ nhớ của nó để phân tích từng khung hình ngay lập tức.</w:t>
      </w:r>
    </w:p>
    <w:p w:rsidR="006E5B52" w:rsidRDefault="006E5B52" w:rsidP="006E5B52">
      <w:pPr>
        <w:pStyle w:val="NormalWeb"/>
        <w:numPr>
          <w:ilvl w:val="1"/>
          <w:numId w:val="12"/>
        </w:numPr>
      </w:pPr>
      <w:r>
        <w:rPr>
          <w:i/>
          <w:iCs/>
        </w:rPr>
        <w:t>Ưu điểm:</w:t>
      </w:r>
      <w:r>
        <w:t xml:space="preserve"> Giải quyết triệt để bài toán độ trễ, hoạt động độc lập không cần internet và tiết kiệm tối đa băng thông.</w:t>
      </w:r>
    </w:p>
    <w:p w:rsidR="006E5B52" w:rsidRDefault="006E5B52" w:rsidP="006E5B52">
      <w:pPr>
        <w:pStyle w:val="Heading3"/>
      </w:pPr>
      <w:bookmarkStart w:id="9" w:name="_Toc226641529"/>
      <w:r>
        <w:t>1.2.3. Ưu điểm cốt lõi của Edge AI trong bài toán DMS</w:t>
      </w:r>
      <w:bookmarkEnd w:id="9"/>
    </w:p>
    <w:p w:rsidR="006E5B52" w:rsidRDefault="006E5B52" w:rsidP="006E5B52">
      <w:pPr>
        <w:pStyle w:val="NormalWeb"/>
      </w:pPr>
      <w:r>
        <w:t>Việc ứng dụng Edge AI mang lại những giá trị cốt lõi sau:</w:t>
      </w:r>
    </w:p>
    <w:p w:rsidR="006E5B52" w:rsidRDefault="006E5B52" w:rsidP="006E5B52">
      <w:pPr>
        <w:pStyle w:val="NormalWeb"/>
        <w:numPr>
          <w:ilvl w:val="0"/>
          <w:numId w:val="13"/>
        </w:numPr>
      </w:pPr>
      <w:r>
        <w:rPr>
          <w:b/>
          <w:bCs/>
        </w:rPr>
        <w:lastRenderedPageBreak/>
        <w:t>Độ trễ cực thấp (Ultra-low Latency):</w:t>
      </w:r>
      <w:r>
        <w:t xml:space="preserve"> Đảm bảo chu trình từ lúc camera bắt được hình ảnh vi phạm đến lúc thiết bị phát cảnh báo chỉ diễn ra trong tíc tắc, giúp tài xế kịp thời điều chỉnh hành vi trước khi xảy ra sự cố.</w:t>
      </w:r>
    </w:p>
    <w:p w:rsidR="006E5B52" w:rsidRDefault="006E5B52" w:rsidP="006E5B52">
      <w:pPr>
        <w:pStyle w:val="NormalWeb"/>
        <w:numPr>
          <w:ilvl w:val="0"/>
          <w:numId w:val="13"/>
        </w:numPr>
      </w:pPr>
      <w:r>
        <w:rPr>
          <w:b/>
          <w:bCs/>
        </w:rPr>
        <w:t>Khả năng hoạt động ngoại tuyến (Offline Mode):</w:t>
      </w:r>
      <w:r>
        <w:t xml:space="preserve"> Hệ thống không bị gián đoạn khi phương tiện đi qua khu vực mất sóng. AI vẫn hoạt động, cảnh báo vẫn phát ra và lịch sử vi phạm được lưu cục bộ, sau đó đồng bộ lên hệ thống khi có mạng trở lại.</w:t>
      </w:r>
    </w:p>
    <w:p w:rsidR="006E5B52" w:rsidRDefault="006E5B52" w:rsidP="006E5B52">
      <w:pPr>
        <w:pStyle w:val="NormalWeb"/>
        <w:numPr>
          <w:ilvl w:val="0"/>
          <w:numId w:val="13"/>
        </w:numPr>
      </w:pPr>
      <w:r>
        <w:rPr>
          <w:b/>
          <w:bCs/>
        </w:rPr>
        <w:t>Bảo vệ quyền riêng tư (Privacy):</w:t>
      </w:r>
      <w:r>
        <w:t xml:space="preserve"> Video chứa hình ảnh tài xế được phân tích và hủy ngay tại thiết bị biên. Chỉ có dữ liệu dạng văn bản (log vi phạm) hoặc đoạn ảnh/video ngắn chụp lại khoảnh khắc vi phạm (Metadata) mới được gửi đi.</w:t>
      </w:r>
    </w:p>
    <w:p w:rsidR="006E5B52" w:rsidRDefault="006E5B52" w:rsidP="006E5B52">
      <w:pPr>
        <w:pStyle w:val="NormalWeb"/>
        <w:numPr>
          <w:ilvl w:val="0"/>
          <w:numId w:val="13"/>
        </w:numPr>
      </w:pPr>
      <w:r>
        <w:rPr>
          <w:b/>
          <w:bCs/>
        </w:rPr>
        <w:t>Tối ưu hóa chi phí vận hành:</w:t>
      </w:r>
      <w:r>
        <w:t xml:space="preserve"> Giảm thiểu lượng lớn chi phí mua dung lượng 4G/5G hàng tháng cho đội xe.</w:t>
      </w:r>
    </w:p>
    <w:p w:rsidR="006E5B52" w:rsidRDefault="006E5B52" w:rsidP="006E5B52">
      <w:pPr>
        <w:pStyle w:val="Heading2"/>
      </w:pPr>
      <w:bookmarkStart w:id="10" w:name="_Toc226641530"/>
      <w:r>
        <w:t>1.3. Kiến trúc Hybrid Edge–Cloud</w:t>
      </w:r>
      <w:bookmarkEnd w:id="10"/>
    </w:p>
    <w:p w:rsidR="006E5B52" w:rsidRDefault="006E5B52" w:rsidP="006E5B52">
      <w:pPr>
        <w:pStyle w:val="Heading3"/>
      </w:pPr>
      <w:bookmarkStart w:id="11" w:name="_Toc226641531"/>
      <w:r>
        <w:t>1.3.1. Triết lý của mô hình Hybrid</w:t>
      </w:r>
      <w:bookmarkEnd w:id="11"/>
    </w:p>
    <w:p w:rsidR="006E5B52" w:rsidRDefault="006E5B52" w:rsidP="006E5B52">
      <w:pPr>
        <w:pStyle w:val="NormalWeb"/>
      </w:pPr>
      <w:r>
        <w:t xml:space="preserve">Mặc dù Edge AI mang lại khả năng xử lý thời gian thực tuyệt vời, nó lại thiếu đi không gian lưu trữ dài hạn và năng lực tính toán tổng thể để quản lý tập trung. Do đó, giải pháp tối ưu nhất cho bài toán DMS quy mô doanh nghiệp là mô hình </w:t>
      </w:r>
      <w:r>
        <w:rPr>
          <w:b/>
          <w:bCs/>
        </w:rPr>
        <w:t>Hybrid Edge-Cloud (Kết hợp Biên - Đám mây)</w:t>
      </w:r>
      <w:r>
        <w:t>.</w:t>
      </w:r>
    </w:p>
    <w:p w:rsidR="006E5B52" w:rsidRDefault="006E5B52" w:rsidP="006E5B52">
      <w:pPr>
        <w:pStyle w:val="NormalWeb"/>
      </w:pPr>
      <w:r>
        <w:t xml:space="preserve">Triết lý của kiến trúc này là sự phân chia nhiệm vụ: </w:t>
      </w:r>
      <w:r>
        <w:rPr>
          <w:b/>
          <w:bCs/>
        </w:rPr>
        <w:t>"Xử lý chiến thuật tại Biên - Quản lý chiến lược trên Đám mây"</w:t>
      </w:r>
      <w:r>
        <w:t>. Các tác vụ đòi hỏi tốc độ, phản ứng tức thời và trích xuất đặc trưng hình ảnh sẽ do Edge đảm nhận. Ngược lại, Cloud sẽ đóng vai trò là "bộ não trung tâm" để lưu trữ hồ sơ, tổng hợp dữ liệu từ hàng ngàn thiết bị Edge và cung cấp giao diện quản trị.</w:t>
      </w:r>
    </w:p>
    <w:p w:rsidR="006E5B52" w:rsidRDefault="006E5B52" w:rsidP="006E5B52">
      <w:pPr>
        <w:pStyle w:val="Heading3"/>
      </w:pPr>
      <w:bookmarkStart w:id="12" w:name="_Toc226641532"/>
      <w:r>
        <w:t>1.3.2. Vai trò và luồng xử lý tại Edge Node (Thiết bị biên)</w:t>
      </w:r>
      <w:bookmarkEnd w:id="12"/>
    </w:p>
    <w:p w:rsidR="006E5B52" w:rsidRDefault="006E5B52" w:rsidP="006E5B52">
      <w:pPr>
        <w:pStyle w:val="NormalWeb"/>
      </w:pPr>
      <w:r>
        <w:t>Tại mỗi phương tiện giao thông, Edge Node đóng vai trò là một "nút cảm biến thông minh". Luồng công việc (Pipeline) tại đây diễn ra liên tục:</w:t>
      </w:r>
    </w:p>
    <w:p w:rsidR="006E5B52" w:rsidRDefault="006E5B52" w:rsidP="006E5B52">
      <w:pPr>
        <w:pStyle w:val="NormalWeb"/>
        <w:numPr>
          <w:ilvl w:val="0"/>
          <w:numId w:val="14"/>
        </w:numPr>
      </w:pPr>
      <w:r>
        <w:rPr>
          <w:b/>
          <w:bCs/>
        </w:rPr>
        <w:t>Thu nhận và tiền xử lý hình ảnh:</w:t>
      </w:r>
      <w:r>
        <w:t xml:space="preserve"> Camera gửi luồng video về máy tính nhúng. Dữ liệu được cắt xén, thay đổi kích thước cho phù hợp với đầu vào của mô hình học sâu.</w:t>
      </w:r>
    </w:p>
    <w:p w:rsidR="006E5B52" w:rsidRDefault="006E5B52" w:rsidP="006E5B52">
      <w:pPr>
        <w:pStyle w:val="NormalWeb"/>
        <w:numPr>
          <w:ilvl w:val="0"/>
          <w:numId w:val="14"/>
        </w:numPr>
      </w:pPr>
      <w:r>
        <w:rPr>
          <w:b/>
          <w:bCs/>
        </w:rPr>
        <w:t>Suy luận học sâu (Deep Learning Inference):</w:t>
      </w:r>
      <w:r>
        <w:t xml:space="preserve"> Khung hình được đưa qua các mô hình AI đã tối ưu hóa. Hệ thống sử dụng mô hình nhận diện vật thể đa năng (như YOLO) để khoanh vùng tọa độ của điện thoại, điếu thuốc, dây an toàn. Song song đó, hệ thống kết hợp với mô hình ước lượng tư thế và khung xương cơ thể (như MediaPipe Pose) để trích xuất các điểm đánh dấu (Landmarks) quan trọng của người lái như: gốc vai, cổ tay, mũi, tai. Từ các dữ liệu này, hệ thống nội suy và khoanh vùng chính xác khu vực tay lái của tài xế (Driver ROI) và khu vực ngực (Chest ROI).</w:t>
      </w:r>
    </w:p>
    <w:p w:rsidR="006E5B52" w:rsidRDefault="006E5B52" w:rsidP="006E5B52">
      <w:pPr>
        <w:pStyle w:val="NormalWeb"/>
        <w:numPr>
          <w:ilvl w:val="0"/>
          <w:numId w:val="14"/>
        </w:numPr>
      </w:pPr>
      <w:r>
        <w:rPr>
          <w:b/>
          <w:bCs/>
        </w:rPr>
        <w:t>Động cơ luật suy luận (Behavior Rules Engine):</w:t>
      </w:r>
      <w:r>
        <w:t xml:space="preserve"> Các kết quả thô từ AI (tọa độ bounding box của vật thể và tọa độ các khớp xương) được đưa qua một tập hợp các quy tắc không gian và logic hình học. Ví dụ: </w:t>
      </w:r>
      <w:r>
        <w:rPr>
          <w:i/>
          <w:iCs/>
        </w:rPr>
        <w:t>“Điện thoại phải nằm trong khu vực tay lái (Driver ROI) VÀ khoảng cách từ điện thoại đến cổ tay/tai phải nhỏ hơn ngưỡng cho phép”</w:t>
      </w:r>
      <w:r>
        <w:t xml:space="preserve">, hoặc </w:t>
      </w:r>
      <w:r>
        <w:rPr>
          <w:i/>
          <w:iCs/>
        </w:rPr>
        <w:t>“Khung người lái không xuất hiện dây an toàn vắt ngang qua vùng ngực (Chest ROI)”</w:t>
      </w:r>
      <w:r>
        <w:t>. Bước này giúp loại bỏ tối đa cảnh báo sai (False Positive), chẳng hạn như việc hệ thống nhận diện đúng chiếc điện thoại nhưng sẽ tự động loại trừ cảnh báo vì đó là điện thoại nằm ở phía hành khách ghế phụ.</w:t>
      </w:r>
    </w:p>
    <w:p w:rsidR="006E5B52" w:rsidRDefault="006E5B52" w:rsidP="006E5B52">
      <w:pPr>
        <w:pStyle w:val="NormalWeb"/>
        <w:numPr>
          <w:ilvl w:val="0"/>
          <w:numId w:val="14"/>
        </w:numPr>
      </w:pPr>
      <w:r>
        <w:rPr>
          <w:b/>
          <w:bCs/>
        </w:rPr>
        <w:lastRenderedPageBreak/>
        <w:t>Kích hoạt cảnh báo và Đóng gói dữ liệu:</w:t>
      </w:r>
      <w:r>
        <w:t xml:space="preserve"> Khi các điều kiện logic vi phạm bị phá vỡ, Edge Node lập tức kích hoạt phần cứng cảnh báo. Đồng thời, hệ thống trích xuất khung hình vi phạm, gắn thẻ siêu dữ liệu (thời gian, loại vi phạm) và gửi lên Cloud thông qua giao thức HTTP REST API.</w:t>
      </w:r>
    </w:p>
    <w:p w:rsidR="006E5B52" w:rsidRDefault="006E5B52" w:rsidP="006E5B52">
      <w:pPr>
        <w:pStyle w:val="Heading3"/>
      </w:pPr>
      <w:bookmarkStart w:id="13" w:name="_Toc226641533"/>
      <w:r>
        <w:t>1.3.3. Vai trò của Cloud Node (Hệ thống trung tâm)</w:t>
      </w:r>
      <w:bookmarkEnd w:id="13"/>
    </w:p>
    <w:p w:rsidR="006E5B52" w:rsidRDefault="006E5B52" w:rsidP="006E5B52">
      <w:pPr>
        <w:pStyle w:val="NormalWeb"/>
      </w:pPr>
      <w:r>
        <w:t>Cloud Node giải quyết bài toán quản trị tổng thể, với các chức năng chính bao gồm:</w:t>
      </w:r>
    </w:p>
    <w:p w:rsidR="006E5B52" w:rsidRDefault="006E5B52" w:rsidP="006E5B52">
      <w:pPr>
        <w:pStyle w:val="NormalWeb"/>
        <w:numPr>
          <w:ilvl w:val="0"/>
          <w:numId w:val="15"/>
        </w:numPr>
      </w:pPr>
      <w:r>
        <w:rPr>
          <w:b/>
          <w:bCs/>
        </w:rPr>
        <w:t>Tiếp nhận API và quản lý dữ liệu:</w:t>
      </w:r>
      <w:r>
        <w:t xml:space="preserve"> Hệ thống Backend (ví dụ sử dụng FastAPI) cung cấp các endpoint (REST API) để tiếp nhận các gói tin vi phạm (Metadata, hình ảnh) từ các Edge Node gửi lên và lưu trữ vào cơ sở dữ liệu tập trung.</w:t>
      </w:r>
    </w:p>
    <w:p w:rsidR="006E5B52" w:rsidRDefault="006E5B52" w:rsidP="006E5B52">
      <w:pPr>
        <w:pStyle w:val="NormalWeb"/>
        <w:numPr>
          <w:ilvl w:val="0"/>
          <w:numId w:val="15"/>
        </w:numPr>
      </w:pPr>
      <w:r>
        <w:rPr>
          <w:b/>
          <w:bCs/>
        </w:rPr>
        <w:t>Hệ thống giám sát trung tâm (Dashboard):</w:t>
      </w:r>
      <w:r>
        <w:t xml:space="preserve"> Cung cấp nền tảng Web cho phép người quản lý theo dõi trực tuyến, nhận thông báo vi phạm và xem lại các bằng chứng hình ảnh một cách trực quan.</w:t>
      </w:r>
    </w:p>
    <w:p w:rsidR="006E5B52" w:rsidRDefault="006E5B52" w:rsidP="006E5B52">
      <w:pPr>
        <w:pStyle w:val="NormalWeb"/>
        <w:numPr>
          <w:ilvl w:val="0"/>
          <w:numId w:val="15"/>
        </w:numPr>
      </w:pPr>
      <w:r>
        <w:rPr>
          <w:b/>
          <w:bCs/>
        </w:rPr>
        <w:t>Quản lý luồng vận hành:</w:t>
      </w:r>
      <w:r>
        <w:t xml:space="preserve"> Cho phép đồng bộ cấu hình, quản lý danh sách thiết bị và theo dõi tình trạng hoạt động (Health check) của các Edge Node đang chạy ngoài thực địa.</w:t>
      </w:r>
    </w:p>
    <w:p w:rsidR="006E5B52" w:rsidRDefault="006E5B52" w:rsidP="006E5B52">
      <w:pPr>
        <w:pStyle w:val="Heading3"/>
      </w:pPr>
      <w:bookmarkStart w:id="14" w:name="_Toc226641534"/>
      <w:r>
        <w:t>1.3.4. Lợi thế tổng thể của kiến trúc Hybrid</w:t>
      </w:r>
      <w:bookmarkEnd w:id="14"/>
    </w:p>
    <w:p w:rsidR="006E5B52" w:rsidRDefault="006E5B52" w:rsidP="006E5B52">
      <w:pPr>
        <w:pStyle w:val="NormalWeb"/>
      </w:pPr>
      <w:r>
        <w:t>Việc lựa chọn kiến trúc Hybrid Edge-Cloud mang tính quyết định đến sự thành công và tính thực tiễn của hệ thống DMS:</w:t>
      </w:r>
    </w:p>
    <w:p w:rsidR="006E5B52" w:rsidRDefault="006E5B52" w:rsidP="006E5B52">
      <w:pPr>
        <w:pStyle w:val="NormalWeb"/>
        <w:numPr>
          <w:ilvl w:val="0"/>
          <w:numId w:val="16"/>
        </w:numPr>
      </w:pPr>
      <w:r>
        <w:rPr>
          <w:b/>
          <w:bCs/>
        </w:rPr>
        <w:t>Đảm bảo tính chính xác và an toàn:</w:t>
      </w:r>
      <w:r>
        <w:t xml:space="preserve"> Kết hợp sức mạnh của AI với các thuật toán xử lý logic hình học chặt chẽ ngay tại biên để đưa ra cảnh báo chuẩn xác, tức thì.</w:t>
      </w:r>
    </w:p>
    <w:p w:rsidR="006E5B52" w:rsidRDefault="006E5B52" w:rsidP="006E5B52">
      <w:pPr>
        <w:pStyle w:val="NormalWeb"/>
        <w:numPr>
          <w:ilvl w:val="0"/>
          <w:numId w:val="16"/>
        </w:numPr>
      </w:pPr>
      <w:r>
        <w:rPr>
          <w:b/>
          <w:bCs/>
        </w:rPr>
        <w:t>Khả năng mở rộng (Scalability) mạnh mẽ:</w:t>
      </w:r>
      <w:r>
        <w:t xml:space="preserve"> Hệ thống Cloud không bị quá tải khi số lượng xe tăng lên, do phần lớn gánh nặng tính toán AI đã được phân tán xuống các thiết bị Edge. Máy chủ chủ yếu đóng vai trò trung chuyển qua HTTP request với dung lượng nhẹ (text, ảnh tĩnh).</w:t>
      </w:r>
    </w:p>
    <w:p w:rsidR="006E5B52" w:rsidRDefault="006E5B52" w:rsidP="006E5B52">
      <w:pPr>
        <w:pStyle w:val="NormalWeb"/>
        <w:numPr>
          <w:ilvl w:val="0"/>
          <w:numId w:val="16"/>
        </w:numPr>
      </w:pPr>
      <w:r>
        <w:rPr>
          <w:b/>
          <w:bCs/>
        </w:rPr>
        <w:t>Tối ưu hóa Chi phí (Cost-effective):</w:t>
      </w:r>
      <w:r>
        <w:t xml:space="preserve"> Tiết kiệm được chi phí duy trì máy chủ xử lý GPU đám mây khổng lồ và tối ưu hoàn toàn chi phí cước viễn thông cho việc truyền tải dữ liệu.</w:t>
      </w:r>
    </w:p>
    <w:p w:rsidR="006E5B52" w:rsidRPr="006E5B52" w:rsidRDefault="006E5B52">
      <w:pPr>
        <w:rPr>
          <w:lang w:val="en-US"/>
        </w:rPr>
      </w:pPr>
    </w:p>
    <w:sectPr w:rsidR="006E5B52" w:rsidRPr="006E5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D40BD"/>
    <w:multiLevelType w:val="multilevel"/>
    <w:tmpl w:val="C070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167B0"/>
    <w:multiLevelType w:val="multilevel"/>
    <w:tmpl w:val="0C9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F33B3"/>
    <w:multiLevelType w:val="multilevel"/>
    <w:tmpl w:val="318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90C2A"/>
    <w:multiLevelType w:val="multilevel"/>
    <w:tmpl w:val="B238B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63EBC"/>
    <w:multiLevelType w:val="multilevel"/>
    <w:tmpl w:val="FD0E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EC682A"/>
    <w:multiLevelType w:val="multilevel"/>
    <w:tmpl w:val="9C7CD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54FC3"/>
    <w:multiLevelType w:val="multilevel"/>
    <w:tmpl w:val="82C8A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C4622"/>
    <w:multiLevelType w:val="multilevel"/>
    <w:tmpl w:val="9A727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
  </w:num>
  <w:num w:numId="3">
    <w:abstractNumId w:val="4"/>
  </w:num>
  <w:num w:numId="4">
    <w:abstractNumId w:val="5"/>
  </w:num>
  <w:num w:numId="5">
    <w:abstractNumId w:val="12"/>
  </w:num>
  <w:num w:numId="6">
    <w:abstractNumId w:val="14"/>
  </w:num>
  <w:num w:numId="7">
    <w:abstractNumId w:val="9"/>
  </w:num>
  <w:num w:numId="8">
    <w:abstractNumId w:val="0"/>
  </w:num>
  <w:num w:numId="9">
    <w:abstractNumId w:val="1"/>
  </w:num>
  <w:num w:numId="10">
    <w:abstractNumId w:val="8"/>
  </w:num>
  <w:num w:numId="11">
    <w:abstractNumId w:val="2"/>
  </w:num>
  <w:num w:numId="12">
    <w:abstractNumId w:val="13"/>
  </w:num>
  <w:num w:numId="13">
    <w:abstractNumId w:val="6"/>
  </w:num>
  <w:num w:numId="14">
    <w:abstractNumId w:val="10"/>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B52"/>
    <w:rsid w:val="00630D55"/>
    <w:rsid w:val="006E5B52"/>
    <w:rsid w:val="00DC291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E5FA4"/>
  <w15:chartTrackingRefBased/>
  <w15:docId w15:val="{332BB5CF-AAF3-406B-AA6C-26F02D2FB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E5B5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6E5B52"/>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6E5B52"/>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B52"/>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6E5B52"/>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6E5B52"/>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6E5B5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Heading">
    <w:name w:val="TOC Heading"/>
    <w:basedOn w:val="Heading1"/>
    <w:next w:val="Normal"/>
    <w:uiPriority w:val="39"/>
    <w:unhideWhenUsed/>
    <w:qFormat/>
    <w:rsid w:val="006E5B52"/>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6E5B52"/>
    <w:pPr>
      <w:spacing w:after="100"/>
    </w:pPr>
  </w:style>
  <w:style w:type="paragraph" w:styleId="TOC2">
    <w:name w:val="toc 2"/>
    <w:basedOn w:val="Normal"/>
    <w:next w:val="Normal"/>
    <w:autoRedefine/>
    <w:uiPriority w:val="39"/>
    <w:unhideWhenUsed/>
    <w:rsid w:val="006E5B52"/>
    <w:pPr>
      <w:spacing w:after="100"/>
      <w:ind w:left="220"/>
    </w:pPr>
  </w:style>
  <w:style w:type="paragraph" w:styleId="TOC3">
    <w:name w:val="toc 3"/>
    <w:basedOn w:val="Normal"/>
    <w:next w:val="Normal"/>
    <w:autoRedefine/>
    <w:uiPriority w:val="39"/>
    <w:unhideWhenUsed/>
    <w:rsid w:val="006E5B52"/>
    <w:pPr>
      <w:spacing w:after="100"/>
      <w:ind w:left="440"/>
    </w:pPr>
  </w:style>
  <w:style w:type="character" w:styleId="Hyperlink">
    <w:name w:val="Hyperlink"/>
    <w:basedOn w:val="DefaultParagraphFont"/>
    <w:uiPriority w:val="99"/>
    <w:unhideWhenUsed/>
    <w:rsid w:val="006E5B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55205">
      <w:bodyDiv w:val="1"/>
      <w:marLeft w:val="0"/>
      <w:marRight w:val="0"/>
      <w:marTop w:val="0"/>
      <w:marBottom w:val="0"/>
      <w:divBdr>
        <w:top w:val="none" w:sz="0" w:space="0" w:color="auto"/>
        <w:left w:val="none" w:sz="0" w:space="0" w:color="auto"/>
        <w:bottom w:val="none" w:sz="0" w:space="0" w:color="auto"/>
        <w:right w:val="none" w:sz="0" w:space="0" w:color="auto"/>
      </w:divBdr>
    </w:div>
    <w:div w:id="432558213">
      <w:bodyDiv w:val="1"/>
      <w:marLeft w:val="0"/>
      <w:marRight w:val="0"/>
      <w:marTop w:val="0"/>
      <w:marBottom w:val="0"/>
      <w:divBdr>
        <w:top w:val="none" w:sz="0" w:space="0" w:color="auto"/>
        <w:left w:val="none" w:sz="0" w:space="0" w:color="auto"/>
        <w:bottom w:val="none" w:sz="0" w:space="0" w:color="auto"/>
        <w:right w:val="none" w:sz="0" w:space="0" w:color="auto"/>
      </w:divBdr>
    </w:div>
    <w:div w:id="129036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90405-D898-411E-9A92-36B4EFCB0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1939</Words>
  <Characters>11054</Characters>
  <Application>Microsoft Office Word</Application>
  <DocSecurity>0</DocSecurity>
  <Lines>92</Lines>
  <Paragraphs>25</Paragraphs>
  <ScaleCrop>false</ScaleCrop>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2026-04-09T08:29:00Z</dcterms:created>
  <dcterms:modified xsi:type="dcterms:W3CDTF">2026-04-09T08:39:00Z</dcterms:modified>
</cp:coreProperties>
</file>