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7A2" w:rsidRDefault="005627A2" w:rsidP="005627A2">
      <w:r>
        <w:t>Redirect to Submit manuscript, processing charges respectively – Link is not working</w:t>
      </w:r>
    </w:p>
    <w:p w:rsidR="005627A2" w:rsidRDefault="005627A2"/>
    <w:p w:rsidR="00B36E1D" w:rsidRDefault="00B36E1D">
      <w:r>
        <w:t>Hours list</w:t>
      </w:r>
    </w:p>
    <w:p w:rsidR="00B36E1D" w:rsidRDefault="005627A2">
      <w:r>
        <w:t xml:space="preserve">Create </w:t>
      </w:r>
      <w:r w:rsidR="00B36E1D">
        <w:t xml:space="preserve">Reviewer guideline page on live system </w:t>
      </w:r>
      <w:r w:rsidR="00B36E1D">
        <w:tab/>
      </w:r>
      <w:r>
        <w:tab/>
      </w:r>
      <w:r>
        <w:tab/>
      </w:r>
      <w:r>
        <w:tab/>
      </w:r>
      <w:r w:rsidR="00B36E1D">
        <w:tab/>
        <w:t>1 Hours</w:t>
      </w:r>
    </w:p>
    <w:p w:rsidR="00B36E1D" w:rsidRDefault="005627A2">
      <w:r>
        <w:t>Create Reviewer guideline page in new theme</w:t>
      </w:r>
      <w:r>
        <w:tab/>
      </w:r>
      <w:r>
        <w:tab/>
      </w:r>
      <w:r>
        <w:tab/>
      </w:r>
      <w:r>
        <w:tab/>
      </w:r>
      <w:r>
        <w:tab/>
        <w:t>1 Hours</w:t>
      </w:r>
    </w:p>
    <w:p w:rsidR="005627A2" w:rsidRDefault="005627A2">
      <w:r>
        <w:t>Setup Refund policy page and Call for paper page in new theme</w:t>
      </w:r>
      <w:r>
        <w:tab/>
      </w:r>
      <w:r>
        <w:tab/>
      </w:r>
      <w:r>
        <w:tab/>
        <w:t>1 Hours</w:t>
      </w:r>
    </w:p>
    <w:p w:rsidR="005627A2" w:rsidRDefault="005627A2">
      <w:r>
        <w:t xml:space="preserve">Step By step how to publish page </w:t>
      </w:r>
      <w:r>
        <w:tab/>
      </w:r>
      <w:r>
        <w:tab/>
      </w:r>
      <w:r>
        <w:tab/>
      </w:r>
      <w:r>
        <w:tab/>
      </w:r>
      <w:r>
        <w:tab/>
      </w:r>
      <w:r>
        <w:tab/>
        <w:t>2 Hours</w:t>
      </w:r>
    </w:p>
    <w:p w:rsidR="004A45D3" w:rsidRDefault="004A45D3">
      <w:r>
        <w:t>Create indexing page and manage by cms</w:t>
      </w:r>
      <w:r>
        <w:tab/>
      </w:r>
      <w:r>
        <w:tab/>
      </w:r>
      <w:r>
        <w:tab/>
      </w:r>
      <w:r>
        <w:tab/>
      </w:r>
      <w:r>
        <w:tab/>
        <w:t>1 Hours</w:t>
      </w:r>
    </w:p>
    <w:p w:rsidR="005974B7" w:rsidRDefault="005974B7">
      <w:r>
        <w:t>Create Reporting page and manage by cms</w:t>
      </w:r>
      <w:r>
        <w:tab/>
      </w:r>
      <w:r>
        <w:tab/>
      </w:r>
      <w:r>
        <w:tab/>
      </w:r>
      <w:r>
        <w:tab/>
      </w:r>
      <w:r>
        <w:tab/>
        <w:t>1 Hours</w:t>
      </w:r>
    </w:p>
    <w:p w:rsidR="005974B7" w:rsidRDefault="005974B7">
      <w:r>
        <w:t>Create Testimonial management in backend</w:t>
      </w:r>
      <w:r>
        <w:tab/>
      </w:r>
      <w:r>
        <w:tab/>
      </w:r>
      <w:r>
        <w:tab/>
      </w:r>
      <w:r>
        <w:tab/>
      </w:r>
      <w:r>
        <w:tab/>
        <w:t>2 Hours</w:t>
      </w:r>
    </w:p>
    <w:p w:rsidR="005974B7" w:rsidRDefault="005974B7">
      <w:r>
        <w:t xml:space="preserve">Editorial board view change </w:t>
      </w:r>
      <w:r>
        <w:tab/>
      </w:r>
      <w:r>
        <w:tab/>
      </w:r>
      <w:r>
        <w:tab/>
      </w:r>
      <w:r>
        <w:tab/>
      </w:r>
      <w:r>
        <w:tab/>
      </w:r>
      <w:r>
        <w:tab/>
      </w:r>
      <w:r>
        <w:tab/>
        <w:t>1 Hours</w:t>
      </w:r>
    </w:p>
    <w:p w:rsidR="005974B7" w:rsidRDefault="005974B7">
      <w:r>
        <w:t>Editorial board set flag to show in front reviewer</w:t>
      </w:r>
      <w:r>
        <w:tab/>
      </w:r>
      <w:r>
        <w:tab/>
      </w:r>
      <w:r>
        <w:tab/>
      </w:r>
      <w:r>
        <w:tab/>
      </w:r>
      <w:r w:rsidR="00153C46">
        <w:t>1</w:t>
      </w:r>
      <w:r>
        <w:t xml:space="preserve"> Hours</w:t>
      </w:r>
    </w:p>
    <w:p w:rsidR="00153C46" w:rsidRDefault="00153C46">
      <w:r>
        <w:t xml:space="preserve">Contact us and conf proposal emails </w:t>
      </w:r>
      <w:r>
        <w:tab/>
      </w:r>
      <w:r>
        <w:tab/>
      </w:r>
      <w:r>
        <w:tab/>
      </w:r>
      <w:r>
        <w:tab/>
      </w:r>
      <w:r>
        <w:tab/>
      </w:r>
      <w:r>
        <w:tab/>
        <w:t>2 Hours</w:t>
      </w:r>
    </w:p>
    <w:p w:rsidR="00A21B7E" w:rsidRDefault="00153C46">
      <w:r>
        <w:t xml:space="preserve">Setup Sms ,change sms templates and  fetch data as per sms requirements  </w:t>
      </w:r>
      <w:r>
        <w:tab/>
        <w:t>4 Hours</w:t>
      </w:r>
      <w:r>
        <w:tab/>
      </w:r>
      <w:r>
        <w:tab/>
      </w:r>
      <w:r>
        <w:tab/>
      </w:r>
    </w:p>
    <w:p w:rsidR="00A21B7E" w:rsidRDefault="00A21B7E">
      <w:r>
        <w:t xml:space="preserve">For resolve server storage issue spend </w:t>
      </w:r>
      <w:r>
        <w:tab/>
      </w:r>
      <w:r>
        <w:tab/>
      </w:r>
      <w:r>
        <w:tab/>
      </w:r>
      <w:r>
        <w:tab/>
      </w:r>
      <w:r>
        <w:tab/>
      </w:r>
      <w:r>
        <w:tab/>
        <w:t>2 Hours</w:t>
      </w:r>
    </w:p>
    <w:p w:rsidR="00A21B7E" w:rsidRDefault="00A21B7E">
      <w:r>
        <w:t>Article Number increase issue resolved</w:t>
      </w:r>
      <w:r>
        <w:tab/>
      </w:r>
      <w:r>
        <w:tab/>
      </w:r>
      <w:r>
        <w:tab/>
      </w:r>
      <w:r>
        <w:tab/>
      </w:r>
      <w:r>
        <w:tab/>
      </w:r>
      <w:r>
        <w:tab/>
        <w:t>3 Hours</w:t>
      </w:r>
    </w:p>
    <w:p w:rsidR="00A21B7E" w:rsidRDefault="00BE5FAD">
      <w:r>
        <w:t>Map issue find and fix</w:t>
      </w:r>
      <w:r>
        <w:tab/>
      </w:r>
      <w:r>
        <w:tab/>
      </w:r>
      <w:r>
        <w:tab/>
      </w:r>
      <w:r>
        <w:tab/>
      </w:r>
      <w:r>
        <w:tab/>
      </w:r>
      <w:r>
        <w:tab/>
      </w:r>
      <w:r>
        <w:tab/>
      </w:r>
      <w:r>
        <w:tab/>
        <w:t>2 Hours</w:t>
      </w:r>
    </w:p>
    <w:p w:rsidR="00BE5FAD" w:rsidRDefault="00BE5FAD">
      <w:bookmarkStart w:id="0" w:name="_GoBack"/>
      <w:bookmarkEnd w:id="0"/>
    </w:p>
    <w:p w:rsidR="00153C46" w:rsidRDefault="00153C46">
      <w:r>
        <w:tab/>
      </w:r>
      <w:r>
        <w:tab/>
      </w:r>
    </w:p>
    <w:p w:rsidR="005974B7" w:rsidRDefault="005974B7"/>
    <w:p w:rsidR="004A45D3" w:rsidRDefault="004A45D3"/>
    <w:p w:rsidR="005627A2" w:rsidRDefault="005627A2"/>
    <w:p w:rsidR="005627A2" w:rsidRDefault="005627A2"/>
    <w:p w:rsidR="00B36E1D" w:rsidRDefault="00B36E1D"/>
    <w:p w:rsidR="0056694B" w:rsidRDefault="005F7444">
      <w:r>
        <w:t>Changeset 3 – GRD Website</w:t>
      </w:r>
    </w:p>
    <w:p w:rsidR="0056694B" w:rsidRDefault="005F7444">
      <w:r>
        <w:t>Doubts:</w:t>
      </w:r>
    </w:p>
    <w:p w:rsidR="0056694B" w:rsidRDefault="005F7444">
      <w:pPr>
        <w:rPr>
          <w:rFonts w:ascii="Arial" w:eastAsia="Arial" w:hAnsi="Arial" w:cs="Arial"/>
          <w:sz w:val="20"/>
          <w:szCs w:val="20"/>
        </w:rPr>
      </w:pPr>
      <w:r>
        <w:rPr>
          <w:rFonts w:ascii="Arial" w:eastAsia="Arial" w:hAnsi="Arial" w:cs="Arial"/>
          <w:sz w:val="20"/>
          <w:szCs w:val="20"/>
        </w:rPr>
        <w:t>Marquee text on menus for showing news feed (Not possible after menu. its disturb theme and color combination looks horrible)</w:t>
      </w:r>
    </w:p>
    <w:p w:rsidR="0056694B" w:rsidRDefault="005F7444">
      <w:pPr>
        <w:rPr>
          <w:color w:val="5B9BD5"/>
        </w:rPr>
      </w:pPr>
      <w:r>
        <w:rPr>
          <w:color w:val="5B9BD5"/>
        </w:rPr>
        <w:t>Okay, let it go</w:t>
      </w:r>
    </w:p>
    <w:p w:rsidR="0056694B" w:rsidRDefault="005F7444">
      <w:pPr>
        <w:rPr>
          <w:rFonts w:ascii="Arial" w:eastAsia="Arial" w:hAnsi="Arial" w:cs="Arial"/>
          <w:sz w:val="20"/>
          <w:szCs w:val="20"/>
        </w:rPr>
      </w:pPr>
      <w:r>
        <w:rPr>
          <w:rFonts w:ascii="Arial" w:eastAsia="Arial" w:hAnsi="Arial" w:cs="Arial"/>
          <w:sz w:val="20"/>
          <w:szCs w:val="20"/>
        </w:rPr>
        <w:lastRenderedPageBreak/>
        <w:t xml:space="preserve">Send me </w:t>
      </w:r>
      <w:r>
        <w:rPr>
          <w:rFonts w:ascii="Arial" w:eastAsia="Arial" w:hAnsi="Arial" w:cs="Arial"/>
          <w:color w:val="FF0000"/>
          <w:sz w:val="20"/>
          <w:szCs w:val="20"/>
        </w:rPr>
        <w:t>social page links</w:t>
      </w:r>
      <w:r>
        <w:rPr>
          <w:rFonts w:ascii="Arial" w:eastAsia="Arial" w:hAnsi="Arial" w:cs="Arial"/>
          <w:sz w:val="20"/>
          <w:szCs w:val="20"/>
        </w:rPr>
        <w:t>, i will set in footer</w:t>
      </w:r>
    </w:p>
    <w:p w:rsidR="0056694B" w:rsidRDefault="005F7444">
      <w:pPr>
        <w:rPr>
          <w:rFonts w:ascii="Arial" w:eastAsia="Arial" w:hAnsi="Arial" w:cs="Arial"/>
          <w:sz w:val="20"/>
          <w:szCs w:val="20"/>
        </w:rPr>
      </w:pPr>
      <w:r>
        <w:rPr>
          <w:rFonts w:ascii="Arial" w:eastAsia="Arial" w:hAnsi="Arial" w:cs="Arial"/>
          <w:sz w:val="20"/>
          <w:szCs w:val="20"/>
        </w:rPr>
        <w:t xml:space="preserve">Fb: </w:t>
      </w:r>
      <w:hyperlink r:id="rId8">
        <w:r>
          <w:rPr>
            <w:rFonts w:ascii="Arial" w:eastAsia="Arial" w:hAnsi="Arial" w:cs="Arial"/>
            <w:color w:val="0563C1"/>
            <w:sz w:val="20"/>
            <w:szCs w:val="20"/>
            <w:u w:val="single"/>
          </w:rPr>
          <w:t>https://www.facebook.com/grdjournals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Twitter : </w:t>
      </w:r>
      <w:hyperlink r:id="rId9">
        <w:r>
          <w:rPr>
            <w:rFonts w:ascii="Arial" w:eastAsia="Arial" w:hAnsi="Arial" w:cs="Arial"/>
            <w:color w:val="0563C1"/>
            <w:sz w:val="20"/>
            <w:szCs w:val="20"/>
            <w:u w:val="single"/>
          </w:rPr>
          <w:t>https://twitter.com/grdjournals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linkedIN : </w:t>
      </w:r>
      <w:hyperlink r:id="rId10">
        <w:r>
          <w:rPr>
            <w:rFonts w:ascii="Arial" w:eastAsia="Arial" w:hAnsi="Arial" w:cs="Arial"/>
            <w:color w:val="0563C1"/>
            <w:sz w:val="20"/>
            <w:szCs w:val="20"/>
            <w:u w:val="single"/>
          </w:rPr>
          <w:t>https://www.linkedin.com/in/grd-journals-235849109</w:t>
        </w:r>
      </w:hyperlink>
    </w:p>
    <w:p w:rsidR="0056694B" w:rsidRPr="00E529C9" w:rsidRDefault="005F7444">
      <w:pPr>
        <w:rPr>
          <w:rFonts w:ascii="Arial" w:eastAsia="Arial" w:hAnsi="Arial" w:cs="Arial"/>
          <w:color w:val="auto"/>
          <w:sz w:val="20"/>
          <w:szCs w:val="20"/>
        </w:rPr>
      </w:pPr>
      <w:r w:rsidRPr="00E529C9">
        <w:rPr>
          <w:rFonts w:ascii="Arial" w:eastAsia="Arial" w:hAnsi="Arial" w:cs="Arial"/>
          <w:color w:val="auto"/>
          <w:sz w:val="20"/>
          <w:szCs w:val="20"/>
        </w:rPr>
        <w:t>Blogger:</w:t>
      </w:r>
      <w:r w:rsidRPr="00E529C9">
        <w:rPr>
          <w:color w:val="auto"/>
        </w:rPr>
        <w:t xml:space="preserve"> </w:t>
      </w:r>
      <w:hyperlink r:id="rId11">
        <w:r w:rsidRPr="00E529C9">
          <w:rPr>
            <w:rFonts w:ascii="Arial" w:eastAsia="Arial" w:hAnsi="Arial" w:cs="Arial"/>
            <w:color w:val="auto"/>
            <w:sz w:val="20"/>
            <w:szCs w:val="20"/>
            <w:u w:val="single"/>
          </w:rPr>
          <w:t>http://grdjournals.blogspot.in</w:t>
        </w:r>
      </w:hyperlink>
    </w:p>
    <w:p w:rsidR="0056694B" w:rsidRPr="00E529C9" w:rsidRDefault="005F7444">
      <w:pPr>
        <w:rPr>
          <w:rFonts w:ascii="Arial" w:eastAsia="Arial" w:hAnsi="Arial" w:cs="Arial"/>
          <w:color w:val="auto"/>
          <w:sz w:val="20"/>
          <w:szCs w:val="20"/>
          <w:u w:val="single"/>
        </w:rPr>
      </w:pPr>
      <w:r w:rsidRPr="00E529C9">
        <w:rPr>
          <w:rFonts w:ascii="Arial" w:eastAsia="Arial" w:hAnsi="Arial" w:cs="Arial"/>
          <w:color w:val="auto"/>
          <w:sz w:val="20"/>
          <w:szCs w:val="20"/>
        </w:rPr>
        <w:t>Wordpress:</w:t>
      </w:r>
      <w:r w:rsidRPr="00E529C9">
        <w:rPr>
          <w:color w:val="auto"/>
        </w:rPr>
        <w:t xml:space="preserve"> </w:t>
      </w:r>
      <w:hyperlink r:id="rId12">
        <w:r w:rsidRPr="00E529C9">
          <w:rPr>
            <w:rFonts w:ascii="Arial" w:eastAsia="Arial" w:hAnsi="Arial" w:cs="Arial"/>
            <w:color w:val="auto"/>
            <w:sz w:val="20"/>
            <w:szCs w:val="20"/>
            <w:u w:val="single"/>
          </w:rPr>
          <w:t>https://grdjournals.wordpress.com</w:t>
        </w:r>
      </w:hyperlink>
      <w:r w:rsidR="00ED208A" w:rsidRPr="00E529C9">
        <w:rPr>
          <w:rFonts w:ascii="Arial" w:eastAsia="Arial" w:hAnsi="Arial" w:cs="Arial"/>
          <w:color w:val="auto"/>
          <w:sz w:val="20"/>
          <w:szCs w:val="20"/>
          <w:u w:val="single"/>
        </w:rPr>
        <w:t xml:space="preserve"> </w:t>
      </w:r>
    </w:p>
    <w:p w:rsidR="0056694B" w:rsidRDefault="005F7444">
      <w:pPr>
        <w:rPr>
          <w:rFonts w:ascii="Arial" w:eastAsia="Arial" w:hAnsi="Arial" w:cs="Arial"/>
          <w:sz w:val="20"/>
          <w:szCs w:val="20"/>
        </w:rPr>
      </w:pPr>
      <w:r>
        <w:rPr>
          <w:rFonts w:ascii="Arial" w:eastAsia="Arial" w:hAnsi="Arial" w:cs="Arial"/>
          <w:sz w:val="20"/>
          <w:szCs w:val="20"/>
        </w:rPr>
        <w:t xml:space="preserve">Instagram : </w:t>
      </w:r>
      <w:hyperlink r:id="rId13">
        <w:r>
          <w:rPr>
            <w:rFonts w:ascii="Arial" w:eastAsia="Arial" w:hAnsi="Arial" w:cs="Arial"/>
            <w:color w:val="0563C1"/>
            <w:sz w:val="20"/>
            <w:szCs w:val="20"/>
            <w:u w:val="single"/>
          </w:rPr>
          <w:t>https://www.instagram.com/grdjournals/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Pinterest : </w:t>
      </w:r>
      <w:hyperlink r:id="rId14">
        <w:r>
          <w:rPr>
            <w:rFonts w:ascii="Arial" w:eastAsia="Arial" w:hAnsi="Arial" w:cs="Arial"/>
            <w:color w:val="0563C1"/>
            <w:sz w:val="20"/>
            <w:szCs w:val="20"/>
            <w:u w:val="single"/>
          </w:rPr>
          <w:t>https://www.pinterest.com/grdjournals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Tumblr : </w:t>
      </w:r>
      <w:hyperlink r:id="rId15">
        <w:r>
          <w:rPr>
            <w:rFonts w:ascii="Arial" w:eastAsia="Arial" w:hAnsi="Arial" w:cs="Arial"/>
            <w:color w:val="0563C1"/>
            <w:sz w:val="20"/>
            <w:szCs w:val="20"/>
            <w:u w:val="single"/>
          </w:rPr>
          <w:t>https://grdjournals.tumblr.com/</w:t>
        </w:r>
      </w:hyperlink>
    </w:p>
    <w:p w:rsidR="0056694B" w:rsidRDefault="005F7444">
      <w:pPr>
        <w:rPr>
          <w:rFonts w:ascii="Arial" w:eastAsia="Arial" w:hAnsi="Arial" w:cs="Arial"/>
          <w:color w:val="FF0000"/>
          <w:sz w:val="20"/>
          <w:szCs w:val="20"/>
        </w:rPr>
      </w:pPr>
      <w:r>
        <w:rPr>
          <w:rFonts w:ascii="Arial" w:eastAsia="Arial" w:hAnsi="Arial" w:cs="Arial"/>
          <w:color w:val="FF0000"/>
          <w:sz w:val="20"/>
          <w:szCs w:val="20"/>
        </w:rPr>
        <w:t>Indexing Partner link</w:t>
      </w:r>
    </w:p>
    <w:p w:rsidR="0056694B" w:rsidRDefault="005F7444">
      <w:pPr>
        <w:rPr>
          <w:rFonts w:ascii="Arial" w:eastAsia="Arial" w:hAnsi="Arial" w:cs="Arial"/>
          <w:sz w:val="20"/>
          <w:szCs w:val="20"/>
        </w:rPr>
      </w:pPr>
      <w:r>
        <w:rPr>
          <w:rFonts w:ascii="Arial" w:eastAsia="Arial" w:hAnsi="Arial" w:cs="Arial"/>
          <w:sz w:val="20"/>
          <w:szCs w:val="20"/>
        </w:rPr>
        <w:t xml:space="preserve">Google Scholar : </w:t>
      </w:r>
      <w:hyperlink r:id="rId16">
        <w:r>
          <w:rPr>
            <w:rFonts w:ascii="Arial" w:eastAsia="Arial" w:hAnsi="Arial" w:cs="Arial"/>
            <w:color w:val="0563C1"/>
            <w:sz w:val="20"/>
            <w:szCs w:val="20"/>
            <w:u w:val="single"/>
          </w:rPr>
          <w:t>https://scholar.google.co.in/citations?user=GFDfgr0AAAAJ</w:t>
        </w:r>
      </w:hyperlink>
    </w:p>
    <w:p w:rsidR="0056694B" w:rsidRDefault="005F7444">
      <w:pPr>
        <w:rPr>
          <w:rFonts w:ascii="Arial" w:eastAsia="Arial" w:hAnsi="Arial" w:cs="Arial"/>
          <w:sz w:val="20"/>
          <w:szCs w:val="20"/>
        </w:rPr>
      </w:pPr>
      <w:r>
        <w:rPr>
          <w:rFonts w:ascii="Arial" w:eastAsia="Arial" w:hAnsi="Arial" w:cs="Arial"/>
          <w:sz w:val="20"/>
          <w:szCs w:val="20"/>
        </w:rPr>
        <w:t xml:space="preserve">Academia : </w:t>
      </w:r>
      <w:hyperlink r:id="rId17">
        <w:r>
          <w:rPr>
            <w:rFonts w:ascii="Arial" w:eastAsia="Arial" w:hAnsi="Arial" w:cs="Arial"/>
            <w:color w:val="0563C1"/>
            <w:sz w:val="20"/>
            <w:szCs w:val="20"/>
            <w:u w:val="single"/>
          </w:rPr>
          <w:t>http://independent.academia.edu/GrdJournals</w:t>
        </w:r>
      </w:hyperlink>
    </w:p>
    <w:p w:rsidR="0056694B" w:rsidRPr="00A52B0F" w:rsidRDefault="005F7444">
      <w:pPr>
        <w:rPr>
          <w:rFonts w:ascii="Arial" w:eastAsia="Arial" w:hAnsi="Arial" w:cs="Arial"/>
          <w:color w:val="auto"/>
          <w:sz w:val="20"/>
          <w:szCs w:val="20"/>
        </w:rPr>
      </w:pPr>
      <w:r w:rsidRPr="00ED208A">
        <w:rPr>
          <w:rFonts w:ascii="Arial" w:eastAsia="Arial" w:hAnsi="Arial" w:cs="Arial"/>
          <w:color w:val="auto"/>
          <w:sz w:val="20"/>
          <w:szCs w:val="20"/>
        </w:rPr>
        <w:t xml:space="preserve">Slideshare: </w:t>
      </w:r>
      <w:hyperlink r:id="rId18">
        <w:r w:rsidRPr="00ED208A">
          <w:rPr>
            <w:rFonts w:ascii="Arial" w:eastAsia="Arial" w:hAnsi="Arial" w:cs="Arial"/>
            <w:color w:val="auto"/>
            <w:sz w:val="20"/>
            <w:szCs w:val="20"/>
            <w:u w:val="single"/>
          </w:rPr>
          <w:t>https://www.slideshare.net/grdjournals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Issuu : </w:t>
      </w:r>
      <w:hyperlink r:id="rId19">
        <w:r>
          <w:rPr>
            <w:rFonts w:ascii="Arial" w:eastAsia="Arial" w:hAnsi="Arial" w:cs="Arial"/>
            <w:color w:val="0563C1"/>
            <w:sz w:val="20"/>
            <w:szCs w:val="20"/>
            <w:u w:val="single"/>
          </w:rPr>
          <w:t>https://issuu.com/grdjournals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Scribd : </w:t>
      </w:r>
      <w:hyperlink r:id="rId20">
        <w:r>
          <w:rPr>
            <w:rFonts w:ascii="Arial" w:eastAsia="Arial" w:hAnsi="Arial" w:cs="Arial"/>
            <w:color w:val="0563C1"/>
            <w:sz w:val="20"/>
            <w:szCs w:val="20"/>
            <w:u w:val="single"/>
          </w:rPr>
          <w:t>https://www.scribd.com/user/305339703/GRD-Journals</w:t>
        </w:r>
      </w:hyperlink>
    </w:p>
    <w:p w:rsidR="0056694B" w:rsidRDefault="005F7444">
      <w:pPr>
        <w:rPr>
          <w:rFonts w:ascii="Arial" w:eastAsia="Arial" w:hAnsi="Arial" w:cs="Arial"/>
          <w:sz w:val="20"/>
          <w:szCs w:val="20"/>
        </w:rPr>
      </w:pPr>
      <w:r>
        <w:rPr>
          <w:rFonts w:ascii="Arial" w:eastAsia="Arial" w:hAnsi="Arial" w:cs="Arial"/>
          <w:sz w:val="20"/>
          <w:szCs w:val="20"/>
        </w:rPr>
        <w:t xml:space="preserve">Index Copernicus: </w:t>
      </w:r>
      <w:hyperlink r:id="rId21">
        <w:r>
          <w:rPr>
            <w:rFonts w:ascii="Arial" w:eastAsia="Arial" w:hAnsi="Arial" w:cs="Arial"/>
            <w:color w:val="0563C1"/>
            <w:sz w:val="20"/>
            <w:szCs w:val="20"/>
            <w:u w:val="single"/>
          </w:rPr>
          <w:t>https://journals.indexcopernicus.com/search/journal/issue?issueId=all&amp;journalId=46907</w:t>
        </w:r>
      </w:hyperlink>
    </w:p>
    <w:p w:rsidR="0056694B" w:rsidRDefault="005F7444">
      <w:pPr>
        <w:rPr>
          <w:rFonts w:ascii="Arial" w:eastAsia="Arial" w:hAnsi="Arial" w:cs="Arial"/>
          <w:sz w:val="20"/>
          <w:szCs w:val="20"/>
        </w:rPr>
      </w:pPr>
      <w:r>
        <w:rPr>
          <w:rFonts w:ascii="Arial" w:eastAsia="Arial" w:hAnsi="Arial" w:cs="Arial"/>
          <w:sz w:val="20"/>
          <w:szCs w:val="20"/>
        </w:rPr>
        <w:t xml:space="preserve">Research Bib : </w:t>
      </w:r>
      <w:hyperlink r:id="rId22">
        <w:r>
          <w:rPr>
            <w:rFonts w:ascii="Arial" w:eastAsia="Arial" w:hAnsi="Arial" w:cs="Arial"/>
            <w:color w:val="0563C1"/>
            <w:sz w:val="20"/>
            <w:szCs w:val="20"/>
            <w:u w:val="single"/>
          </w:rPr>
          <w:t>http://journalseeker.researchbib.com/view/issn/2455-5703</w:t>
        </w:r>
      </w:hyperlink>
    </w:p>
    <w:p w:rsidR="0056694B" w:rsidRDefault="00ED208A">
      <w:pPr>
        <w:rPr>
          <w:rFonts w:ascii="Arial" w:eastAsia="Arial" w:hAnsi="Arial" w:cs="Arial"/>
          <w:sz w:val="20"/>
          <w:szCs w:val="20"/>
        </w:rPr>
      </w:pPr>
      <w:r w:rsidRPr="00ED208A">
        <w:rPr>
          <w:rFonts w:ascii="Arial" w:eastAsia="Arial" w:hAnsi="Arial" w:cs="Arial"/>
          <w:sz w:val="20"/>
          <w:szCs w:val="20"/>
          <w:highlight w:val="yellow"/>
        </w:rPr>
        <w:t>Please check and confirm all the logo and link properly set</w:t>
      </w:r>
      <w:r>
        <w:rPr>
          <w:rFonts w:ascii="Arial" w:eastAsia="Arial" w:hAnsi="Arial" w:cs="Arial"/>
          <w:sz w:val="20"/>
          <w:szCs w:val="20"/>
        </w:rPr>
        <w:t xml:space="preserve"> </w:t>
      </w:r>
    </w:p>
    <w:p w:rsidR="0056694B" w:rsidRDefault="005F7444">
      <w:pPr>
        <w:rPr>
          <w:rFonts w:ascii="Arial" w:eastAsia="Arial" w:hAnsi="Arial" w:cs="Arial"/>
          <w:sz w:val="20"/>
          <w:szCs w:val="20"/>
        </w:rPr>
      </w:pPr>
      <w:r>
        <w:rPr>
          <w:rFonts w:ascii="Arial" w:eastAsia="Arial" w:hAnsi="Arial" w:cs="Arial"/>
          <w:sz w:val="20"/>
          <w:szCs w:val="20"/>
        </w:rPr>
        <w:t>send me refund policy text, so i can create page and put it.</w:t>
      </w:r>
    </w:p>
    <w:p w:rsidR="0056694B" w:rsidRDefault="005F7444">
      <w:pPr>
        <w:tabs>
          <w:tab w:val="left" w:pos="6555"/>
        </w:tabs>
        <w:rPr>
          <w:rFonts w:ascii="Arial" w:eastAsia="Arial" w:hAnsi="Arial" w:cs="Arial"/>
          <w:color w:val="5B9BD5"/>
          <w:sz w:val="20"/>
          <w:szCs w:val="20"/>
        </w:rPr>
      </w:pPr>
      <w:r>
        <w:rPr>
          <w:rFonts w:ascii="Arial" w:eastAsia="Arial" w:hAnsi="Arial" w:cs="Arial"/>
          <w:color w:val="5B9BD5"/>
          <w:sz w:val="20"/>
          <w:szCs w:val="20"/>
        </w:rPr>
        <w:t>Remove that menu from author menu, put policy menu in footer only</w:t>
      </w:r>
    </w:p>
    <w:p w:rsidR="0056694B" w:rsidRDefault="005F7444">
      <w:pPr>
        <w:tabs>
          <w:tab w:val="left" w:pos="6555"/>
        </w:tabs>
        <w:rPr>
          <w:rFonts w:ascii="Arial" w:eastAsia="Arial" w:hAnsi="Arial" w:cs="Arial"/>
          <w:sz w:val="20"/>
          <w:szCs w:val="20"/>
        </w:rPr>
      </w:pPr>
      <w:r>
        <w:rPr>
          <w:rFonts w:ascii="Arial" w:eastAsia="Arial" w:hAnsi="Arial" w:cs="Arial"/>
          <w:sz w:val="20"/>
          <w:szCs w:val="20"/>
        </w:rPr>
        <w:t>Provide call for paper page content</w:t>
      </w:r>
    </w:p>
    <w:p w:rsidR="0056694B" w:rsidRDefault="0056694B">
      <w:pPr>
        <w:tabs>
          <w:tab w:val="left" w:pos="6555"/>
        </w:tabs>
        <w:rPr>
          <w:rFonts w:ascii="Arial" w:eastAsia="Arial" w:hAnsi="Arial" w:cs="Arial"/>
          <w:color w:val="5B9BD5"/>
          <w:sz w:val="20"/>
          <w:szCs w:val="20"/>
        </w:rPr>
      </w:pP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Call For Paper – GRDJE March 2018</w:t>
      </w: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 xml:space="preserve">Global Research and Development Journal For Engineering (GRDJE), Invites authors worldwide for submitting their manuscripts/articles/papers for publication in  </w:t>
      </w:r>
      <w:r>
        <w:rPr>
          <w:rFonts w:ascii="Arial" w:eastAsia="Arial" w:hAnsi="Arial" w:cs="Arial"/>
          <w:b/>
          <w:i/>
          <w:sz w:val="20"/>
          <w:szCs w:val="20"/>
        </w:rPr>
        <w:t>Volume 3 Issue 4</w:t>
      </w:r>
      <w:r>
        <w:rPr>
          <w:rFonts w:ascii="Arial" w:eastAsia="Arial" w:hAnsi="Arial" w:cs="Arial"/>
          <w:sz w:val="20"/>
          <w:szCs w:val="20"/>
        </w:rPr>
        <w:t xml:space="preserve"> of </w:t>
      </w:r>
      <w:r>
        <w:rPr>
          <w:rFonts w:ascii="Arial" w:eastAsia="Arial" w:hAnsi="Arial" w:cs="Arial"/>
          <w:b/>
          <w:i/>
          <w:sz w:val="20"/>
          <w:szCs w:val="20"/>
        </w:rPr>
        <w:t>March 2018</w:t>
      </w:r>
      <w:r>
        <w:rPr>
          <w:rFonts w:ascii="Arial" w:eastAsia="Arial" w:hAnsi="Arial" w:cs="Arial"/>
          <w:sz w:val="20"/>
          <w:szCs w:val="20"/>
        </w:rPr>
        <w:t xml:space="preserve"> issue of GRDJE.</w:t>
      </w:r>
    </w:p>
    <w:p w:rsidR="0056694B" w:rsidRDefault="005F7444">
      <w:pPr>
        <w:rPr>
          <w:rFonts w:ascii="Arial" w:eastAsia="Arial" w:hAnsi="Arial" w:cs="Arial"/>
          <w:color w:val="5B9BD5"/>
          <w:sz w:val="20"/>
          <w:szCs w:val="20"/>
        </w:rPr>
      </w:pPr>
      <w:r>
        <w:rPr>
          <w:rFonts w:ascii="Arial" w:eastAsia="Arial" w:hAnsi="Arial" w:cs="Arial"/>
          <w:sz w:val="20"/>
          <w:szCs w:val="20"/>
        </w:rPr>
        <w:t xml:space="preserve">The articles would be published online only and can be submitted here  </w:t>
      </w:r>
    </w:p>
    <w:p w:rsidR="0026044B" w:rsidRDefault="005F7444">
      <w:pPr>
        <w:rPr>
          <w:rFonts w:ascii="Arial" w:eastAsia="Arial" w:hAnsi="Arial" w:cs="Arial"/>
          <w:color w:val="5B9BD5"/>
          <w:sz w:val="20"/>
          <w:szCs w:val="20"/>
          <w:highlight w:val="yellow"/>
        </w:rPr>
      </w:pPr>
      <w:r w:rsidRPr="00EA774B">
        <w:rPr>
          <w:noProof/>
          <w:highlight w:val="yellow"/>
        </w:rPr>
        <w:lastRenderedPageBreak/>
        <mc:AlternateContent>
          <mc:Choice Requires="wps">
            <w:drawing>
              <wp:anchor distT="0" distB="0" distL="114300" distR="114300" simplePos="0" relativeHeight="251658240" behindDoc="0" locked="0" layoutInCell="1" hidden="0" allowOverlap="1" wp14:anchorId="6B8FCD19" wp14:editId="06BC26AE">
                <wp:simplePos x="0" y="0"/>
                <wp:positionH relativeFrom="margin">
                  <wp:posOffset>1968500</wp:posOffset>
                </wp:positionH>
                <wp:positionV relativeFrom="paragraph">
                  <wp:posOffset>12700</wp:posOffset>
                </wp:positionV>
                <wp:extent cx="1851025" cy="317500"/>
                <wp:effectExtent l="0" t="0" r="0" b="0"/>
                <wp:wrapNone/>
                <wp:docPr id="7" name="Rounded Rectangle 7"/>
                <wp:cNvGraphicFramePr/>
                <a:graphic xmlns:a="http://schemas.openxmlformats.org/drawingml/2006/main">
                  <a:graphicData uri="http://schemas.microsoft.com/office/word/2010/wordprocessingShape">
                    <wps:wsp>
                      <wps:cNvSpPr/>
                      <wps:spPr>
                        <a:xfrm>
                          <a:off x="4426838" y="3627600"/>
                          <a:ext cx="1838325" cy="30480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56694B" w:rsidRDefault="005F7444">
                            <w:pPr>
                              <w:spacing w:line="258" w:lineRule="auto"/>
                              <w:jc w:val="center"/>
                              <w:textDirection w:val="btLr"/>
                            </w:pPr>
                            <w:r>
                              <w:t>Submit Manuscript Now</w:t>
                            </w:r>
                          </w:p>
                        </w:txbxContent>
                      </wps:txbx>
                      <wps:bodyPr spcFirstLastPara="1" wrap="square" lIns="91425" tIns="45700" rIns="91425" bIns="45700" anchor="ctr" anchorCtr="0"/>
                    </wps:wsp>
                  </a:graphicData>
                </a:graphic>
              </wp:anchor>
            </w:drawing>
          </mc:Choice>
          <mc:Fallback>
            <w:pict>
              <v:roundrect id="Rounded Rectangle 7" o:spid="_x0000_s1026" style="position:absolute;margin-left:155pt;margin-top:1pt;width:145.75pt;height: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" fillcolor="#4f81bd [3204]" strokecolor="#42719b" strokeweight="1pt">
                <v:stroke startarrowwidth="narrow" startarrowlength="short" endarrowwidth="narrow" endarrowlength="short" joinstyle="miter"/>
                <v:textbox inset="2.53958mm,1.2694mm,2.53958mm,1.2694mm">
                  <w:txbxContent>
                    <w:p w:rsidR="0056694B" w:rsidRDefault="005F7444">
                      <w:pPr>
                        <w:spacing w:line="258" w:lineRule="auto"/>
                        <w:jc w:val="center"/>
                        <w:textDirection w:val="btLr"/>
                      </w:pPr>
                      <w:r>
                        <w:t>Submit Manuscript Now</w:t>
                      </w:r>
                    </w:p>
                  </w:txbxContent>
                </v:textbox>
                <w10:wrap anchorx="margin"/>
              </v:roundrect>
            </w:pict>
          </mc:Fallback>
        </mc:AlternateContent>
      </w:r>
      <w:r w:rsidR="0026044B">
        <w:rPr>
          <w:rFonts w:ascii="Arial" w:eastAsia="Arial" w:hAnsi="Arial" w:cs="Arial"/>
          <w:color w:val="5B9BD5"/>
          <w:sz w:val="20"/>
          <w:szCs w:val="20"/>
          <w:highlight w:val="yellow"/>
        </w:rPr>
        <w:t>CMS page editor Button not</w:t>
      </w:r>
    </w:p>
    <w:p w:rsidR="00EA774B" w:rsidRPr="00EA774B" w:rsidRDefault="0026044B">
      <w:pPr>
        <w:rPr>
          <w:rFonts w:ascii="Arial" w:eastAsia="Arial" w:hAnsi="Arial" w:cs="Arial"/>
          <w:color w:val="5B9BD5"/>
          <w:sz w:val="20"/>
          <w:szCs w:val="20"/>
          <w:highlight w:val="yellow"/>
        </w:rPr>
      </w:pPr>
      <w:r>
        <w:rPr>
          <w:rFonts w:ascii="Arial" w:eastAsia="Arial" w:hAnsi="Arial" w:cs="Arial"/>
          <w:color w:val="5B9BD5"/>
          <w:sz w:val="20"/>
          <w:szCs w:val="20"/>
          <w:highlight w:val="yellow"/>
        </w:rPr>
        <w:t xml:space="preserve"> possible so I set The link</w:t>
      </w:r>
      <w:r w:rsidR="00EA774B" w:rsidRPr="00EA774B">
        <w:rPr>
          <w:rFonts w:ascii="Arial" w:eastAsia="Arial" w:hAnsi="Arial" w:cs="Arial"/>
          <w:color w:val="5B9BD5"/>
          <w:sz w:val="20"/>
          <w:szCs w:val="20"/>
          <w:highlight w:val="yellow"/>
        </w:rPr>
        <w:t xml:space="preserve"> </w:t>
      </w:r>
    </w:p>
    <w:p w:rsidR="00EA774B" w:rsidRPr="00EA774B" w:rsidRDefault="00EA774B">
      <w:pPr>
        <w:rPr>
          <w:rFonts w:ascii="Arial" w:eastAsia="Arial" w:hAnsi="Arial" w:cs="Arial"/>
          <w:color w:val="5B9BD5"/>
          <w:sz w:val="20"/>
          <w:szCs w:val="20"/>
          <w:highlight w:val="yellow"/>
        </w:rPr>
      </w:pPr>
      <w:r w:rsidRPr="00EA774B">
        <w:rPr>
          <w:rFonts w:ascii="Arial" w:eastAsia="Arial" w:hAnsi="Arial" w:cs="Arial"/>
          <w:color w:val="5B9BD5"/>
          <w:sz w:val="20"/>
          <w:szCs w:val="20"/>
          <w:highlight w:val="yellow"/>
        </w:rPr>
        <w:t>Backend this page manage through</w:t>
      </w:r>
    </w:p>
    <w:p w:rsidR="00EA774B" w:rsidRDefault="00EA774B">
      <w:pPr>
        <w:rPr>
          <w:rFonts w:ascii="Arial" w:eastAsia="Arial" w:hAnsi="Arial" w:cs="Arial"/>
          <w:color w:val="5B9BD5"/>
          <w:sz w:val="20"/>
          <w:szCs w:val="20"/>
        </w:rPr>
      </w:pPr>
      <w:r w:rsidRPr="00EA774B">
        <w:rPr>
          <w:rFonts w:ascii="Arial" w:eastAsia="Arial" w:hAnsi="Arial" w:cs="Arial"/>
          <w:color w:val="5B9BD5"/>
          <w:sz w:val="20"/>
          <w:szCs w:val="20"/>
          <w:highlight w:val="yellow"/>
        </w:rPr>
        <w:t>CMS</w:t>
      </w:r>
    </w:p>
    <w:p w:rsidR="0056694B" w:rsidRDefault="005F7444">
      <w:pPr>
        <w:rPr>
          <w:rFonts w:ascii="Arial" w:eastAsia="Arial" w:hAnsi="Arial" w:cs="Arial"/>
          <w:sz w:val="20"/>
          <w:szCs w:val="20"/>
        </w:rPr>
      </w:pPr>
      <w:r>
        <w:rPr>
          <w:rFonts w:ascii="Arial" w:eastAsia="Arial" w:hAnsi="Arial" w:cs="Arial"/>
          <w:sz w:val="20"/>
          <w:szCs w:val="20"/>
        </w:rPr>
        <w:t>The articles can be submitted and sent for review for free. The content of articles must be unique, original, previously unpublished and should involve no copyright infringements with authors’ responsibility.</w:t>
      </w:r>
    </w:p>
    <w:p w:rsidR="0056694B" w:rsidRDefault="005F7444">
      <w:pPr>
        <w:rPr>
          <w:rFonts w:ascii="Arial" w:eastAsia="Arial" w:hAnsi="Arial" w:cs="Arial"/>
          <w:sz w:val="20"/>
          <w:szCs w:val="20"/>
        </w:rPr>
      </w:pPr>
      <w:r>
        <w:rPr>
          <w:rFonts w:ascii="Arial" w:eastAsia="Arial" w:hAnsi="Arial" w:cs="Arial"/>
          <w:sz w:val="20"/>
          <w:szCs w:val="20"/>
        </w:rPr>
        <w:t>All authors must ensure their manuscripts should follow the author guidelines by GRD Journals. Also manuscript should be rewritten using GRDJE paper format available on website.</w:t>
      </w:r>
    </w:p>
    <w:p w:rsidR="0056694B" w:rsidRDefault="005F7444">
      <w:pPr>
        <w:rPr>
          <w:rFonts w:ascii="Arial" w:eastAsia="Arial" w:hAnsi="Arial" w:cs="Arial"/>
          <w:sz w:val="20"/>
          <w:szCs w:val="20"/>
        </w:rPr>
      </w:pPr>
      <w:r>
        <w:rPr>
          <w:rFonts w:ascii="Arial" w:eastAsia="Arial" w:hAnsi="Arial" w:cs="Arial"/>
          <w:sz w:val="20"/>
          <w:szCs w:val="20"/>
        </w:rPr>
        <w:t>Once submitted, Manuscripts would pass through peer reviewing process by GRD Journals. Author will be notified through email/phone regarding acceptance/rejection.</w:t>
      </w: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Subject Category:</w:t>
      </w:r>
    </w:p>
    <w:p w:rsidR="0056694B" w:rsidRDefault="005F7444">
      <w:pPr>
        <w:rPr>
          <w:rFonts w:ascii="Arial" w:eastAsia="Arial" w:hAnsi="Arial" w:cs="Arial"/>
          <w:sz w:val="20"/>
          <w:szCs w:val="20"/>
        </w:rPr>
      </w:pPr>
      <w:r>
        <w:rPr>
          <w:rFonts w:ascii="Arial" w:eastAsia="Arial" w:hAnsi="Arial" w:cs="Arial"/>
          <w:sz w:val="20"/>
          <w:szCs w:val="20"/>
        </w:rPr>
        <w:t>All branches of engineering and mathematics falling into research areas of GRDJE.</w:t>
      </w:r>
    </w:p>
    <w:p w:rsidR="0056694B" w:rsidRDefault="0056694B">
      <w:pPr>
        <w:rPr>
          <w:rFonts w:ascii="Arial" w:eastAsia="Arial" w:hAnsi="Arial" w:cs="Arial"/>
          <w:sz w:val="20"/>
          <w:szCs w:val="20"/>
        </w:rPr>
      </w:pPr>
    </w:p>
    <w:p w:rsidR="0056694B" w:rsidRDefault="005F7444">
      <w:pPr>
        <w:rPr>
          <w:rFonts w:ascii="Arial" w:eastAsia="Arial" w:hAnsi="Arial" w:cs="Arial"/>
          <w:b/>
          <w:sz w:val="20"/>
          <w:szCs w:val="20"/>
        </w:rPr>
      </w:pPr>
      <w:r>
        <w:rPr>
          <w:rFonts w:ascii="Arial" w:eastAsia="Arial" w:hAnsi="Arial" w:cs="Arial"/>
          <w:b/>
          <w:sz w:val="20"/>
          <w:szCs w:val="20"/>
        </w:rPr>
        <w:t>Benefits:</w:t>
      </w:r>
    </w:p>
    <w:p w:rsidR="0056694B" w:rsidRDefault="005F7444">
      <w:pPr>
        <w:rPr>
          <w:rFonts w:ascii="Arial" w:eastAsia="Arial" w:hAnsi="Arial" w:cs="Arial"/>
          <w:sz w:val="20"/>
          <w:szCs w:val="20"/>
        </w:rPr>
      </w:pPr>
      <w:r>
        <w:rPr>
          <w:rFonts w:ascii="Arial" w:eastAsia="Arial" w:hAnsi="Arial" w:cs="Arial"/>
          <w:sz w:val="20"/>
          <w:szCs w:val="20"/>
        </w:rPr>
        <w:t>Easy and fast publication process with tracking.</w:t>
      </w:r>
    </w:p>
    <w:p w:rsidR="0056694B" w:rsidRDefault="005F7444">
      <w:pPr>
        <w:rPr>
          <w:rFonts w:ascii="Arial" w:eastAsia="Arial" w:hAnsi="Arial" w:cs="Arial"/>
          <w:sz w:val="20"/>
          <w:szCs w:val="20"/>
        </w:rPr>
      </w:pPr>
      <w:r>
        <w:rPr>
          <w:rFonts w:ascii="Arial" w:eastAsia="Arial" w:hAnsi="Arial" w:cs="Arial"/>
          <w:sz w:val="20"/>
          <w:szCs w:val="20"/>
        </w:rPr>
        <w:t>Free peer reviewing with review reports and content suggestions.</w:t>
      </w:r>
    </w:p>
    <w:p w:rsidR="0056694B" w:rsidRDefault="005F7444">
      <w:pPr>
        <w:rPr>
          <w:rFonts w:ascii="Arial" w:eastAsia="Arial" w:hAnsi="Arial" w:cs="Arial"/>
          <w:sz w:val="20"/>
          <w:szCs w:val="20"/>
        </w:rPr>
      </w:pPr>
      <w:r>
        <w:rPr>
          <w:rFonts w:ascii="Arial" w:eastAsia="Arial" w:hAnsi="Arial" w:cs="Arial"/>
          <w:sz w:val="20"/>
          <w:szCs w:val="20"/>
        </w:rPr>
        <w:t>Indexing in major bibliographic databases like Google Scholar, Academia, Index Copernicus(IC), Issuu, Slideshare, Scribed, research bible etc.</w:t>
      </w:r>
    </w:p>
    <w:p w:rsidR="0056694B" w:rsidRDefault="005F7444">
      <w:pPr>
        <w:rPr>
          <w:rFonts w:ascii="Arial" w:eastAsia="Arial" w:hAnsi="Arial" w:cs="Arial"/>
          <w:sz w:val="20"/>
          <w:szCs w:val="20"/>
        </w:rPr>
      </w:pPr>
      <w:r>
        <w:rPr>
          <w:rFonts w:ascii="Arial" w:eastAsia="Arial" w:hAnsi="Arial" w:cs="Arial"/>
          <w:sz w:val="20"/>
          <w:szCs w:val="20"/>
        </w:rPr>
        <w:t>Certificate hard copies, detailed review reports and plagiarism reports (chargeable)</w:t>
      </w:r>
    </w:p>
    <w:p w:rsidR="0056694B" w:rsidRDefault="0056694B">
      <w:pPr>
        <w:rPr>
          <w:rFonts w:ascii="Arial" w:eastAsia="Arial" w:hAnsi="Arial" w:cs="Arial"/>
          <w:b/>
          <w:sz w:val="20"/>
          <w:szCs w:val="20"/>
        </w:rPr>
      </w:pPr>
    </w:p>
    <w:p w:rsidR="0056694B" w:rsidRDefault="005F7444">
      <w:pPr>
        <w:rPr>
          <w:rFonts w:ascii="Arial" w:eastAsia="Arial" w:hAnsi="Arial" w:cs="Arial"/>
          <w:b/>
          <w:sz w:val="20"/>
          <w:szCs w:val="20"/>
        </w:rPr>
      </w:pPr>
      <w:r>
        <w:rPr>
          <w:rFonts w:ascii="Arial" w:eastAsia="Arial" w:hAnsi="Arial" w:cs="Arial"/>
          <w:b/>
          <w:sz w:val="20"/>
          <w:szCs w:val="20"/>
        </w:rPr>
        <w:t>Timeline:</w:t>
      </w:r>
    </w:p>
    <w:p w:rsidR="0056694B" w:rsidRDefault="005F7444">
      <w:pPr>
        <w:rPr>
          <w:rFonts w:ascii="Arial" w:eastAsia="Arial" w:hAnsi="Arial" w:cs="Arial"/>
          <w:sz w:val="20"/>
          <w:szCs w:val="20"/>
        </w:rPr>
      </w:pPr>
      <w:r>
        <w:rPr>
          <w:rFonts w:ascii="Arial" w:eastAsia="Arial" w:hAnsi="Arial" w:cs="Arial"/>
          <w:b/>
          <w:sz w:val="20"/>
          <w:szCs w:val="20"/>
        </w:rPr>
        <w:t>Paper Submission Date:</w:t>
      </w:r>
      <w:r>
        <w:rPr>
          <w:rFonts w:ascii="Arial" w:eastAsia="Arial" w:hAnsi="Arial" w:cs="Arial"/>
          <w:sz w:val="20"/>
          <w:szCs w:val="20"/>
        </w:rPr>
        <w:t xml:space="preserve">  From 26</w:t>
      </w:r>
      <w:r>
        <w:rPr>
          <w:rFonts w:ascii="Arial" w:eastAsia="Arial" w:hAnsi="Arial" w:cs="Arial"/>
          <w:sz w:val="20"/>
          <w:szCs w:val="20"/>
          <w:vertAlign w:val="superscript"/>
        </w:rPr>
        <w:t>th</w:t>
      </w:r>
      <w:r>
        <w:rPr>
          <w:rFonts w:ascii="Arial" w:eastAsia="Arial" w:hAnsi="Arial" w:cs="Arial"/>
          <w:sz w:val="20"/>
          <w:szCs w:val="20"/>
        </w:rPr>
        <w:t xml:space="preserve"> Feb to 25</w:t>
      </w:r>
      <w:r>
        <w:rPr>
          <w:rFonts w:ascii="Arial" w:eastAsia="Arial" w:hAnsi="Arial" w:cs="Arial"/>
          <w:sz w:val="20"/>
          <w:szCs w:val="20"/>
          <w:vertAlign w:val="superscript"/>
        </w:rPr>
        <w:t>th</w:t>
      </w:r>
      <w:r>
        <w:rPr>
          <w:rFonts w:ascii="Arial" w:eastAsia="Arial" w:hAnsi="Arial" w:cs="Arial"/>
          <w:sz w:val="20"/>
          <w:szCs w:val="20"/>
        </w:rPr>
        <w:t xml:space="preserve"> March 2018</w:t>
      </w:r>
    </w:p>
    <w:p w:rsidR="0056694B" w:rsidRDefault="005F7444">
      <w:pPr>
        <w:rPr>
          <w:rFonts w:ascii="Arial" w:eastAsia="Arial" w:hAnsi="Arial" w:cs="Arial"/>
          <w:sz w:val="20"/>
          <w:szCs w:val="20"/>
        </w:rPr>
      </w:pPr>
      <w:r>
        <w:rPr>
          <w:rFonts w:ascii="Arial" w:eastAsia="Arial" w:hAnsi="Arial" w:cs="Arial"/>
          <w:b/>
          <w:sz w:val="20"/>
          <w:szCs w:val="20"/>
        </w:rPr>
        <w:t>Review Notification</w:t>
      </w:r>
      <w:r>
        <w:rPr>
          <w:rFonts w:ascii="Arial" w:eastAsia="Arial" w:hAnsi="Arial" w:cs="Arial"/>
          <w:sz w:val="20"/>
          <w:szCs w:val="20"/>
        </w:rPr>
        <w:t>: Avg. 3-5 Days</w:t>
      </w:r>
    </w:p>
    <w:p w:rsidR="0056694B" w:rsidRDefault="005F7444">
      <w:pPr>
        <w:rPr>
          <w:rFonts w:ascii="Arial" w:eastAsia="Arial" w:hAnsi="Arial" w:cs="Arial"/>
          <w:sz w:val="20"/>
          <w:szCs w:val="20"/>
        </w:rPr>
      </w:pPr>
      <w:r>
        <w:rPr>
          <w:rFonts w:ascii="Arial" w:eastAsia="Arial" w:hAnsi="Arial" w:cs="Arial"/>
          <w:b/>
          <w:sz w:val="20"/>
          <w:szCs w:val="20"/>
        </w:rPr>
        <w:t xml:space="preserve">Publication Notification: </w:t>
      </w:r>
      <w:r>
        <w:rPr>
          <w:rFonts w:ascii="Arial" w:eastAsia="Arial" w:hAnsi="Arial" w:cs="Arial"/>
          <w:sz w:val="20"/>
          <w:szCs w:val="20"/>
        </w:rPr>
        <w:t>Avg. 1-3 Days</w:t>
      </w:r>
    </w:p>
    <w:p w:rsidR="0056694B" w:rsidRDefault="0056694B">
      <w:pPr>
        <w:rPr>
          <w:rFonts w:ascii="Arial" w:eastAsia="Arial" w:hAnsi="Arial" w:cs="Arial"/>
          <w:b/>
          <w:sz w:val="20"/>
          <w:szCs w:val="20"/>
        </w:rPr>
      </w:pPr>
    </w:p>
    <w:p w:rsidR="0056694B" w:rsidRDefault="005F7444">
      <w:pPr>
        <w:rPr>
          <w:rFonts w:ascii="Arial" w:eastAsia="Arial" w:hAnsi="Arial" w:cs="Arial"/>
          <w:b/>
          <w:sz w:val="20"/>
          <w:szCs w:val="20"/>
        </w:rPr>
      </w:pPr>
      <w:r>
        <w:rPr>
          <w:rFonts w:ascii="Arial" w:eastAsia="Arial" w:hAnsi="Arial" w:cs="Arial"/>
          <w:b/>
          <w:sz w:val="20"/>
          <w:szCs w:val="20"/>
        </w:rPr>
        <w:t>Journal Factors:</w:t>
      </w:r>
    </w:p>
    <w:p w:rsidR="0056694B" w:rsidRDefault="005F7444">
      <w:pPr>
        <w:rPr>
          <w:rFonts w:ascii="Arial" w:eastAsia="Arial" w:hAnsi="Arial" w:cs="Arial"/>
          <w:b/>
          <w:sz w:val="20"/>
          <w:szCs w:val="20"/>
        </w:rPr>
      </w:pPr>
      <w:r>
        <w:rPr>
          <w:rFonts w:ascii="Arial" w:eastAsia="Arial" w:hAnsi="Arial" w:cs="Arial"/>
          <w:b/>
          <w:sz w:val="20"/>
          <w:szCs w:val="20"/>
        </w:rPr>
        <w:t xml:space="preserve">ISSN(Online): </w:t>
      </w:r>
      <w:r>
        <w:rPr>
          <w:rFonts w:ascii="Arial" w:eastAsia="Arial" w:hAnsi="Arial" w:cs="Arial"/>
          <w:sz w:val="20"/>
          <w:szCs w:val="20"/>
        </w:rPr>
        <w:t>2455-5703</w:t>
      </w:r>
    </w:p>
    <w:p w:rsidR="0056694B" w:rsidRDefault="005F7444">
      <w:pPr>
        <w:rPr>
          <w:rFonts w:ascii="Arial" w:eastAsia="Arial" w:hAnsi="Arial" w:cs="Arial"/>
          <w:sz w:val="20"/>
          <w:szCs w:val="20"/>
        </w:rPr>
      </w:pPr>
      <w:r>
        <w:rPr>
          <w:rFonts w:ascii="Arial" w:eastAsia="Arial" w:hAnsi="Arial" w:cs="Arial"/>
          <w:b/>
          <w:sz w:val="20"/>
          <w:szCs w:val="20"/>
        </w:rPr>
        <w:t xml:space="preserve">Frequency: </w:t>
      </w:r>
      <w:r>
        <w:rPr>
          <w:rFonts w:ascii="Arial" w:eastAsia="Arial" w:hAnsi="Arial" w:cs="Arial"/>
          <w:sz w:val="20"/>
          <w:szCs w:val="20"/>
        </w:rPr>
        <w:t>12 issues / year</w:t>
      </w:r>
    </w:p>
    <w:p w:rsidR="0056694B" w:rsidRDefault="005F7444">
      <w:pPr>
        <w:rPr>
          <w:rFonts w:ascii="Arial" w:eastAsia="Arial" w:hAnsi="Arial" w:cs="Arial"/>
          <w:sz w:val="20"/>
          <w:szCs w:val="20"/>
        </w:rPr>
      </w:pPr>
      <w:r>
        <w:rPr>
          <w:rFonts w:ascii="Arial" w:eastAsia="Arial" w:hAnsi="Arial" w:cs="Arial"/>
          <w:b/>
          <w:sz w:val="20"/>
          <w:szCs w:val="20"/>
        </w:rPr>
        <w:t xml:space="preserve">Impact Factor: </w:t>
      </w:r>
      <w:r>
        <w:rPr>
          <w:rFonts w:ascii="Arial" w:eastAsia="Arial" w:hAnsi="Arial" w:cs="Arial"/>
          <w:sz w:val="20"/>
          <w:szCs w:val="20"/>
        </w:rPr>
        <w:t>1.306 (Link)</w:t>
      </w:r>
    </w:p>
    <w:p w:rsidR="0056694B" w:rsidRDefault="005F7444">
      <w:pPr>
        <w:rPr>
          <w:rFonts w:ascii="Arial" w:eastAsia="Arial" w:hAnsi="Arial" w:cs="Arial"/>
          <w:sz w:val="20"/>
          <w:szCs w:val="20"/>
        </w:rPr>
      </w:pPr>
      <w:r>
        <w:rPr>
          <w:rFonts w:ascii="Arial" w:eastAsia="Arial" w:hAnsi="Arial" w:cs="Arial"/>
          <w:b/>
          <w:sz w:val="20"/>
          <w:szCs w:val="20"/>
        </w:rPr>
        <w:t xml:space="preserve">Index Copernicus(IC) Value: </w:t>
      </w:r>
      <w:r>
        <w:rPr>
          <w:rFonts w:ascii="Arial" w:eastAsia="Arial" w:hAnsi="Arial" w:cs="Arial"/>
          <w:sz w:val="20"/>
          <w:szCs w:val="20"/>
        </w:rPr>
        <w:t>65.67</w:t>
      </w:r>
    </w:p>
    <w:p w:rsidR="0056694B" w:rsidRDefault="005F7444">
      <w:pPr>
        <w:rPr>
          <w:rFonts w:ascii="Arial" w:eastAsia="Arial" w:hAnsi="Arial" w:cs="Arial"/>
          <w:b/>
          <w:sz w:val="20"/>
          <w:szCs w:val="20"/>
        </w:rPr>
      </w:pPr>
      <w:r>
        <w:rPr>
          <w:rFonts w:ascii="Arial" w:eastAsia="Arial" w:hAnsi="Arial" w:cs="Arial"/>
          <w:b/>
          <w:sz w:val="20"/>
          <w:szCs w:val="20"/>
        </w:rPr>
        <w:t>Publication Charges:</w:t>
      </w:r>
    </w:p>
    <w:p w:rsidR="0056694B" w:rsidRDefault="005F7444">
      <w:pPr>
        <w:rPr>
          <w:rFonts w:ascii="Arial" w:eastAsia="Arial" w:hAnsi="Arial" w:cs="Arial"/>
          <w:sz w:val="20"/>
          <w:szCs w:val="20"/>
        </w:rPr>
      </w:pPr>
      <w:r>
        <w:rPr>
          <w:rFonts w:ascii="Arial" w:eastAsia="Arial" w:hAnsi="Arial" w:cs="Arial"/>
          <w:b/>
          <w:sz w:val="20"/>
          <w:szCs w:val="20"/>
        </w:rPr>
        <w:t xml:space="preserve">Indian Authors: </w:t>
      </w:r>
      <w:r>
        <w:rPr>
          <w:rFonts w:ascii="Arial" w:eastAsia="Arial" w:hAnsi="Arial" w:cs="Arial"/>
          <w:sz w:val="20"/>
          <w:szCs w:val="20"/>
        </w:rPr>
        <w:t>1200 INR</w:t>
      </w:r>
    </w:p>
    <w:p w:rsidR="0056694B" w:rsidRDefault="005F7444">
      <w:pPr>
        <w:rPr>
          <w:rFonts w:ascii="Arial" w:eastAsia="Arial" w:hAnsi="Arial" w:cs="Arial"/>
          <w:sz w:val="20"/>
          <w:szCs w:val="20"/>
        </w:rPr>
      </w:pPr>
      <w:r>
        <w:rPr>
          <w:rFonts w:ascii="Arial" w:eastAsia="Arial" w:hAnsi="Arial" w:cs="Arial"/>
          <w:b/>
          <w:sz w:val="20"/>
          <w:szCs w:val="20"/>
        </w:rPr>
        <w:lastRenderedPageBreak/>
        <w:t xml:space="preserve">Foreign Authors: </w:t>
      </w:r>
      <w:r>
        <w:rPr>
          <w:rFonts w:ascii="Arial" w:eastAsia="Arial" w:hAnsi="Arial" w:cs="Arial"/>
          <w:sz w:val="20"/>
          <w:szCs w:val="20"/>
        </w:rPr>
        <w:t>100 USD</w:t>
      </w: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F7444">
      <w:pPr>
        <w:pStyle w:val="Title"/>
        <w:contextualSpacing w:val="0"/>
        <w:jc w:val="center"/>
      </w:pPr>
      <w:r>
        <w:t>Home Page</w:t>
      </w: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F7444">
      <w:pPr>
        <w:pStyle w:val="Heading1"/>
        <w:numPr>
          <w:ilvl w:val="0"/>
          <w:numId w:val="10"/>
        </w:numPr>
      </w:pPr>
      <w:r>
        <w:t>CallForPaper:</w:t>
      </w:r>
    </w:p>
    <w:p w:rsidR="0056694B" w:rsidRDefault="005F7444">
      <w:pPr>
        <w:rPr>
          <w:rFonts w:ascii="Arial" w:eastAsia="Arial" w:hAnsi="Arial" w:cs="Arial"/>
          <w:sz w:val="20"/>
          <w:szCs w:val="20"/>
        </w:rPr>
      </w:pPr>
      <w:r>
        <w:rPr>
          <w:rFonts w:ascii="Arial" w:eastAsia="Arial" w:hAnsi="Arial" w:cs="Arial"/>
          <w:sz w:val="20"/>
          <w:szCs w:val="20"/>
        </w:rPr>
        <w:t>Page title:  Call For Paper- GRDJE - Submit Your Manuscript</w:t>
      </w:r>
    </w:p>
    <w:p w:rsidR="0056694B" w:rsidRDefault="005F7444">
      <w:pPr>
        <w:rPr>
          <w:rFonts w:ascii="Arial" w:eastAsia="Arial" w:hAnsi="Arial" w:cs="Arial"/>
          <w:sz w:val="20"/>
          <w:szCs w:val="20"/>
        </w:rPr>
      </w:pPr>
      <w:r>
        <w:rPr>
          <w:rFonts w:ascii="Arial" w:eastAsia="Arial" w:hAnsi="Arial" w:cs="Arial"/>
          <w:sz w:val="20"/>
          <w:szCs w:val="20"/>
        </w:rPr>
        <w:t>Sitemap: Home&gt;GRDJE&gt;Callforpaper</w:t>
      </w:r>
    </w:p>
    <w:p w:rsidR="00B87D9D" w:rsidRPr="00411BE7" w:rsidRDefault="00B87D9D">
      <w:pPr>
        <w:rPr>
          <w:rFonts w:ascii="Arial" w:eastAsia="Arial" w:hAnsi="Arial" w:cs="Arial"/>
          <w:sz w:val="20"/>
          <w:szCs w:val="20"/>
          <w:highlight w:val="yellow"/>
        </w:rPr>
      </w:pPr>
      <w:r w:rsidRPr="00411BE7">
        <w:rPr>
          <w:rFonts w:ascii="Arial" w:eastAsia="Arial" w:hAnsi="Arial" w:cs="Arial"/>
          <w:sz w:val="20"/>
          <w:szCs w:val="20"/>
          <w:highlight w:val="yellow"/>
        </w:rPr>
        <w:t xml:space="preserve">Replace full Page title in CMS to sort  “GRD Journal For Engineering Impact Factor” </w:t>
      </w:r>
      <w:r w:rsidR="00A71A32" w:rsidRPr="00411BE7">
        <w:rPr>
          <w:rFonts w:ascii="Arial" w:eastAsia="Arial" w:hAnsi="Arial" w:cs="Arial"/>
          <w:sz w:val="20"/>
          <w:szCs w:val="20"/>
          <w:highlight w:val="yellow"/>
        </w:rPr>
        <w:t>replace</w:t>
      </w:r>
      <w:r w:rsidRPr="00411BE7">
        <w:rPr>
          <w:rFonts w:ascii="Arial" w:eastAsia="Arial" w:hAnsi="Arial" w:cs="Arial"/>
          <w:sz w:val="20"/>
          <w:szCs w:val="20"/>
          <w:highlight w:val="yellow"/>
        </w:rPr>
        <w:t xml:space="preserve"> to “Impact Factor” </w:t>
      </w:r>
    </w:p>
    <w:p w:rsidR="00B87D9D" w:rsidRDefault="00B87D9D">
      <w:pPr>
        <w:rPr>
          <w:rFonts w:ascii="Arial" w:eastAsia="Arial" w:hAnsi="Arial" w:cs="Arial"/>
          <w:sz w:val="20"/>
          <w:szCs w:val="20"/>
        </w:rPr>
      </w:pPr>
      <w:r w:rsidRPr="00411BE7">
        <w:rPr>
          <w:rFonts w:ascii="Arial" w:eastAsia="Arial" w:hAnsi="Arial" w:cs="Arial"/>
          <w:sz w:val="20"/>
          <w:szCs w:val="20"/>
          <w:highlight w:val="yellow"/>
        </w:rPr>
        <w:t>Problem with create site map “”</w:t>
      </w:r>
      <w:r w:rsidR="00FB3960">
        <w:rPr>
          <w:rFonts w:ascii="Arial" w:eastAsia="Arial" w:hAnsi="Arial" w:cs="Arial"/>
          <w:noProof/>
          <w:sz w:val="20"/>
          <w:szCs w:val="20"/>
        </w:rPr>
        <w:drawing>
          <wp:inline distT="0" distB="0" distL="0" distR="0">
            <wp:extent cx="5943600" cy="446357"/>
            <wp:effectExtent l="0" t="0" r="0" b="0"/>
            <wp:docPr id="8" name="Picture 8" descr="C:\Users\Dipak1\Deskto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pak1\Desktop\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6357"/>
                    </a:xfrm>
                    <a:prstGeom prst="rect">
                      <a:avLst/>
                    </a:prstGeom>
                    <a:noFill/>
                    <a:ln>
                      <a:noFill/>
                    </a:ln>
                  </pic:spPr>
                </pic:pic>
              </a:graphicData>
            </a:graphic>
          </wp:inline>
        </w:drawing>
      </w:r>
    </w:p>
    <w:p w:rsidR="00FB3960" w:rsidRDefault="00FB3960">
      <w:pPr>
        <w:rPr>
          <w:rFonts w:ascii="Arial" w:eastAsia="Arial" w:hAnsi="Arial" w:cs="Arial"/>
          <w:sz w:val="20"/>
          <w:szCs w:val="20"/>
        </w:rPr>
      </w:pPr>
      <w:r>
        <w:rPr>
          <w:rFonts w:ascii="Arial" w:eastAsia="Arial" w:hAnsi="Arial" w:cs="Arial"/>
          <w:noProof/>
          <w:sz w:val="20"/>
          <w:szCs w:val="20"/>
        </w:rPr>
        <w:drawing>
          <wp:inline distT="0" distB="0" distL="0" distR="0">
            <wp:extent cx="5943600" cy="539081"/>
            <wp:effectExtent l="0" t="0" r="0" b="0"/>
            <wp:docPr id="9" name="Picture 9" descr="C:\Users\Dipak1\Deskto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1\Desktop\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39081"/>
                    </a:xfrm>
                    <a:prstGeom prst="rect">
                      <a:avLst/>
                    </a:prstGeom>
                    <a:noFill/>
                    <a:ln>
                      <a:noFill/>
                    </a:ln>
                  </pic:spPr>
                </pic:pic>
              </a:graphicData>
            </a:graphic>
          </wp:inline>
        </w:drawing>
      </w:r>
    </w:p>
    <w:p w:rsidR="0056694B" w:rsidRDefault="005F7444">
      <w:pPr>
        <w:rPr>
          <w:rFonts w:ascii="Arial" w:eastAsia="Arial" w:hAnsi="Arial" w:cs="Arial"/>
          <w:sz w:val="20"/>
          <w:szCs w:val="20"/>
        </w:rPr>
      </w:pPr>
      <w:r>
        <w:rPr>
          <w:rFonts w:ascii="Arial" w:eastAsia="Arial" w:hAnsi="Arial" w:cs="Arial"/>
          <w:sz w:val="20"/>
          <w:szCs w:val="20"/>
        </w:rPr>
        <w:t>Content: As Above, will be managed using CMS</w:t>
      </w:r>
      <w:r>
        <w:rPr>
          <w:rFonts w:ascii="Arial" w:eastAsia="Arial" w:hAnsi="Arial" w:cs="Arial"/>
          <w:sz w:val="20"/>
          <w:szCs w:val="20"/>
        </w:rPr>
        <w:br/>
      </w:r>
    </w:p>
    <w:p w:rsidR="0056694B" w:rsidRDefault="005F7444">
      <w:pPr>
        <w:rPr>
          <w:rFonts w:ascii="Arial" w:eastAsia="Arial" w:hAnsi="Arial" w:cs="Arial"/>
          <w:sz w:val="20"/>
          <w:szCs w:val="20"/>
        </w:rPr>
      </w:pPr>
      <w:r>
        <w:rPr>
          <w:rFonts w:ascii="Arial" w:eastAsia="Arial" w:hAnsi="Arial" w:cs="Arial"/>
          <w:sz w:val="20"/>
          <w:szCs w:val="20"/>
        </w:rPr>
        <w:t xml:space="preserve">This will appear in GRDJE section with new Item called “Call For Paper” </w:t>
      </w:r>
    </w:p>
    <w:p w:rsidR="0056694B" w:rsidRDefault="005F7444">
      <w:pPr>
        <w:rPr>
          <w:rFonts w:ascii="Arial" w:eastAsia="Arial" w:hAnsi="Arial" w:cs="Arial"/>
          <w:sz w:val="20"/>
          <w:szCs w:val="20"/>
        </w:rPr>
      </w:pPr>
      <w:r>
        <w:rPr>
          <w:noProof/>
        </w:rPr>
        <w:lastRenderedPageBreak/>
        <w:drawing>
          <wp:inline distT="0" distB="0" distL="0" distR="0">
            <wp:extent cx="5943600" cy="334137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943600" cy="3341370"/>
                    </a:xfrm>
                    <a:prstGeom prst="rect">
                      <a:avLst/>
                    </a:prstGeom>
                    <a:ln/>
                  </pic:spPr>
                </pic:pic>
              </a:graphicData>
            </a:graphic>
          </wp:inline>
        </w:drawing>
      </w:r>
    </w:p>
    <w:p w:rsidR="0056694B" w:rsidRDefault="005F7444">
      <w:pPr>
        <w:rPr>
          <w:rFonts w:ascii="Arial" w:eastAsia="Arial" w:hAnsi="Arial" w:cs="Arial"/>
          <w:sz w:val="20"/>
          <w:szCs w:val="20"/>
        </w:rPr>
      </w:pPr>
      <w:r>
        <w:rPr>
          <w:noProof/>
        </w:rPr>
        <w:drawing>
          <wp:inline distT="0" distB="0" distL="0" distR="0">
            <wp:extent cx="2940854" cy="2086864"/>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940854" cy="2086864"/>
                    </a:xfrm>
                    <a:prstGeom prst="rect">
                      <a:avLst/>
                    </a:prstGeom>
                    <a:ln/>
                  </pic:spPr>
                </pic:pic>
              </a:graphicData>
            </a:graphic>
          </wp:inline>
        </w:drawing>
      </w: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 xml:space="preserve">By default : About Journals menu should open. </w:t>
      </w:r>
    </w:p>
    <w:p w:rsidR="0056694B" w:rsidRDefault="0056694B">
      <w:pPr>
        <w:rPr>
          <w:rFonts w:ascii="Arial" w:eastAsia="Arial" w:hAnsi="Arial" w:cs="Arial"/>
          <w:sz w:val="20"/>
          <w:szCs w:val="20"/>
        </w:rPr>
      </w:pPr>
    </w:p>
    <w:p w:rsidR="0056694B" w:rsidRDefault="005F7444">
      <w:pPr>
        <w:pStyle w:val="Heading1"/>
        <w:numPr>
          <w:ilvl w:val="0"/>
          <w:numId w:val="10"/>
        </w:numPr>
      </w:pPr>
      <w:r>
        <w:t>How to Publish Paper</w:t>
      </w:r>
    </w:p>
    <w:p w:rsidR="0056694B" w:rsidRDefault="005F7444">
      <w:pPr>
        <w:numPr>
          <w:ilvl w:val="0"/>
          <w:numId w:val="9"/>
        </w:numPr>
        <w:spacing w:after="0"/>
        <w:contextualSpacing/>
        <w:rPr>
          <w:sz w:val="20"/>
          <w:szCs w:val="20"/>
        </w:rPr>
      </w:pPr>
      <w:r>
        <w:rPr>
          <w:rFonts w:ascii="Arial" w:eastAsia="Arial" w:hAnsi="Arial" w:cs="Arial"/>
          <w:sz w:val="20"/>
          <w:szCs w:val="20"/>
        </w:rPr>
        <w:t>Title : GRD Journals – Publication Procedure</w:t>
      </w:r>
    </w:p>
    <w:p w:rsidR="0056694B" w:rsidRDefault="005F7444">
      <w:pPr>
        <w:numPr>
          <w:ilvl w:val="0"/>
          <w:numId w:val="9"/>
        </w:numPr>
        <w:spacing w:after="0"/>
        <w:contextualSpacing/>
        <w:rPr>
          <w:sz w:val="20"/>
          <w:szCs w:val="20"/>
        </w:rPr>
      </w:pPr>
      <w:r>
        <w:rPr>
          <w:rFonts w:ascii="Arial" w:eastAsia="Arial" w:hAnsi="Arial" w:cs="Arial"/>
          <w:sz w:val="20"/>
          <w:szCs w:val="20"/>
        </w:rPr>
        <w:t>Navigation : Home&gt;Publication Procedure</w:t>
      </w:r>
    </w:p>
    <w:p w:rsidR="0056694B" w:rsidRDefault="005F7444">
      <w:pPr>
        <w:numPr>
          <w:ilvl w:val="0"/>
          <w:numId w:val="9"/>
        </w:numPr>
        <w:spacing w:after="0"/>
        <w:contextualSpacing/>
        <w:rPr>
          <w:sz w:val="20"/>
          <w:szCs w:val="20"/>
        </w:rPr>
      </w:pPr>
      <w:r>
        <w:rPr>
          <w:rFonts w:ascii="Arial" w:eastAsia="Arial" w:hAnsi="Arial" w:cs="Arial"/>
          <w:sz w:val="20"/>
          <w:szCs w:val="20"/>
        </w:rPr>
        <w:t>Title should be exactly like we have written</w:t>
      </w:r>
    </w:p>
    <w:p w:rsidR="0056694B" w:rsidRDefault="0056694B">
      <w:pPr>
        <w:spacing w:after="0"/>
        <w:ind w:left="1440"/>
        <w:rPr>
          <w:rFonts w:ascii="Arial" w:eastAsia="Arial" w:hAnsi="Arial" w:cs="Arial"/>
          <w:sz w:val="20"/>
          <w:szCs w:val="20"/>
        </w:rPr>
      </w:pPr>
    </w:p>
    <w:p w:rsidR="0056694B" w:rsidRDefault="0056694B">
      <w:pPr>
        <w:ind w:left="1440"/>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Step 1 : Step-by-step Manuscript Submission Process(For beginners)</w:t>
      </w:r>
    </w:p>
    <w:p w:rsidR="0056694B" w:rsidRDefault="005F7444">
      <w:pPr>
        <w:rPr>
          <w:rFonts w:ascii="Arial" w:eastAsia="Arial" w:hAnsi="Arial" w:cs="Arial"/>
          <w:sz w:val="20"/>
          <w:szCs w:val="20"/>
        </w:rPr>
      </w:pPr>
      <w:r>
        <w:rPr>
          <w:rFonts w:ascii="Arial" w:eastAsia="Arial" w:hAnsi="Arial" w:cs="Arial"/>
          <w:sz w:val="20"/>
          <w:szCs w:val="20"/>
        </w:rPr>
        <w:tab/>
        <w:t xml:space="preserve">This page will be bound with CMS and we will make the content </w:t>
      </w: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noProof/>
        </w:rPr>
        <w:drawing>
          <wp:inline distT="0" distB="0" distL="0" distR="0">
            <wp:extent cx="5931679" cy="216396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l="5609" t="35063" r="7851" b="8779"/>
                    <a:stretch>
                      <a:fillRect/>
                    </a:stretch>
                  </pic:blipFill>
                  <pic:spPr>
                    <a:xfrm>
                      <a:off x="0" y="0"/>
                      <a:ext cx="5931679" cy="2163965"/>
                    </a:xfrm>
                    <a:prstGeom prst="rect">
                      <a:avLst/>
                    </a:prstGeom>
                    <a:ln/>
                  </pic:spPr>
                </pic:pic>
              </a:graphicData>
            </a:graphic>
          </wp:inline>
        </w:drawing>
      </w: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 xml:space="preserve">Title and content would look like above </w:t>
      </w:r>
    </w:p>
    <w:p w:rsidR="0056694B" w:rsidRDefault="005F7444">
      <w:pPr>
        <w:rPr>
          <w:rFonts w:ascii="Arial" w:eastAsia="Arial" w:hAnsi="Arial" w:cs="Arial"/>
          <w:sz w:val="20"/>
          <w:szCs w:val="20"/>
        </w:rPr>
      </w:pPr>
      <w:r>
        <w:rPr>
          <w:rFonts w:ascii="Arial" w:eastAsia="Arial" w:hAnsi="Arial" w:cs="Arial"/>
          <w:sz w:val="20"/>
          <w:szCs w:val="20"/>
        </w:rPr>
        <w:t>Content is as below</w:t>
      </w:r>
    </w:p>
    <w:p w:rsidR="0056694B" w:rsidRDefault="005F7444">
      <w:pPr>
        <w:numPr>
          <w:ilvl w:val="0"/>
          <w:numId w:val="1"/>
        </w:numPr>
        <w:spacing w:after="0"/>
        <w:contextualSpacing/>
        <w:rPr>
          <w:rFonts w:ascii="Arial" w:eastAsia="Arial" w:hAnsi="Arial" w:cs="Arial"/>
          <w:sz w:val="20"/>
          <w:szCs w:val="20"/>
        </w:rPr>
      </w:pPr>
      <w:r>
        <w:rPr>
          <w:rFonts w:ascii="Arial" w:eastAsia="Arial" w:hAnsi="Arial" w:cs="Arial"/>
          <w:sz w:val="20"/>
          <w:szCs w:val="20"/>
        </w:rPr>
        <w:t>Prepare Manuscript / Paper</w:t>
      </w:r>
    </w:p>
    <w:p w:rsidR="0056694B" w:rsidRDefault="0056694B">
      <w:pPr>
        <w:ind w:left="1080"/>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 xml:space="preserve">Before you prepare your article for submission please go through our “Author Guidelines”. It is necessary that an author should create a content which must be unique, original, previously unpublished and should involve no copyright infringements with authors’ responsibility. </w:t>
      </w:r>
    </w:p>
    <w:p w:rsidR="0056694B" w:rsidRDefault="005F7444">
      <w:pPr>
        <w:rPr>
          <w:rFonts w:ascii="Arial" w:eastAsia="Arial" w:hAnsi="Arial" w:cs="Arial"/>
          <w:sz w:val="20"/>
          <w:szCs w:val="20"/>
        </w:rPr>
      </w:pPr>
      <w:r>
        <w:rPr>
          <w:rFonts w:ascii="Arial" w:eastAsia="Arial" w:hAnsi="Arial" w:cs="Arial"/>
          <w:sz w:val="20"/>
          <w:szCs w:val="20"/>
        </w:rPr>
        <w:t>Every Journal has their own paper format and that will be available in journal details page. Make sure your paper is formatted into that format. Contact Journal authorities in case of any doubts.</w:t>
      </w:r>
    </w:p>
    <w:p w:rsidR="0056694B" w:rsidRDefault="005F7444">
      <w:pPr>
        <w:rPr>
          <w:rFonts w:ascii="Arial" w:eastAsia="Arial" w:hAnsi="Arial" w:cs="Arial"/>
          <w:sz w:val="20"/>
          <w:szCs w:val="20"/>
        </w:rPr>
      </w:pPr>
      <w:r>
        <w:rPr>
          <w:rFonts w:ascii="Arial" w:eastAsia="Arial" w:hAnsi="Arial" w:cs="Arial"/>
          <w:sz w:val="20"/>
          <w:szCs w:val="20"/>
        </w:rPr>
        <w:t>Please make use of our archives available for free and open access. Here you might get help from the research fellows who have worked on subject and got their paper published.</w:t>
      </w:r>
    </w:p>
    <w:p w:rsidR="0056694B" w:rsidRDefault="005F7444">
      <w:pPr>
        <w:rPr>
          <w:rFonts w:ascii="Arial" w:eastAsia="Arial" w:hAnsi="Arial" w:cs="Arial"/>
          <w:sz w:val="20"/>
          <w:szCs w:val="20"/>
        </w:rPr>
      </w:pPr>
      <w:r>
        <w:rPr>
          <w:rFonts w:ascii="Arial" w:eastAsia="Arial" w:hAnsi="Arial" w:cs="Arial"/>
          <w:sz w:val="20"/>
          <w:szCs w:val="20"/>
        </w:rPr>
        <w:t>It’s good practice to take references whenever necessary. Citation needs to be included for any work which is borrowed.</w:t>
      </w:r>
    </w:p>
    <w:p w:rsidR="0056694B" w:rsidRDefault="005F7444">
      <w:pPr>
        <w:rPr>
          <w:rFonts w:ascii="Arial" w:eastAsia="Arial" w:hAnsi="Arial" w:cs="Arial"/>
          <w:b/>
          <w:sz w:val="20"/>
          <w:szCs w:val="20"/>
        </w:rPr>
      </w:pPr>
      <w:r>
        <w:rPr>
          <w:rFonts w:ascii="Arial" w:eastAsia="Arial" w:hAnsi="Arial" w:cs="Arial"/>
          <w:b/>
          <w:sz w:val="20"/>
          <w:szCs w:val="20"/>
        </w:rPr>
        <w:t>Quick Links:</w:t>
      </w:r>
    </w:p>
    <w:p w:rsidR="0056694B" w:rsidRDefault="005F7444">
      <w:pPr>
        <w:rPr>
          <w:rFonts w:ascii="Arial" w:eastAsia="Arial" w:hAnsi="Arial" w:cs="Arial"/>
          <w:sz w:val="20"/>
          <w:szCs w:val="20"/>
        </w:rPr>
      </w:pPr>
      <w:r>
        <w:rPr>
          <w:rFonts w:ascii="Arial" w:eastAsia="Arial" w:hAnsi="Arial" w:cs="Arial"/>
          <w:sz w:val="20"/>
          <w:szCs w:val="20"/>
        </w:rPr>
        <w:t>Paper Format:</w:t>
      </w:r>
    </w:p>
    <w:p w:rsidR="0056694B" w:rsidRDefault="005F7444">
      <w:pPr>
        <w:rPr>
          <w:rFonts w:ascii="Arial" w:eastAsia="Arial" w:hAnsi="Arial" w:cs="Arial"/>
          <w:sz w:val="20"/>
          <w:szCs w:val="20"/>
        </w:rPr>
      </w:pPr>
      <w:r>
        <w:rPr>
          <w:rFonts w:ascii="Arial" w:eastAsia="Arial" w:hAnsi="Arial" w:cs="Arial"/>
          <w:sz w:val="20"/>
          <w:szCs w:val="20"/>
        </w:rPr>
        <w:t>Author Guidelines:</w:t>
      </w:r>
    </w:p>
    <w:p w:rsidR="0056694B" w:rsidRDefault="005F7444">
      <w:pPr>
        <w:rPr>
          <w:rFonts w:ascii="Arial" w:eastAsia="Arial" w:hAnsi="Arial" w:cs="Arial"/>
          <w:sz w:val="20"/>
          <w:szCs w:val="20"/>
        </w:rPr>
      </w:pPr>
      <w:r>
        <w:rPr>
          <w:rFonts w:ascii="Arial" w:eastAsia="Arial" w:hAnsi="Arial" w:cs="Arial"/>
          <w:sz w:val="20"/>
          <w:szCs w:val="20"/>
        </w:rPr>
        <w:t>Archives:</w:t>
      </w:r>
    </w:p>
    <w:p w:rsidR="0056694B" w:rsidRDefault="005F7444">
      <w:pPr>
        <w:spacing w:after="0"/>
        <w:ind w:left="1080"/>
        <w:rPr>
          <w:rFonts w:ascii="Arial" w:eastAsia="Arial" w:hAnsi="Arial" w:cs="Arial"/>
          <w:sz w:val="20"/>
          <w:szCs w:val="20"/>
        </w:rPr>
      </w:pPr>
      <w:r>
        <w:rPr>
          <w:rFonts w:ascii="Arial" w:eastAsia="Arial" w:hAnsi="Arial" w:cs="Arial"/>
          <w:sz w:val="20"/>
          <w:szCs w:val="20"/>
        </w:rPr>
        <w:tab/>
      </w:r>
    </w:p>
    <w:p w:rsidR="0056694B" w:rsidRDefault="005F7444">
      <w:pPr>
        <w:numPr>
          <w:ilvl w:val="0"/>
          <w:numId w:val="1"/>
        </w:numPr>
        <w:contextualSpacing/>
        <w:rPr>
          <w:rFonts w:ascii="Arial" w:eastAsia="Arial" w:hAnsi="Arial" w:cs="Arial"/>
          <w:sz w:val="20"/>
          <w:szCs w:val="20"/>
        </w:rPr>
      </w:pPr>
      <w:r>
        <w:rPr>
          <w:rFonts w:ascii="Arial" w:eastAsia="Arial" w:hAnsi="Arial" w:cs="Arial"/>
          <w:sz w:val="20"/>
          <w:szCs w:val="20"/>
        </w:rPr>
        <w:t>Submit Manuscript/Paper</w:t>
      </w:r>
    </w:p>
    <w:p w:rsidR="0056694B" w:rsidRDefault="005F7444">
      <w:pPr>
        <w:rPr>
          <w:rFonts w:ascii="Arial" w:eastAsia="Arial" w:hAnsi="Arial" w:cs="Arial"/>
          <w:sz w:val="20"/>
          <w:szCs w:val="20"/>
        </w:rPr>
      </w:pPr>
      <w:r>
        <w:rPr>
          <w:rFonts w:ascii="Arial" w:eastAsia="Arial" w:hAnsi="Arial" w:cs="Arial"/>
          <w:sz w:val="20"/>
          <w:szCs w:val="20"/>
        </w:rPr>
        <w:t xml:space="preserve">After preparing manuscript, submit your manuscript in journal via submit manuscript page. Please keep your author name and email address handy. </w:t>
      </w:r>
    </w:p>
    <w:p w:rsidR="0056694B" w:rsidRDefault="005F7444">
      <w:pPr>
        <w:rPr>
          <w:rFonts w:ascii="Arial" w:eastAsia="Arial" w:hAnsi="Arial" w:cs="Arial"/>
          <w:sz w:val="20"/>
          <w:szCs w:val="20"/>
        </w:rPr>
      </w:pPr>
      <w:r>
        <w:rPr>
          <w:rFonts w:ascii="Arial" w:eastAsia="Arial" w:hAnsi="Arial" w:cs="Arial"/>
          <w:sz w:val="20"/>
          <w:szCs w:val="20"/>
        </w:rPr>
        <w:t xml:space="preserve">The main author will be the person to communicate and will be communicated by journal whenever necessary. Please make sure the email address and phone numbers of main author are correctly written while submitting article. In case, if mistake happens, please email us at </w:t>
      </w:r>
      <w:hyperlink r:id="rId28">
        <w:r>
          <w:rPr>
            <w:rFonts w:ascii="Arial" w:eastAsia="Arial" w:hAnsi="Arial" w:cs="Arial"/>
            <w:color w:val="0563C1"/>
            <w:sz w:val="20"/>
            <w:szCs w:val="20"/>
            <w:u w:val="single"/>
          </w:rPr>
          <w:t>info@grdjournals.com</w:t>
        </w:r>
      </w:hyperlink>
      <w:r>
        <w:rPr>
          <w:rFonts w:ascii="Arial" w:eastAsia="Arial" w:hAnsi="Arial" w:cs="Arial"/>
          <w:sz w:val="20"/>
          <w:szCs w:val="20"/>
        </w:rPr>
        <w:t xml:space="preserve"> immediately.</w:t>
      </w:r>
    </w:p>
    <w:p w:rsidR="0056694B" w:rsidRDefault="005F7444">
      <w:pPr>
        <w:rPr>
          <w:rFonts w:ascii="Arial" w:eastAsia="Arial" w:hAnsi="Arial" w:cs="Arial"/>
          <w:sz w:val="20"/>
          <w:szCs w:val="20"/>
        </w:rPr>
      </w:pPr>
      <w:r>
        <w:rPr>
          <w:rFonts w:ascii="Arial" w:eastAsia="Arial" w:hAnsi="Arial" w:cs="Arial"/>
          <w:sz w:val="20"/>
          <w:szCs w:val="20"/>
        </w:rPr>
        <w:lastRenderedPageBreak/>
        <w:t>After submission you will receive an email containing manuscript id. Please keep it secured. Your manuscript id is necessary for any communication post submission of manuscript.</w:t>
      </w:r>
    </w:p>
    <w:p w:rsidR="0056694B" w:rsidRDefault="005F7444">
      <w:pPr>
        <w:rPr>
          <w:rFonts w:ascii="Arial" w:eastAsia="Arial" w:hAnsi="Arial" w:cs="Arial"/>
          <w:sz w:val="20"/>
          <w:szCs w:val="20"/>
        </w:rPr>
      </w:pPr>
      <w:r>
        <w:rPr>
          <w:rFonts w:ascii="Arial" w:eastAsia="Arial" w:hAnsi="Arial" w:cs="Arial"/>
          <w:sz w:val="20"/>
          <w:szCs w:val="20"/>
        </w:rPr>
        <w:t>Quick Links:</w:t>
      </w:r>
    </w:p>
    <w:p w:rsidR="0056694B" w:rsidRDefault="005F7444">
      <w:pPr>
        <w:rPr>
          <w:rFonts w:ascii="Arial" w:eastAsia="Arial" w:hAnsi="Arial" w:cs="Arial"/>
          <w:sz w:val="20"/>
          <w:szCs w:val="20"/>
        </w:rPr>
      </w:pPr>
      <w:r>
        <w:rPr>
          <w:rFonts w:ascii="Arial" w:eastAsia="Arial" w:hAnsi="Arial" w:cs="Arial"/>
          <w:sz w:val="20"/>
          <w:szCs w:val="20"/>
        </w:rPr>
        <w:t>Submit Manuscript</w:t>
      </w:r>
    </w:p>
    <w:p w:rsidR="0056694B" w:rsidRDefault="0056694B">
      <w:pPr>
        <w:rPr>
          <w:rFonts w:ascii="Arial" w:eastAsia="Arial" w:hAnsi="Arial" w:cs="Arial"/>
          <w:sz w:val="20"/>
          <w:szCs w:val="20"/>
        </w:rPr>
      </w:pPr>
    </w:p>
    <w:p w:rsidR="0056694B" w:rsidRDefault="005F7444">
      <w:pPr>
        <w:numPr>
          <w:ilvl w:val="0"/>
          <w:numId w:val="1"/>
        </w:numPr>
        <w:contextualSpacing/>
        <w:rPr>
          <w:rFonts w:ascii="Arial" w:eastAsia="Arial" w:hAnsi="Arial" w:cs="Arial"/>
          <w:sz w:val="20"/>
          <w:szCs w:val="20"/>
        </w:rPr>
      </w:pPr>
      <w:r>
        <w:rPr>
          <w:rFonts w:ascii="Arial" w:eastAsia="Arial" w:hAnsi="Arial" w:cs="Arial"/>
          <w:sz w:val="20"/>
          <w:szCs w:val="20"/>
        </w:rPr>
        <w:t>Tracking Manuscript:</w:t>
      </w:r>
    </w:p>
    <w:p w:rsidR="0056694B" w:rsidRDefault="005F7444">
      <w:pPr>
        <w:rPr>
          <w:rFonts w:ascii="Arial" w:eastAsia="Arial" w:hAnsi="Arial" w:cs="Arial"/>
          <w:sz w:val="20"/>
          <w:szCs w:val="20"/>
        </w:rPr>
      </w:pPr>
      <w:r>
        <w:rPr>
          <w:rFonts w:ascii="Arial" w:eastAsia="Arial" w:hAnsi="Arial" w:cs="Arial"/>
          <w:sz w:val="20"/>
          <w:szCs w:val="20"/>
        </w:rPr>
        <w:t xml:space="preserve">After submission, you can track your manuscript using our track manuscript feature. This will let you know about current status of your manuscript. </w:t>
      </w:r>
    </w:p>
    <w:p w:rsidR="0056694B" w:rsidRDefault="005F7444">
      <w:pPr>
        <w:rPr>
          <w:rFonts w:ascii="Arial" w:eastAsia="Arial" w:hAnsi="Arial" w:cs="Arial"/>
          <w:sz w:val="20"/>
          <w:szCs w:val="20"/>
        </w:rPr>
      </w:pPr>
      <w:r>
        <w:rPr>
          <w:rFonts w:ascii="Arial" w:eastAsia="Arial" w:hAnsi="Arial" w:cs="Arial"/>
          <w:sz w:val="20"/>
          <w:szCs w:val="20"/>
        </w:rPr>
        <w:t>Please keep your manuscript and registered email address handy when you are using this feature.</w:t>
      </w:r>
    </w:p>
    <w:p w:rsidR="0056694B" w:rsidRDefault="005F7444">
      <w:pPr>
        <w:rPr>
          <w:rFonts w:ascii="Arial" w:eastAsia="Arial" w:hAnsi="Arial" w:cs="Arial"/>
          <w:sz w:val="20"/>
          <w:szCs w:val="20"/>
        </w:rPr>
      </w:pPr>
      <w:r>
        <w:rPr>
          <w:rFonts w:ascii="Arial" w:eastAsia="Arial" w:hAnsi="Arial" w:cs="Arial"/>
          <w:sz w:val="20"/>
          <w:szCs w:val="20"/>
        </w:rPr>
        <w:t>Quick Links:</w:t>
      </w:r>
    </w:p>
    <w:p w:rsidR="0056694B" w:rsidRDefault="005F7444">
      <w:pPr>
        <w:rPr>
          <w:rFonts w:ascii="Arial" w:eastAsia="Arial" w:hAnsi="Arial" w:cs="Arial"/>
          <w:sz w:val="20"/>
          <w:szCs w:val="20"/>
        </w:rPr>
      </w:pPr>
      <w:r>
        <w:rPr>
          <w:rFonts w:ascii="Arial" w:eastAsia="Arial" w:hAnsi="Arial" w:cs="Arial"/>
          <w:sz w:val="20"/>
          <w:szCs w:val="20"/>
        </w:rPr>
        <w:t>Track Your Manuscript</w:t>
      </w:r>
    </w:p>
    <w:p w:rsidR="0056694B" w:rsidRDefault="0056694B">
      <w:pPr>
        <w:rPr>
          <w:rFonts w:ascii="Arial" w:eastAsia="Arial" w:hAnsi="Arial" w:cs="Arial"/>
          <w:sz w:val="20"/>
          <w:szCs w:val="20"/>
        </w:rPr>
      </w:pPr>
    </w:p>
    <w:p w:rsidR="0056694B" w:rsidRDefault="005F7444">
      <w:pPr>
        <w:numPr>
          <w:ilvl w:val="0"/>
          <w:numId w:val="1"/>
        </w:numPr>
        <w:contextualSpacing/>
        <w:rPr>
          <w:rFonts w:ascii="Arial" w:eastAsia="Arial" w:hAnsi="Arial" w:cs="Arial"/>
          <w:sz w:val="20"/>
          <w:szCs w:val="20"/>
        </w:rPr>
      </w:pPr>
      <w:r>
        <w:rPr>
          <w:rFonts w:ascii="Arial" w:eastAsia="Arial" w:hAnsi="Arial" w:cs="Arial"/>
          <w:sz w:val="20"/>
          <w:szCs w:val="20"/>
        </w:rPr>
        <w:t>Article Acceptance/Rejection:</w:t>
      </w:r>
    </w:p>
    <w:p w:rsidR="0056694B" w:rsidRDefault="005F7444">
      <w:pPr>
        <w:ind w:left="360"/>
        <w:rPr>
          <w:rFonts w:ascii="Arial" w:eastAsia="Arial" w:hAnsi="Arial" w:cs="Arial"/>
          <w:sz w:val="20"/>
          <w:szCs w:val="20"/>
        </w:rPr>
      </w:pPr>
      <w:r>
        <w:rPr>
          <w:rFonts w:ascii="Arial" w:eastAsia="Arial" w:hAnsi="Arial" w:cs="Arial"/>
          <w:sz w:val="20"/>
          <w:szCs w:val="20"/>
        </w:rPr>
        <w:t xml:space="preserve">The manuscript after submission will go through peer review process and committee will make the decision whether to accept or reject the manuscript. In both case, review report will be provided by journal to main author’s email address. </w:t>
      </w:r>
    </w:p>
    <w:p w:rsidR="0056694B" w:rsidRDefault="005F7444">
      <w:pPr>
        <w:ind w:left="360"/>
        <w:rPr>
          <w:rFonts w:ascii="Arial" w:eastAsia="Arial" w:hAnsi="Arial" w:cs="Arial"/>
          <w:sz w:val="20"/>
          <w:szCs w:val="20"/>
        </w:rPr>
      </w:pPr>
      <w:r>
        <w:rPr>
          <w:rFonts w:ascii="Arial" w:eastAsia="Arial" w:hAnsi="Arial" w:cs="Arial"/>
          <w:sz w:val="20"/>
          <w:szCs w:val="20"/>
        </w:rPr>
        <w:t>In case of rejection, author may rectify the mistakes mentioned in review report and resubmit the article again for review. There is no limit of attempts of submission.</w:t>
      </w:r>
    </w:p>
    <w:p w:rsidR="0056694B" w:rsidRDefault="005F7444">
      <w:pPr>
        <w:ind w:left="360"/>
        <w:rPr>
          <w:rFonts w:ascii="Arial" w:eastAsia="Arial" w:hAnsi="Arial" w:cs="Arial"/>
          <w:sz w:val="20"/>
          <w:szCs w:val="20"/>
        </w:rPr>
      </w:pPr>
      <w:r>
        <w:rPr>
          <w:rFonts w:ascii="Arial" w:eastAsia="Arial" w:hAnsi="Arial" w:cs="Arial"/>
          <w:sz w:val="20"/>
          <w:szCs w:val="20"/>
        </w:rPr>
        <w:t>In case of acceptance, author needs to check whether it’s acceptance with changes or without changes. If review report contains any suggestions, feedbacks from reviewer which is confirmed as mandatory change by editor then it must be modified and to be sent to our email address by mentioning modifications made.</w:t>
      </w:r>
    </w:p>
    <w:p w:rsidR="0056694B" w:rsidRDefault="005F7444">
      <w:pPr>
        <w:ind w:left="360"/>
        <w:rPr>
          <w:rFonts w:ascii="Arial" w:eastAsia="Arial" w:hAnsi="Arial" w:cs="Arial"/>
          <w:sz w:val="20"/>
          <w:szCs w:val="20"/>
        </w:rPr>
      </w:pPr>
      <w:r>
        <w:rPr>
          <w:rFonts w:ascii="Arial" w:eastAsia="Arial" w:hAnsi="Arial" w:cs="Arial"/>
          <w:sz w:val="20"/>
          <w:szCs w:val="20"/>
        </w:rPr>
        <w:t>Number of revisions in manuscript are 5. If article doesn’t qualify after that, it will be considered as rejected.</w:t>
      </w:r>
    </w:p>
    <w:p w:rsidR="0056694B" w:rsidRDefault="005F7444">
      <w:pPr>
        <w:ind w:left="360"/>
        <w:rPr>
          <w:rFonts w:ascii="Arial" w:eastAsia="Arial" w:hAnsi="Arial" w:cs="Arial"/>
          <w:sz w:val="20"/>
          <w:szCs w:val="20"/>
        </w:rPr>
      </w:pPr>
      <w:r>
        <w:rPr>
          <w:rFonts w:ascii="Arial" w:eastAsia="Arial" w:hAnsi="Arial" w:cs="Arial"/>
          <w:sz w:val="20"/>
          <w:szCs w:val="20"/>
        </w:rPr>
        <w:t>After clear acceptance author do not need to modify article.</w:t>
      </w:r>
    </w:p>
    <w:p w:rsidR="0056694B" w:rsidRDefault="0056694B">
      <w:pPr>
        <w:ind w:left="360"/>
        <w:rPr>
          <w:rFonts w:ascii="Arial" w:eastAsia="Arial" w:hAnsi="Arial" w:cs="Arial"/>
          <w:sz w:val="20"/>
          <w:szCs w:val="20"/>
        </w:rPr>
      </w:pPr>
    </w:p>
    <w:p w:rsidR="0056694B" w:rsidRDefault="005F7444">
      <w:pPr>
        <w:numPr>
          <w:ilvl w:val="0"/>
          <w:numId w:val="1"/>
        </w:numPr>
        <w:spacing w:after="0"/>
        <w:contextualSpacing/>
        <w:rPr>
          <w:rFonts w:ascii="Arial" w:eastAsia="Arial" w:hAnsi="Arial" w:cs="Arial"/>
          <w:sz w:val="20"/>
          <w:szCs w:val="20"/>
        </w:rPr>
      </w:pPr>
      <w:r>
        <w:rPr>
          <w:rFonts w:ascii="Arial" w:eastAsia="Arial" w:hAnsi="Arial" w:cs="Arial"/>
          <w:sz w:val="20"/>
          <w:szCs w:val="20"/>
        </w:rPr>
        <w:t>Payment and copyright transfer</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Once the article is accepted and no revision is required further, author can submit the payment. These two are mandatory and final steps for manuscript publication.</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Payment mode and amount are available on website and also will be mentioned in email.</w:t>
      </w:r>
    </w:p>
    <w:p w:rsidR="0056694B" w:rsidRDefault="005F7444">
      <w:pPr>
        <w:spacing w:after="0"/>
        <w:ind w:left="1080"/>
        <w:rPr>
          <w:rFonts w:ascii="Arial" w:eastAsia="Arial" w:hAnsi="Arial" w:cs="Arial"/>
          <w:sz w:val="20"/>
          <w:szCs w:val="20"/>
        </w:rPr>
      </w:pPr>
      <w:r>
        <w:rPr>
          <w:rFonts w:ascii="Arial" w:eastAsia="Arial" w:hAnsi="Arial" w:cs="Arial"/>
          <w:sz w:val="20"/>
          <w:szCs w:val="20"/>
        </w:rPr>
        <w:t xml:space="preserve">Once the payment is approved, author will be notified through email. Main author will be sent certificates of all the authors through email. </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 xml:space="preserve">If certificates are not received within 2 working day of payment submission, please contact at </w:t>
      </w:r>
      <w:hyperlink r:id="rId29">
        <w:r>
          <w:rPr>
            <w:rFonts w:ascii="Arial" w:eastAsia="Arial" w:hAnsi="Arial" w:cs="Arial"/>
            <w:color w:val="0563C1"/>
            <w:sz w:val="20"/>
            <w:szCs w:val="20"/>
            <w:u w:val="single"/>
          </w:rPr>
          <w:t>info@grdjournals.com</w:t>
        </w:r>
      </w:hyperlink>
      <w:r>
        <w:rPr>
          <w:rFonts w:ascii="Arial" w:eastAsia="Arial" w:hAnsi="Arial" w:cs="Arial"/>
          <w:sz w:val="20"/>
          <w:szCs w:val="20"/>
        </w:rPr>
        <w:t xml:space="preserve"> </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Quicklinks:</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Publication Charges</w:t>
      </w:r>
    </w:p>
    <w:p w:rsidR="0056694B" w:rsidRDefault="005F7444">
      <w:pPr>
        <w:spacing w:after="0"/>
        <w:ind w:left="1080"/>
        <w:rPr>
          <w:rFonts w:ascii="Arial" w:eastAsia="Arial" w:hAnsi="Arial" w:cs="Arial"/>
          <w:sz w:val="20"/>
          <w:szCs w:val="20"/>
        </w:rPr>
      </w:pPr>
      <w:r>
        <w:rPr>
          <w:rFonts w:ascii="Arial" w:eastAsia="Arial" w:hAnsi="Arial" w:cs="Arial"/>
          <w:sz w:val="20"/>
          <w:szCs w:val="20"/>
        </w:rPr>
        <w:t>Download copyright form</w:t>
      </w:r>
    </w:p>
    <w:p w:rsidR="0056694B" w:rsidRDefault="005F7444">
      <w:pPr>
        <w:spacing w:after="0"/>
        <w:ind w:left="1080"/>
        <w:rPr>
          <w:rFonts w:ascii="Arial" w:eastAsia="Arial" w:hAnsi="Arial" w:cs="Arial"/>
          <w:sz w:val="20"/>
          <w:szCs w:val="20"/>
        </w:rPr>
      </w:pPr>
      <w:r>
        <w:rPr>
          <w:rFonts w:ascii="Arial" w:eastAsia="Arial" w:hAnsi="Arial" w:cs="Arial"/>
          <w:sz w:val="20"/>
          <w:szCs w:val="20"/>
        </w:rPr>
        <w:lastRenderedPageBreak/>
        <w:t>Submit payment.</w:t>
      </w:r>
    </w:p>
    <w:p w:rsidR="0056694B" w:rsidRDefault="0056694B">
      <w:pPr>
        <w:spacing w:after="0"/>
        <w:ind w:left="1080"/>
        <w:rPr>
          <w:rFonts w:ascii="Arial" w:eastAsia="Arial" w:hAnsi="Arial" w:cs="Arial"/>
          <w:sz w:val="20"/>
          <w:szCs w:val="20"/>
        </w:rPr>
      </w:pPr>
    </w:p>
    <w:p w:rsidR="0056694B" w:rsidRDefault="0056694B">
      <w:pPr>
        <w:spacing w:after="0"/>
        <w:ind w:left="1080"/>
        <w:rPr>
          <w:rFonts w:ascii="Arial" w:eastAsia="Arial" w:hAnsi="Arial" w:cs="Arial"/>
          <w:sz w:val="20"/>
          <w:szCs w:val="20"/>
        </w:rPr>
      </w:pPr>
    </w:p>
    <w:p w:rsidR="0056694B" w:rsidRDefault="005F7444">
      <w:pPr>
        <w:numPr>
          <w:ilvl w:val="0"/>
          <w:numId w:val="1"/>
        </w:numPr>
        <w:spacing w:after="0"/>
        <w:contextualSpacing/>
        <w:rPr>
          <w:rFonts w:ascii="Arial" w:eastAsia="Arial" w:hAnsi="Arial" w:cs="Arial"/>
          <w:sz w:val="20"/>
          <w:szCs w:val="20"/>
        </w:rPr>
      </w:pPr>
      <w:r>
        <w:rPr>
          <w:rFonts w:ascii="Arial" w:eastAsia="Arial" w:hAnsi="Arial" w:cs="Arial"/>
          <w:sz w:val="20"/>
          <w:szCs w:val="20"/>
        </w:rPr>
        <w:t>Publication</w:t>
      </w:r>
    </w:p>
    <w:p w:rsidR="0056694B" w:rsidRDefault="005F7444">
      <w:pPr>
        <w:spacing w:after="0"/>
        <w:ind w:left="1080"/>
        <w:rPr>
          <w:rFonts w:ascii="Arial" w:eastAsia="Arial" w:hAnsi="Arial" w:cs="Arial"/>
          <w:sz w:val="20"/>
          <w:szCs w:val="20"/>
        </w:rPr>
      </w:pPr>
      <w:r>
        <w:rPr>
          <w:rFonts w:ascii="Arial" w:eastAsia="Arial" w:hAnsi="Arial" w:cs="Arial"/>
          <w:sz w:val="20"/>
          <w:szCs w:val="20"/>
        </w:rPr>
        <w:t>After payment approval and certificate assignment, article will be sent for publication. This takes 2 days after certificate assignment. Article, after publication will be available in journal archives in respective volume issue it was submitted in.</w:t>
      </w:r>
    </w:p>
    <w:p w:rsidR="0056694B" w:rsidRDefault="0056694B">
      <w:pPr>
        <w:spacing w:after="0"/>
        <w:ind w:left="1080"/>
        <w:rPr>
          <w:rFonts w:ascii="Arial" w:eastAsia="Arial" w:hAnsi="Arial" w:cs="Arial"/>
          <w:sz w:val="20"/>
          <w:szCs w:val="20"/>
        </w:rPr>
      </w:pPr>
    </w:p>
    <w:p w:rsidR="0056694B" w:rsidRDefault="005F7444">
      <w:pPr>
        <w:spacing w:after="0"/>
        <w:ind w:left="1080"/>
        <w:rPr>
          <w:rFonts w:ascii="Arial" w:eastAsia="Arial" w:hAnsi="Arial" w:cs="Arial"/>
          <w:sz w:val="20"/>
          <w:szCs w:val="20"/>
        </w:rPr>
      </w:pPr>
      <w:r>
        <w:rPr>
          <w:rFonts w:ascii="Arial" w:eastAsia="Arial" w:hAnsi="Arial" w:cs="Arial"/>
          <w:sz w:val="20"/>
          <w:szCs w:val="20"/>
        </w:rPr>
        <w:t>Articles are indexed in indexing libraries on timely basis depending upon journal’s decision.</w:t>
      </w:r>
    </w:p>
    <w:p w:rsidR="0056694B" w:rsidRDefault="005F7444">
      <w:pPr>
        <w:spacing w:after="0"/>
        <w:ind w:left="1080"/>
        <w:rPr>
          <w:rFonts w:ascii="Arial" w:eastAsia="Arial" w:hAnsi="Arial" w:cs="Arial"/>
          <w:sz w:val="20"/>
          <w:szCs w:val="20"/>
        </w:rPr>
      </w:pPr>
      <w:r>
        <w:rPr>
          <w:rFonts w:ascii="Arial" w:eastAsia="Arial" w:hAnsi="Arial" w:cs="Arial"/>
          <w:sz w:val="20"/>
          <w:szCs w:val="20"/>
        </w:rPr>
        <w:t>For good amount of citation, authors can share it with their online communities such as blog, social media etc.</w:t>
      </w:r>
    </w:p>
    <w:p w:rsidR="0056694B" w:rsidRDefault="0056694B">
      <w:pPr>
        <w:spacing w:after="0"/>
        <w:ind w:left="1080"/>
        <w:rPr>
          <w:rFonts w:ascii="Arial" w:eastAsia="Arial" w:hAnsi="Arial" w:cs="Arial"/>
          <w:sz w:val="20"/>
          <w:szCs w:val="20"/>
        </w:rPr>
      </w:pPr>
    </w:p>
    <w:p w:rsidR="0056694B" w:rsidRDefault="0056694B">
      <w:pPr>
        <w:spacing w:after="0"/>
        <w:ind w:left="1080"/>
        <w:rPr>
          <w:rFonts w:ascii="Arial" w:eastAsia="Arial" w:hAnsi="Arial" w:cs="Arial"/>
          <w:sz w:val="20"/>
          <w:szCs w:val="20"/>
        </w:rPr>
      </w:pPr>
    </w:p>
    <w:p w:rsidR="0056694B" w:rsidRDefault="0056694B">
      <w:pPr>
        <w:spacing w:after="0"/>
        <w:ind w:left="1080"/>
        <w:rPr>
          <w:rFonts w:ascii="Arial" w:eastAsia="Arial" w:hAnsi="Arial" w:cs="Arial"/>
          <w:sz w:val="20"/>
          <w:szCs w:val="20"/>
        </w:rPr>
      </w:pPr>
    </w:p>
    <w:p w:rsidR="0056694B" w:rsidRDefault="0056694B">
      <w:pPr>
        <w:ind w:left="1080"/>
        <w:rPr>
          <w:rFonts w:ascii="Arial" w:eastAsia="Arial" w:hAnsi="Arial" w:cs="Arial"/>
          <w:sz w:val="20"/>
          <w:szCs w:val="20"/>
        </w:rPr>
      </w:pPr>
    </w:p>
    <w:p w:rsidR="0056694B" w:rsidRDefault="0056694B">
      <w:pPr>
        <w:rPr>
          <w:rFonts w:ascii="Arial" w:eastAsia="Arial" w:hAnsi="Arial" w:cs="Arial"/>
          <w:sz w:val="20"/>
          <w:szCs w:val="20"/>
        </w:rPr>
      </w:pPr>
    </w:p>
    <w:p w:rsidR="0056694B" w:rsidRDefault="0056694B">
      <w:pPr>
        <w:rPr>
          <w:rFonts w:ascii="Arial" w:eastAsia="Arial" w:hAnsi="Arial" w:cs="Arial"/>
          <w:sz w:val="20"/>
          <w:szCs w:val="20"/>
        </w:rPr>
      </w:pPr>
    </w:p>
    <w:p w:rsidR="0056694B" w:rsidRDefault="005F7444">
      <w:pPr>
        <w:rPr>
          <w:rFonts w:ascii="Arial" w:eastAsia="Arial" w:hAnsi="Arial" w:cs="Arial"/>
          <w:sz w:val="20"/>
          <w:szCs w:val="20"/>
        </w:rPr>
      </w:pPr>
      <w:r>
        <w:rPr>
          <w:rFonts w:ascii="Arial" w:eastAsia="Arial" w:hAnsi="Arial" w:cs="Arial"/>
          <w:sz w:val="20"/>
          <w:szCs w:val="20"/>
        </w:rPr>
        <w:t>Step 2: Publication Flow Chart</w:t>
      </w:r>
    </w:p>
    <w:p w:rsidR="0056694B" w:rsidRDefault="005F7444">
      <w:pPr>
        <w:ind w:firstLine="720"/>
        <w:rPr>
          <w:rFonts w:ascii="Arial" w:eastAsia="Arial" w:hAnsi="Arial" w:cs="Arial"/>
          <w:sz w:val="20"/>
          <w:szCs w:val="20"/>
        </w:rPr>
      </w:pPr>
      <w:r>
        <w:rPr>
          <w:rFonts w:ascii="Arial" w:eastAsia="Arial" w:hAnsi="Arial" w:cs="Arial"/>
          <w:sz w:val="20"/>
          <w:szCs w:val="20"/>
        </w:rPr>
        <w:t>Write “Publication Flowchart” instead of “publication chart”</w:t>
      </w:r>
    </w:p>
    <w:p w:rsidR="0056694B" w:rsidRDefault="0056694B">
      <w:pPr>
        <w:rPr>
          <w:rFonts w:ascii="Arial" w:eastAsia="Arial" w:hAnsi="Arial" w:cs="Arial"/>
          <w:sz w:val="20"/>
          <w:szCs w:val="20"/>
        </w:rPr>
      </w:pPr>
    </w:p>
    <w:p w:rsidR="0056694B" w:rsidRDefault="005F7444">
      <w:pPr>
        <w:pStyle w:val="Heading1"/>
        <w:numPr>
          <w:ilvl w:val="0"/>
          <w:numId w:val="10"/>
        </w:numPr>
      </w:pPr>
      <w:r>
        <w:t>Submit Your Paper and Processing charge</w:t>
      </w:r>
    </w:p>
    <w:p w:rsidR="0056694B" w:rsidRDefault="005F7444">
      <w:r>
        <w:t>Redirect to Submit manuscript, processing charges respectively – Link is not working</w:t>
      </w:r>
    </w:p>
    <w:p w:rsidR="00A1581F" w:rsidRDefault="00A1581F">
      <w:r w:rsidRPr="00A1581F">
        <w:rPr>
          <w:highlight w:val="yellow"/>
        </w:rPr>
        <w:t>Not understand properly in my system all the link working proper</w:t>
      </w:r>
      <w:r>
        <w:t xml:space="preserve"> </w:t>
      </w:r>
    </w:p>
    <w:p w:rsidR="0056694B" w:rsidRDefault="005F7444">
      <w:pPr>
        <w:pStyle w:val="Heading1"/>
        <w:numPr>
          <w:ilvl w:val="0"/>
          <w:numId w:val="10"/>
        </w:numPr>
      </w:pPr>
      <w:r>
        <w:t>Our Journals</w:t>
      </w:r>
    </w:p>
    <w:p w:rsidR="0056694B" w:rsidRDefault="0056694B">
      <w:pPr>
        <w:spacing w:after="0"/>
        <w:ind w:left="360"/>
      </w:pPr>
    </w:p>
    <w:p w:rsidR="0056694B" w:rsidRDefault="0056694B">
      <w:pPr>
        <w:ind w:left="360"/>
      </w:pPr>
    </w:p>
    <w:tbl>
      <w:tblPr>
        <w:tblStyle w:val="a"/>
        <w:tblW w:w="9303"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0"/>
        <w:gridCol w:w="7403"/>
      </w:tblGrid>
      <w:tr w:rsidR="0056694B">
        <w:trPr>
          <w:trHeight w:val="1400"/>
        </w:trPr>
        <w:tc>
          <w:tcPr>
            <w:tcW w:w="1900" w:type="dxa"/>
          </w:tcPr>
          <w:p w:rsidR="0056694B" w:rsidRDefault="005F7444">
            <w:pPr>
              <w:spacing w:after="160" w:line="259" w:lineRule="auto"/>
            </w:pPr>
            <w:r>
              <w:t>GRDJE</w:t>
            </w:r>
          </w:p>
        </w:tc>
        <w:tc>
          <w:tcPr>
            <w:tcW w:w="7403" w:type="dxa"/>
          </w:tcPr>
          <w:p w:rsidR="0056694B" w:rsidRDefault="005F7444">
            <w:pPr>
              <w:spacing w:line="259" w:lineRule="auto"/>
            </w:pPr>
            <w:r>
              <w:t>Global Research and Development Journal for Engineering</w:t>
            </w:r>
          </w:p>
          <w:p w:rsidR="0056694B" w:rsidRDefault="0056694B">
            <w:pPr>
              <w:spacing w:line="259" w:lineRule="auto"/>
            </w:pPr>
          </w:p>
          <w:p w:rsidR="0056694B" w:rsidRDefault="005F7444">
            <w:pPr>
              <w:spacing w:line="259" w:lineRule="auto"/>
            </w:pPr>
            <w:r>
              <w:t>ISSN: 2455-5703</w:t>
            </w:r>
          </w:p>
          <w:p w:rsidR="0056694B" w:rsidRDefault="005F7444">
            <w:pPr>
              <w:spacing w:line="259" w:lineRule="auto"/>
            </w:pPr>
            <w:r>
              <w:t>Impact Factor: 1.30</w:t>
            </w:r>
          </w:p>
          <w:p w:rsidR="0056694B" w:rsidRDefault="005F7444">
            <w:pPr>
              <w:spacing w:after="160" w:line="259" w:lineRule="auto"/>
            </w:pPr>
            <w:r>
              <w:t>IC Value: 65.67</w:t>
            </w:r>
          </w:p>
        </w:tc>
      </w:tr>
    </w:tbl>
    <w:p w:rsidR="0056694B" w:rsidRDefault="0056694B"/>
    <w:p w:rsidR="0056694B" w:rsidRDefault="005F7444">
      <w:pPr>
        <w:pStyle w:val="Heading1"/>
      </w:pPr>
      <w:r>
        <w:t>5.Features</w:t>
      </w:r>
    </w:p>
    <w:p w:rsidR="0056694B" w:rsidRDefault="0056694B"/>
    <w:p w:rsidR="0056694B" w:rsidRDefault="0056694B"/>
    <w:p w:rsidR="0056694B" w:rsidRDefault="005F7444">
      <w:pPr>
        <w:numPr>
          <w:ilvl w:val="0"/>
          <w:numId w:val="3"/>
        </w:numPr>
        <w:shd w:val="clear" w:color="auto" w:fill="FFFFFF"/>
        <w:spacing w:before="280" w:after="280" w:line="240" w:lineRule="auto"/>
        <w:contextualSpacing/>
        <w:jc w:val="both"/>
        <w:rPr>
          <w:color w:val="333333"/>
          <w:sz w:val="23"/>
          <w:szCs w:val="23"/>
        </w:rPr>
      </w:pPr>
      <w:r>
        <w:rPr>
          <w:rFonts w:ascii="Helvetica Neue" w:eastAsia="Helvetica Neue" w:hAnsi="Helvetica Neue" w:cs="Helvetica Neue"/>
          <w:color w:val="333333"/>
          <w:sz w:val="23"/>
          <w:szCs w:val="23"/>
        </w:rPr>
        <w:t>Open Access:</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Freely accessible archives containing previously published research work.</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lastRenderedPageBreak/>
        <w:t>Archives</w:t>
      </w:r>
    </w:p>
    <w:p w:rsidR="0056694B" w:rsidRDefault="005F7444">
      <w:pPr>
        <w:numPr>
          <w:ilvl w:val="0"/>
          <w:numId w:val="7"/>
        </w:numPr>
        <w:shd w:val="clear" w:color="auto" w:fill="FFFFFF"/>
        <w:spacing w:after="280" w:line="240" w:lineRule="auto"/>
        <w:contextualSpacing/>
        <w:jc w:val="both"/>
        <w:rPr>
          <w:color w:val="333333"/>
          <w:sz w:val="23"/>
          <w:szCs w:val="23"/>
        </w:rPr>
      </w:pPr>
      <w:r>
        <w:rPr>
          <w:rFonts w:ascii="Helvetica Neue" w:eastAsia="Helvetica Neue" w:hAnsi="Helvetica Neue" w:cs="Helvetica Neue"/>
          <w:color w:val="333333"/>
          <w:sz w:val="23"/>
          <w:szCs w:val="23"/>
        </w:rPr>
        <w:t xml:space="preserve">Publication: </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Easy, double blinded and fast peer reviewing process by editorial board members from reputed institutions worldwide.</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Publication Procedure Step By</w:t>
      </w:r>
    </w:p>
    <w:p w:rsidR="0056694B" w:rsidRDefault="005F7444">
      <w:pPr>
        <w:numPr>
          <w:ilvl w:val="0"/>
          <w:numId w:val="6"/>
        </w:numPr>
        <w:shd w:val="clear" w:color="auto" w:fill="FFFFFF"/>
        <w:spacing w:after="280" w:line="240" w:lineRule="auto"/>
        <w:contextualSpacing/>
        <w:jc w:val="both"/>
        <w:rPr>
          <w:color w:val="333333"/>
          <w:sz w:val="23"/>
          <w:szCs w:val="23"/>
        </w:rPr>
      </w:pPr>
      <w:r>
        <w:rPr>
          <w:rFonts w:ascii="Helvetica Neue" w:eastAsia="Helvetica Neue" w:hAnsi="Helvetica Neue" w:cs="Helvetica Neue"/>
          <w:color w:val="333333"/>
          <w:sz w:val="23"/>
          <w:szCs w:val="23"/>
        </w:rPr>
        <w:t>Indexing:</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Indexing in well-known indexing databases across world.</w:t>
      </w:r>
    </w:p>
    <w:p w:rsidR="0056694B" w:rsidRDefault="005F7444">
      <w:pPr>
        <w:shd w:val="clear" w:color="auto" w:fill="FFFFFF"/>
        <w:spacing w:after="280" w:line="240" w:lineRule="auto"/>
        <w:ind w:left="720"/>
        <w:jc w:val="both"/>
        <w:rPr>
          <w:rFonts w:ascii="Helvetica Neue" w:eastAsia="Helvetica Neue" w:hAnsi="Helvetica Neue" w:cs="Helvetica Neue"/>
          <w:b/>
          <w:color w:val="333333"/>
          <w:sz w:val="23"/>
          <w:szCs w:val="23"/>
        </w:rPr>
      </w:pPr>
      <w:r w:rsidRPr="00E529C9">
        <w:rPr>
          <w:rFonts w:ascii="Helvetica Neue" w:eastAsia="Helvetica Neue" w:hAnsi="Helvetica Neue" w:cs="Helvetica Neue"/>
          <w:b/>
          <w:color w:val="333333"/>
          <w:sz w:val="23"/>
          <w:szCs w:val="23"/>
        </w:rPr>
        <w:t>(Make Indexing Page With CMS)</w:t>
      </w:r>
    </w:p>
    <w:p w:rsidR="0056694B" w:rsidRDefault="005F7444">
      <w:pPr>
        <w:numPr>
          <w:ilvl w:val="0"/>
          <w:numId w:val="4"/>
        </w:numPr>
        <w:shd w:val="clear" w:color="auto" w:fill="FFFFFF"/>
        <w:spacing w:after="280" w:line="240" w:lineRule="auto"/>
        <w:contextualSpacing/>
        <w:jc w:val="both"/>
        <w:rPr>
          <w:color w:val="333333"/>
          <w:sz w:val="23"/>
          <w:szCs w:val="23"/>
        </w:rPr>
      </w:pPr>
      <w:r>
        <w:rPr>
          <w:rFonts w:ascii="Helvetica Neue" w:eastAsia="Helvetica Neue" w:hAnsi="Helvetica Neue" w:cs="Helvetica Neue"/>
          <w:color w:val="333333"/>
          <w:sz w:val="23"/>
          <w:szCs w:val="23"/>
        </w:rPr>
        <w:t>Reporting:</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Plagiarism reports, Free review reports for each review.</w:t>
      </w:r>
    </w:p>
    <w:p w:rsidR="0056694B" w:rsidRPr="005173DF" w:rsidRDefault="00E529C9">
      <w:pPr>
        <w:shd w:val="clear" w:color="auto" w:fill="FFFFFF"/>
        <w:spacing w:after="280" w:line="240" w:lineRule="auto"/>
        <w:ind w:left="720"/>
        <w:jc w:val="both"/>
        <w:rPr>
          <w:rFonts w:ascii="Helvetica Neue" w:eastAsia="Helvetica Neue" w:hAnsi="Helvetica Neue" w:cs="Helvetica Neue"/>
          <w:color w:val="00B050"/>
          <w:sz w:val="23"/>
          <w:szCs w:val="23"/>
        </w:rPr>
      </w:pPr>
      <w:r w:rsidRPr="005173DF">
        <w:rPr>
          <w:rFonts w:ascii="Helvetica Neue" w:eastAsia="Helvetica Neue" w:hAnsi="Helvetica Neue" w:cs="Helvetica Neue"/>
          <w:color w:val="00B050"/>
          <w:sz w:val="23"/>
          <w:szCs w:val="23"/>
        </w:rPr>
        <w:t>Indexing and reporting both page create and manage by cms</w:t>
      </w:r>
    </w:p>
    <w:p w:rsidR="0056694B" w:rsidRDefault="005F7444">
      <w:pPr>
        <w:numPr>
          <w:ilvl w:val="0"/>
          <w:numId w:val="2"/>
        </w:numPr>
        <w:shd w:val="clear" w:color="auto" w:fill="FFFFFF"/>
        <w:spacing w:after="280" w:line="240" w:lineRule="auto"/>
        <w:contextualSpacing/>
        <w:jc w:val="both"/>
        <w:rPr>
          <w:color w:val="333333"/>
          <w:sz w:val="23"/>
          <w:szCs w:val="23"/>
        </w:rPr>
      </w:pPr>
      <w:r>
        <w:rPr>
          <w:rFonts w:ascii="Helvetica Neue" w:eastAsia="Helvetica Neue" w:hAnsi="Helvetica Neue" w:cs="Helvetica Neue"/>
          <w:color w:val="333333"/>
          <w:sz w:val="23"/>
          <w:szCs w:val="23"/>
        </w:rPr>
        <w:t>Updates:</w:t>
      </w:r>
    </w:p>
    <w:p w:rsidR="0056694B" w:rsidRDefault="005F7444">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Article tracking and notification through phone/email.</w:t>
      </w:r>
    </w:p>
    <w:p w:rsidR="0056694B" w:rsidRDefault="00955B8B">
      <w:pPr>
        <w:shd w:val="clear" w:color="auto" w:fill="FFFFFF"/>
        <w:spacing w:after="280" w:line="240" w:lineRule="auto"/>
        <w:ind w:left="720"/>
        <w:jc w:val="both"/>
        <w:rPr>
          <w:rFonts w:ascii="Helvetica Neue" w:eastAsia="Helvetica Neue" w:hAnsi="Helvetica Neue" w:cs="Helvetica Neue"/>
          <w:color w:val="333333"/>
          <w:sz w:val="23"/>
          <w:szCs w:val="23"/>
        </w:rPr>
      </w:pPr>
      <w:r>
        <w:rPr>
          <w:rFonts w:ascii="Helvetica Neue" w:eastAsia="Helvetica Neue" w:hAnsi="Helvetica Neue" w:cs="Helvetica Neue"/>
          <w:color w:val="333333"/>
          <w:sz w:val="23"/>
          <w:szCs w:val="23"/>
        </w:rPr>
        <w:t xml:space="preserve"> </w:t>
      </w:r>
      <w:r w:rsidR="005F7444">
        <w:rPr>
          <w:rFonts w:ascii="Helvetica Neue" w:eastAsia="Helvetica Neue" w:hAnsi="Helvetica Neue" w:cs="Helvetica Neue"/>
          <w:color w:val="333333"/>
          <w:sz w:val="23"/>
          <w:szCs w:val="23"/>
        </w:rPr>
        <w:t>track manuscript</w:t>
      </w:r>
    </w:p>
    <w:p w:rsidR="0056694B" w:rsidRDefault="0056694B">
      <w:pPr>
        <w:shd w:val="clear" w:color="auto" w:fill="FFFFFF"/>
        <w:spacing w:after="280" w:line="240" w:lineRule="auto"/>
        <w:ind w:left="720"/>
        <w:jc w:val="both"/>
        <w:rPr>
          <w:rFonts w:ascii="Helvetica Neue" w:eastAsia="Helvetica Neue" w:hAnsi="Helvetica Neue" w:cs="Helvetica Neue"/>
          <w:color w:val="333333"/>
          <w:sz w:val="23"/>
          <w:szCs w:val="23"/>
        </w:rPr>
      </w:pPr>
    </w:p>
    <w:p w:rsidR="0056694B" w:rsidRDefault="0056694B">
      <w:pPr>
        <w:shd w:val="clear" w:color="auto" w:fill="FFFFFF"/>
        <w:spacing w:after="280" w:line="240" w:lineRule="auto"/>
        <w:ind w:left="720"/>
        <w:jc w:val="both"/>
        <w:rPr>
          <w:rFonts w:ascii="Helvetica Neue" w:eastAsia="Helvetica Neue" w:hAnsi="Helvetica Neue" w:cs="Helvetica Neue"/>
          <w:color w:val="333333"/>
          <w:sz w:val="23"/>
          <w:szCs w:val="23"/>
        </w:rPr>
      </w:pPr>
    </w:p>
    <w:p w:rsidR="0056694B" w:rsidRDefault="0056694B">
      <w:pPr>
        <w:shd w:val="clear" w:color="auto" w:fill="FFFFFF"/>
        <w:spacing w:after="280" w:line="240" w:lineRule="auto"/>
        <w:ind w:left="720"/>
        <w:jc w:val="both"/>
        <w:rPr>
          <w:rFonts w:ascii="Helvetica Neue" w:eastAsia="Helvetica Neue" w:hAnsi="Helvetica Neue" w:cs="Helvetica Neue"/>
          <w:color w:val="333333"/>
          <w:sz w:val="23"/>
          <w:szCs w:val="23"/>
        </w:rPr>
      </w:pPr>
    </w:p>
    <w:p w:rsidR="0056694B" w:rsidRDefault="005F7444">
      <w:pPr>
        <w:pStyle w:val="Heading1"/>
        <w:numPr>
          <w:ilvl w:val="0"/>
          <w:numId w:val="10"/>
        </w:numPr>
      </w:pPr>
      <w:r>
        <w:t>Numerics</w:t>
      </w:r>
    </w:p>
    <w:p w:rsidR="0056694B" w:rsidRDefault="0056694B">
      <w:pPr>
        <w:spacing w:after="0"/>
        <w:ind w:left="360"/>
      </w:pPr>
    </w:p>
    <w:p w:rsidR="0056694B" w:rsidRDefault="005F7444">
      <w:pPr>
        <w:spacing w:after="0"/>
        <w:ind w:left="360"/>
      </w:pPr>
      <w:r>
        <w:t>3000+ Authors across world</w:t>
      </w:r>
    </w:p>
    <w:p w:rsidR="0056694B" w:rsidRDefault="005F7444">
      <w:pPr>
        <w:spacing w:after="0"/>
        <w:ind w:left="360"/>
      </w:pPr>
      <w:r>
        <w:t>500+ Reviewers Worldwide</w:t>
      </w:r>
    </w:p>
    <w:p w:rsidR="0056694B" w:rsidRDefault="005F7444">
      <w:pPr>
        <w:spacing w:after="0"/>
        <w:ind w:left="360"/>
      </w:pPr>
      <w:r>
        <w:t>30+ Issues Published</w:t>
      </w:r>
    </w:p>
    <w:p w:rsidR="0056694B" w:rsidRDefault="005F7444">
      <w:pPr>
        <w:spacing w:after="0"/>
        <w:ind w:left="360"/>
      </w:pPr>
      <w:r>
        <w:t>7+ Conferences hosted</w:t>
      </w:r>
    </w:p>
    <w:p w:rsidR="0056694B" w:rsidRDefault="0056694B">
      <w:pPr>
        <w:ind w:left="360"/>
      </w:pPr>
    </w:p>
    <w:p w:rsidR="0056694B" w:rsidRDefault="005F7444">
      <w:pPr>
        <w:pStyle w:val="Heading1"/>
        <w:numPr>
          <w:ilvl w:val="0"/>
          <w:numId w:val="10"/>
        </w:numPr>
      </w:pPr>
      <w:r>
        <w:t>Testimonials</w:t>
      </w:r>
    </w:p>
    <w:p w:rsidR="0056694B" w:rsidRPr="00B2598A" w:rsidRDefault="005F7444">
      <w:pPr>
        <w:ind w:left="360"/>
        <w:rPr>
          <w:rFonts w:ascii="Arial" w:eastAsia="Arial" w:hAnsi="Arial" w:cs="Arial"/>
          <w:color w:val="222222"/>
          <w:sz w:val="20"/>
          <w:szCs w:val="20"/>
        </w:rPr>
      </w:pPr>
      <w:r>
        <w:rPr>
          <w:rFonts w:ascii="Arial" w:eastAsia="Arial" w:hAnsi="Arial" w:cs="Arial"/>
          <w:color w:val="222222"/>
          <w:sz w:val="20"/>
          <w:szCs w:val="20"/>
          <w:highlight w:val="white"/>
        </w:rPr>
        <w:t xml:space="preserve">what i liked is they provide review report to authors so which are helpful to make changes. site is easy </w:t>
      </w:r>
      <w:r w:rsidRPr="00B2598A">
        <w:rPr>
          <w:rFonts w:ascii="Arial" w:eastAsia="Arial" w:hAnsi="Arial" w:cs="Arial"/>
          <w:color w:val="222222"/>
          <w:sz w:val="20"/>
          <w:szCs w:val="20"/>
        </w:rPr>
        <w:t>to use and responsive. But you have to wait or review to arrive. It can arrive between 1 to 5 days.</w:t>
      </w:r>
    </w:p>
    <w:p w:rsidR="0056694B" w:rsidRDefault="005F7444">
      <w:pPr>
        <w:ind w:left="360"/>
        <w:rPr>
          <w:rFonts w:ascii="Arial" w:eastAsia="Arial" w:hAnsi="Arial" w:cs="Arial"/>
          <w:color w:val="222222"/>
          <w:sz w:val="20"/>
          <w:szCs w:val="20"/>
          <w:highlight w:val="white"/>
        </w:rPr>
      </w:pPr>
      <w:r>
        <w:rPr>
          <w:rFonts w:ascii="Arial" w:eastAsia="Arial" w:hAnsi="Arial" w:cs="Arial"/>
          <w:color w:val="222222"/>
          <w:sz w:val="20"/>
          <w:szCs w:val="20"/>
          <w:highlight w:val="white"/>
        </w:rPr>
        <w:t>-Gorvadiya Jatin</w:t>
      </w:r>
    </w:p>
    <w:p w:rsidR="0056694B" w:rsidRDefault="005F7444">
      <w:pPr>
        <w:ind w:left="360"/>
        <w:rPr>
          <w:rFonts w:ascii="Arial" w:eastAsia="Arial" w:hAnsi="Arial" w:cs="Arial"/>
          <w:color w:val="222222"/>
          <w:sz w:val="20"/>
          <w:szCs w:val="20"/>
          <w:highlight w:val="white"/>
        </w:rPr>
      </w:pPr>
      <w:r>
        <w:rPr>
          <w:rFonts w:ascii="Arial" w:eastAsia="Arial" w:hAnsi="Arial" w:cs="Arial"/>
          <w:color w:val="222222"/>
          <w:sz w:val="20"/>
          <w:szCs w:val="20"/>
          <w:highlight w:val="white"/>
        </w:rPr>
        <w:t>Create Testimonial Management from backend</w:t>
      </w:r>
    </w:p>
    <w:p w:rsidR="00B2598A" w:rsidRPr="00B2598A" w:rsidRDefault="005F7444">
      <w:pPr>
        <w:numPr>
          <w:ilvl w:val="0"/>
          <w:numId w:val="10"/>
        </w:numPr>
        <w:spacing w:after="0"/>
        <w:contextualSpacing/>
      </w:pPr>
      <w:r w:rsidRPr="00B2598A">
        <w:t>Quicklinks</w:t>
      </w:r>
      <w:r w:rsidR="00B2598A" w:rsidRPr="00B2598A">
        <w:t xml:space="preserve"> </w:t>
      </w:r>
    </w:p>
    <w:p w:rsidR="0056694B" w:rsidRPr="00B2598A" w:rsidRDefault="00B2598A" w:rsidP="00B2598A">
      <w:pPr>
        <w:spacing w:after="0"/>
        <w:contextualSpacing/>
      </w:pPr>
      <w:r>
        <w:rPr>
          <w:highlight w:val="yellow"/>
        </w:rPr>
        <w:t>what is the use of this</w:t>
      </w:r>
    </w:p>
    <w:p w:rsidR="0056694B" w:rsidRDefault="0056694B">
      <w:pPr>
        <w:spacing w:after="0"/>
      </w:pPr>
    </w:p>
    <w:p w:rsidR="0056694B" w:rsidRDefault="005F7444">
      <w:pPr>
        <w:spacing w:after="0"/>
      </w:pPr>
      <w:r>
        <w:t>Menu:</w:t>
      </w:r>
    </w:p>
    <w:p w:rsidR="0056694B" w:rsidRDefault="0056694B">
      <w:pPr>
        <w:spacing w:after="0"/>
      </w:pPr>
    </w:p>
    <w:p w:rsidR="0056694B" w:rsidRDefault="005F7444">
      <w:pPr>
        <w:spacing w:after="0"/>
        <w:rPr>
          <w:b/>
          <w:color w:val="800000"/>
        </w:rPr>
      </w:pPr>
      <w:r>
        <w:t xml:space="preserve">1.    </w:t>
      </w:r>
      <w:r>
        <w:rPr>
          <w:b/>
          <w:color w:val="800000"/>
        </w:rPr>
        <w:t>Author Menu :</w:t>
      </w:r>
    </w:p>
    <w:p w:rsidR="0056694B" w:rsidRDefault="005F7444">
      <w:pPr>
        <w:numPr>
          <w:ilvl w:val="0"/>
          <w:numId w:val="5"/>
        </w:numPr>
        <w:spacing w:after="0"/>
        <w:contextualSpacing/>
      </w:pPr>
      <w:r>
        <w:t>1) ISSN No. Wrong ( Put 2455-5703)</w:t>
      </w:r>
    </w:p>
    <w:p w:rsidR="0056694B" w:rsidRDefault="005F7444">
      <w:pPr>
        <w:numPr>
          <w:ilvl w:val="0"/>
          <w:numId w:val="5"/>
        </w:numPr>
        <w:spacing w:after="0"/>
        <w:contextualSpacing/>
      </w:pPr>
      <w:r>
        <w:t>Add -----&gt;Submit Manuscript online link(afre author guidenlines)</w:t>
      </w:r>
    </w:p>
    <w:p w:rsidR="0056694B" w:rsidRDefault="005F7444">
      <w:pPr>
        <w:numPr>
          <w:ilvl w:val="0"/>
          <w:numId w:val="5"/>
        </w:numPr>
        <w:spacing w:after="0"/>
        <w:contextualSpacing/>
      </w:pPr>
      <w:r>
        <w:t xml:space="preserve">2) Manuscript Spelling wrong (it should be Manuscript not </w:t>
      </w:r>
      <w:r>
        <w:rPr>
          <w:color w:val="FF0000"/>
          <w:u w:val="single"/>
        </w:rPr>
        <w:t>Menuscript</w:t>
      </w:r>
      <w:r>
        <w:t>)</w:t>
      </w:r>
    </w:p>
    <w:p w:rsidR="0056694B" w:rsidRDefault="005F7444">
      <w:pPr>
        <w:numPr>
          <w:ilvl w:val="0"/>
          <w:numId w:val="5"/>
        </w:numPr>
        <w:spacing w:after="0"/>
        <w:contextualSpacing/>
      </w:pPr>
      <w:r>
        <w:t>3) Remove paper template/format and copyright form and put it in download section</w:t>
      </w:r>
    </w:p>
    <w:p w:rsidR="0056694B" w:rsidRDefault="005F7444">
      <w:pPr>
        <w:numPr>
          <w:ilvl w:val="0"/>
          <w:numId w:val="5"/>
        </w:numPr>
        <w:spacing w:after="0"/>
        <w:contextualSpacing/>
      </w:pPr>
      <w:r>
        <w:t>4) Remove conference proposal</w:t>
      </w:r>
    </w:p>
    <w:p w:rsidR="0056694B" w:rsidRDefault="005F7444">
      <w:pPr>
        <w:numPr>
          <w:ilvl w:val="0"/>
          <w:numId w:val="5"/>
        </w:numPr>
        <w:spacing w:after="0"/>
        <w:contextualSpacing/>
      </w:pPr>
      <w:r>
        <w:t>6) remove refund Policy</w:t>
      </w:r>
    </w:p>
    <w:p w:rsidR="0056694B" w:rsidRDefault="005F7444">
      <w:pPr>
        <w:numPr>
          <w:ilvl w:val="0"/>
          <w:numId w:val="5"/>
        </w:numPr>
        <w:spacing w:after="0"/>
        <w:contextualSpacing/>
      </w:pPr>
      <w:r>
        <w:t>7) Remove FAQ</w:t>
      </w:r>
    </w:p>
    <w:p w:rsidR="0056694B" w:rsidRDefault="0056694B">
      <w:pPr>
        <w:spacing w:after="0"/>
      </w:pPr>
    </w:p>
    <w:p w:rsidR="0056694B" w:rsidRDefault="005F7444">
      <w:pPr>
        <w:spacing w:after="0"/>
      </w:pPr>
      <w:r>
        <w:t>9. Remove ISSN from everywhere</w:t>
      </w:r>
    </w:p>
    <w:p w:rsidR="0056694B" w:rsidRDefault="0056694B">
      <w:pPr>
        <w:spacing w:after="0"/>
      </w:pPr>
    </w:p>
    <w:p w:rsidR="0056694B" w:rsidRDefault="005F7444">
      <w:pPr>
        <w:spacing w:after="0"/>
      </w:pPr>
      <w:r>
        <w:t xml:space="preserve"> </w:t>
      </w:r>
    </w:p>
    <w:p w:rsidR="0056694B" w:rsidRDefault="005F7444">
      <w:pPr>
        <w:spacing w:after="0"/>
      </w:pPr>
      <w:r>
        <w:t xml:space="preserve"> </w:t>
      </w:r>
    </w:p>
    <w:p w:rsidR="0056694B" w:rsidRDefault="0056694B">
      <w:pPr>
        <w:spacing w:after="0"/>
      </w:pPr>
    </w:p>
    <w:p w:rsidR="0056694B" w:rsidRDefault="005F7444">
      <w:pPr>
        <w:spacing w:after="0"/>
        <w:ind w:left="360"/>
      </w:pPr>
      <w:r>
        <w:t>Add Submit Manuscript online link</w:t>
      </w:r>
    </w:p>
    <w:p w:rsidR="0056694B" w:rsidRDefault="0056694B">
      <w:pPr>
        <w:spacing w:after="0"/>
        <w:ind w:left="360"/>
      </w:pPr>
    </w:p>
    <w:p w:rsidR="0056694B" w:rsidRDefault="0056694B">
      <w:pPr>
        <w:spacing w:after="0"/>
        <w:ind w:left="360"/>
      </w:pPr>
    </w:p>
    <w:p w:rsidR="0056694B" w:rsidRDefault="005F7444">
      <w:pPr>
        <w:spacing w:after="0"/>
        <w:ind w:left="360"/>
      </w:pPr>
      <w:r>
        <w:t>Please remember: Any links of GRDJE should always have breadcrumbs in pattern of HOME&gt;GRDJE&gt;PageName</w:t>
      </w:r>
    </w:p>
    <w:p w:rsidR="00444394" w:rsidRDefault="00444394">
      <w:pPr>
        <w:spacing w:after="0"/>
        <w:ind w:left="360"/>
      </w:pPr>
      <w:r w:rsidRPr="00444394">
        <w:rPr>
          <w:highlight w:val="yellow"/>
        </w:rPr>
        <w:t>Problem with name stored in database we need to rename page title mention above screen shots</w:t>
      </w:r>
      <w:r>
        <w:t xml:space="preserve">  </w:t>
      </w:r>
    </w:p>
    <w:p w:rsidR="0056694B" w:rsidRDefault="0056694B">
      <w:pPr>
        <w:spacing w:after="0"/>
        <w:ind w:left="360"/>
      </w:pPr>
    </w:p>
    <w:p w:rsidR="0056694B" w:rsidRDefault="005F7444">
      <w:pPr>
        <w:ind w:left="360"/>
      </w:pPr>
      <w:r w:rsidRPr="00444394">
        <w:rPr>
          <w:highlight w:val="yellow"/>
        </w:rPr>
        <w:t>Need to replace recaptcha with Google CaptchA NEW</w:t>
      </w:r>
    </w:p>
    <w:p w:rsidR="005173DF" w:rsidRPr="00BC1D20" w:rsidRDefault="005173DF">
      <w:pPr>
        <w:ind w:left="360"/>
        <w:rPr>
          <w:color w:val="00B050"/>
        </w:rPr>
      </w:pPr>
      <w:r w:rsidRPr="00BC1D20">
        <w:rPr>
          <w:color w:val="00B050"/>
        </w:rPr>
        <w:t>For replace recaptcha we need to change many files and its not manage by terminal or manual edit</w:t>
      </w:r>
    </w:p>
    <w:p w:rsidR="005173DF" w:rsidRPr="00BC1D20" w:rsidRDefault="005173DF">
      <w:pPr>
        <w:ind w:left="360"/>
        <w:rPr>
          <w:color w:val="00B050"/>
        </w:rPr>
      </w:pPr>
      <w:r w:rsidRPr="00BC1D20">
        <w:rPr>
          <w:color w:val="00B050"/>
        </w:rPr>
        <w:t>So this task done after ones theme changes upload on live</w:t>
      </w:r>
    </w:p>
    <w:p w:rsidR="0056694B" w:rsidRDefault="005F7444">
      <w:pPr>
        <w:ind w:left="360"/>
      </w:pPr>
      <w:r>
        <w:t>Place Check Your Paper content in center</w:t>
      </w:r>
    </w:p>
    <w:p w:rsidR="0056694B" w:rsidRDefault="005F7444">
      <w:pPr>
        <w:ind w:left="360"/>
      </w:pPr>
      <w:r>
        <w:t>-----</w:t>
      </w:r>
    </w:p>
    <w:p w:rsidR="0056694B" w:rsidRDefault="005F7444">
      <w:r>
        <w:t>The editorial board will show the carousel of top 20 editors in our list</w:t>
      </w:r>
    </w:p>
    <w:p w:rsidR="0056694B" w:rsidRDefault="005F7444">
      <w:r>
        <w:t xml:space="preserve">It will show name in big letters and department in small letters. By clicking on it more details will appear like this </w:t>
      </w:r>
    </w:p>
    <w:p w:rsidR="0056694B" w:rsidRDefault="005F7444">
      <w:bookmarkStart w:id="1" w:name="_gjdgxs" w:colFirst="0" w:colLast="0"/>
      <w:bookmarkEnd w:id="1"/>
      <w:r>
        <w:rPr>
          <w:noProof/>
        </w:rPr>
        <w:drawing>
          <wp:inline distT="0" distB="0" distL="0" distR="0">
            <wp:extent cx="2810230" cy="98285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810230" cy="982853"/>
                    </a:xfrm>
                    <a:prstGeom prst="rect">
                      <a:avLst/>
                    </a:prstGeom>
                    <a:ln/>
                  </pic:spPr>
                </pic:pic>
              </a:graphicData>
            </a:graphic>
          </wp:inline>
        </w:drawing>
      </w:r>
      <w:r>
        <w:t xml:space="preserve"> </w:t>
      </w:r>
      <w:r>
        <w:rPr>
          <w:noProof/>
        </w:rPr>
        <w:drawing>
          <wp:inline distT="0" distB="0" distL="0" distR="0">
            <wp:extent cx="2942080" cy="10289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2942080" cy="1028967"/>
                    </a:xfrm>
                    <a:prstGeom prst="rect">
                      <a:avLst/>
                    </a:prstGeom>
                    <a:ln/>
                  </pic:spPr>
                </pic:pic>
              </a:graphicData>
            </a:graphic>
          </wp:inline>
        </w:drawing>
      </w:r>
      <w:r>
        <w:t xml:space="preserve"> </w:t>
      </w:r>
    </w:p>
    <w:p w:rsidR="0056694B" w:rsidRDefault="005F7444">
      <w:r>
        <w:t>It should be containing values from DB</w:t>
      </w:r>
    </w:p>
    <w:p w:rsidR="0056694B" w:rsidRDefault="005F7444">
      <w:pPr>
        <w:numPr>
          <w:ilvl w:val="0"/>
          <w:numId w:val="8"/>
        </w:numPr>
        <w:spacing w:after="0"/>
        <w:contextualSpacing/>
      </w:pPr>
      <w:r>
        <w:t>Image, If not then default image</w:t>
      </w:r>
    </w:p>
    <w:p w:rsidR="0056694B" w:rsidRDefault="005F7444">
      <w:pPr>
        <w:numPr>
          <w:ilvl w:val="0"/>
          <w:numId w:val="8"/>
        </w:numPr>
        <w:spacing w:after="0"/>
        <w:contextualSpacing/>
      </w:pPr>
      <w:r>
        <w:lastRenderedPageBreak/>
        <w:t>Name In Blue As Showed</w:t>
      </w:r>
    </w:p>
    <w:p w:rsidR="0056694B" w:rsidRDefault="005F7444">
      <w:pPr>
        <w:numPr>
          <w:ilvl w:val="0"/>
          <w:numId w:val="8"/>
        </w:numPr>
        <w:spacing w:after="0"/>
        <w:contextualSpacing/>
      </w:pPr>
      <w:r>
        <w:t>Qualification &amp; Branch</w:t>
      </w:r>
    </w:p>
    <w:p w:rsidR="0056694B" w:rsidRDefault="005F7444">
      <w:pPr>
        <w:numPr>
          <w:ilvl w:val="0"/>
          <w:numId w:val="8"/>
        </w:numPr>
        <w:spacing w:after="0"/>
        <w:contextualSpacing/>
      </w:pPr>
      <w:r>
        <w:t>Specialization – Data from Specialization</w:t>
      </w:r>
    </w:p>
    <w:p w:rsidR="0056694B" w:rsidRDefault="009F7CDE">
      <w:pPr>
        <w:spacing w:after="0"/>
      </w:pPr>
      <w:r w:rsidRPr="006F7C3D">
        <w:rPr>
          <w:color w:val="00B050"/>
        </w:rPr>
        <w:t>Image for reviewer and design remain this all reviewer coming from backend and set show in front checked</w:t>
      </w:r>
      <w:r>
        <w:t xml:space="preserve"> </w:t>
      </w:r>
    </w:p>
    <w:p w:rsidR="0056694B" w:rsidRDefault="0056694B">
      <w:pPr>
        <w:spacing w:after="0"/>
        <w:ind w:left="720"/>
      </w:pPr>
    </w:p>
    <w:p w:rsidR="0056694B" w:rsidRDefault="0056694B">
      <w:pPr>
        <w:spacing w:after="0"/>
        <w:ind w:left="720"/>
      </w:pPr>
    </w:p>
    <w:p w:rsidR="0056694B" w:rsidRDefault="005F7444">
      <w:pPr>
        <w:spacing w:after="0"/>
        <w:ind w:left="720"/>
      </w:pPr>
      <w:r>
        <w:t>This should be scrollable</w:t>
      </w:r>
    </w:p>
    <w:p w:rsidR="0056694B" w:rsidRDefault="0056694B">
      <w:pPr>
        <w:spacing w:after="0"/>
        <w:ind w:left="720"/>
      </w:pPr>
    </w:p>
    <w:p w:rsidR="0056694B" w:rsidRDefault="005F7444">
      <w:pPr>
        <w:spacing w:after="0"/>
        <w:ind w:left="720"/>
      </w:pPr>
      <w:r>
        <w:t>------------------</w:t>
      </w:r>
    </w:p>
    <w:p w:rsidR="0056694B" w:rsidRDefault="005F7444">
      <w:pPr>
        <w:spacing w:after="0"/>
        <w:ind w:left="720"/>
      </w:pPr>
      <w:r>
        <w:t>Contact us &amp; conference proposal</w:t>
      </w:r>
    </w:p>
    <w:p w:rsidR="0056694B" w:rsidRDefault="005F7444">
      <w:pPr>
        <w:spacing w:after="0"/>
        <w:ind w:left="720"/>
      </w:pPr>
      <w:r>
        <w:t>request should be send in mail.</w:t>
      </w:r>
    </w:p>
    <w:p w:rsidR="0056694B" w:rsidRDefault="00B60DCB">
      <w:pPr>
        <w:spacing w:after="0"/>
        <w:ind w:left="720"/>
      </w:pPr>
      <w:hyperlink r:id="rId31">
        <w:r w:rsidR="005F7444">
          <w:rPr>
            <w:color w:val="1155CC"/>
            <w:u w:val="single"/>
          </w:rPr>
          <w:t>info@grdjournals.com</w:t>
        </w:r>
      </w:hyperlink>
    </w:p>
    <w:p w:rsidR="0056694B" w:rsidRDefault="005F7444">
      <w:pPr>
        <w:spacing w:after="0"/>
        <w:ind w:left="720"/>
      </w:pPr>
      <w:r>
        <w:t>-----------------</w:t>
      </w:r>
    </w:p>
    <w:p w:rsidR="0056694B" w:rsidRDefault="005F7444">
      <w:pPr>
        <w:spacing w:after="0"/>
        <w:ind w:left="720"/>
      </w:pPr>
      <w:r>
        <w:t>Massage servicea</w:t>
      </w:r>
    </w:p>
    <w:p w:rsidR="0056694B" w:rsidRDefault="005F7444" w:rsidP="00581D5E">
      <w:pPr>
        <w:tabs>
          <w:tab w:val="center" w:pos="5040"/>
        </w:tabs>
        <w:spacing w:after="0"/>
        <w:ind w:left="720"/>
      </w:pPr>
      <w:r>
        <w:t>check and inform us</w:t>
      </w:r>
      <w:r w:rsidR="00581D5E">
        <w:tab/>
      </w:r>
    </w:p>
    <w:p w:rsidR="00581D5E" w:rsidRDefault="00581D5E">
      <w:pPr>
        <w:spacing w:after="0"/>
        <w:ind w:left="720"/>
        <w:rPr>
          <w:color w:val="00B050"/>
        </w:rPr>
      </w:pPr>
      <w:r w:rsidRPr="00581D5E">
        <w:rPr>
          <w:color w:val="00B050"/>
        </w:rPr>
        <w:t>Message service working</w:t>
      </w:r>
      <w:r w:rsidR="0065609A">
        <w:rPr>
          <w:color w:val="00B050"/>
        </w:rPr>
        <w:t xml:space="preserve"> last template remain because I don’t know which action to send this sms</w:t>
      </w:r>
      <w:r w:rsidRPr="00581D5E">
        <w:rPr>
          <w:color w:val="00B050"/>
        </w:rPr>
        <w:t xml:space="preserve"> </w:t>
      </w:r>
    </w:p>
    <w:p w:rsidR="0065609A" w:rsidRDefault="0065609A">
      <w:pPr>
        <w:spacing w:after="0"/>
        <w:ind w:left="720"/>
      </w:pPr>
    </w:p>
    <w:p w:rsidR="0056694B" w:rsidRDefault="005F7444">
      <w:pPr>
        <w:spacing w:after="0"/>
        <w:ind w:left="720"/>
      </w:pPr>
      <w:r>
        <w:t>-----------</w:t>
      </w:r>
    </w:p>
    <w:p w:rsidR="0056694B" w:rsidRDefault="005F7444">
      <w:pPr>
        <w:spacing w:after="0"/>
        <w:ind w:left="720"/>
      </w:pPr>
      <w:r>
        <w:t>Make “Reviewer Guidelines “ Page with CMS</w:t>
      </w:r>
    </w:p>
    <w:p w:rsidR="0056694B" w:rsidRDefault="005F7444">
      <w:pPr>
        <w:spacing w:after="0"/>
        <w:ind w:left="720"/>
      </w:pPr>
      <w:r>
        <w:t>Menu should be in reviewer menu</w:t>
      </w:r>
    </w:p>
    <w:p w:rsidR="0056694B" w:rsidRDefault="005F7444">
      <w:pPr>
        <w:spacing w:after="0"/>
        <w:ind w:left="720"/>
      </w:pPr>
      <w:r>
        <w:t>-----------</w:t>
      </w:r>
    </w:p>
    <w:p w:rsidR="0056694B" w:rsidRDefault="005F7444">
      <w:pPr>
        <w:spacing w:after="0"/>
        <w:ind w:left="720"/>
      </w:pPr>
      <w:r>
        <w:t>Rename “Impact Factor” to “Journal Statistics”</w:t>
      </w:r>
    </w:p>
    <w:p w:rsidR="0056694B" w:rsidRDefault="0056694B">
      <w:pPr>
        <w:spacing w:after="0"/>
        <w:ind w:left="720"/>
      </w:pPr>
    </w:p>
    <w:p w:rsidR="0056694B" w:rsidRDefault="005F7444">
      <w:pPr>
        <w:spacing w:after="0"/>
        <w:ind w:left="720"/>
      </w:pPr>
      <w:r>
        <w:t>GDRJE submenu selection patterrn to show active menu</w:t>
      </w:r>
    </w:p>
    <w:p w:rsidR="009F7CDE" w:rsidRDefault="009F7CDE">
      <w:pPr>
        <w:spacing w:after="0"/>
        <w:ind w:left="720"/>
      </w:pPr>
      <w:r w:rsidRPr="009F7CDE">
        <w:rPr>
          <w:highlight w:val="yellow"/>
        </w:rPr>
        <w:t>Remain all this above 5 things</w:t>
      </w:r>
    </w:p>
    <w:p w:rsidR="0056694B" w:rsidRDefault="0056694B">
      <w:pPr>
        <w:spacing w:after="0"/>
        <w:ind w:left="720"/>
      </w:pPr>
    </w:p>
    <w:p w:rsidR="0056694B" w:rsidRDefault="0056694B">
      <w:pPr>
        <w:spacing w:after="0"/>
        <w:ind w:left="720"/>
      </w:pPr>
    </w:p>
    <w:p w:rsidR="0056694B" w:rsidRDefault="005F7444">
      <w:pPr>
        <w:pStyle w:val="Heading1"/>
      </w:pPr>
      <w:bookmarkStart w:id="2" w:name="_m8r98s2g7y0b" w:colFirst="0" w:colLast="0"/>
      <w:bookmarkEnd w:id="2"/>
      <w:r>
        <w:t>Processing Charges:</w:t>
      </w:r>
    </w:p>
    <w:p w:rsidR="0056694B" w:rsidRDefault="005F7444">
      <w:r>
        <w:t>There will be a dropdown to select Journal and will lead to the page for processing charges when selected particular journal.</w:t>
      </w:r>
    </w:p>
    <w:p w:rsidR="0056694B" w:rsidRDefault="005F7444">
      <w:r>
        <w:rPr>
          <w:noProof/>
        </w:rPr>
        <w:lastRenderedPageBreak/>
        <w:drawing>
          <wp:inline distT="0" distB="0" distL="0" distR="0">
            <wp:extent cx="5943600" cy="245872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943600" cy="2458720"/>
                    </a:xfrm>
                    <a:prstGeom prst="rect">
                      <a:avLst/>
                    </a:prstGeom>
                    <a:ln/>
                  </pic:spPr>
                </pic:pic>
              </a:graphicData>
            </a:graphic>
          </wp:inline>
        </w:drawing>
      </w:r>
    </w:p>
    <w:p w:rsidR="0056694B" w:rsidRDefault="005F7444">
      <w:r>
        <w:t>There will be HTMl part under this</w:t>
      </w:r>
    </w:p>
    <w:p w:rsidR="0056694B" w:rsidRDefault="0056694B"/>
    <w:p w:rsidR="0056694B" w:rsidRDefault="0056694B"/>
    <w:p w:rsidR="0056694B" w:rsidRDefault="005F7444">
      <w:pPr>
        <w:rPr>
          <w:b/>
        </w:rPr>
      </w:pPr>
      <w:r>
        <w:rPr>
          <w:b/>
        </w:rPr>
        <w:t xml:space="preserve">Standard </w:t>
      </w:r>
    </w:p>
    <w:p w:rsidR="0056694B" w:rsidRDefault="005F7444">
      <w:r>
        <w:t>1200 INR</w:t>
      </w:r>
    </w:p>
    <w:p w:rsidR="0056694B" w:rsidRDefault="005F7444">
      <w:r>
        <w:t>Manuscript Publication</w:t>
      </w:r>
    </w:p>
    <w:p w:rsidR="0056694B" w:rsidRDefault="005F7444">
      <w:r>
        <w:t>Review Report</w:t>
      </w:r>
    </w:p>
    <w:p w:rsidR="0056694B" w:rsidRDefault="005F7444">
      <w:r>
        <w:t>E-Certificate</w:t>
      </w:r>
    </w:p>
    <w:p w:rsidR="0056694B" w:rsidRDefault="005F7444">
      <w:r>
        <w:t>Indexing</w:t>
      </w:r>
    </w:p>
    <w:p w:rsidR="0056694B" w:rsidRDefault="0056694B"/>
    <w:p w:rsidR="0056694B" w:rsidRDefault="0056694B"/>
    <w:p w:rsidR="0056694B" w:rsidRDefault="005F7444">
      <w:pPr>
        <w:rPr>
          <w:b/>
        </w:rPr>
      </w:pPr>
      <w:r>
        <w:rPr>
          <w:b/>
        </w:rPr>
        <w:t>Professional</w:t>
      </w:r>
    </w:p>
    <w:p w:rsidR="0056694B" w:rsidRDefault="005F7444">
      <w:r>
        <w:t>1450 INR</w:t>
      </w:r>
    </w:p>
    <w:p w:rsidR="0056694B" w:rsidRDefault="005F7444">
      <w:r>
        <w:t>Manuscript Publication</w:t>
      </w:r>
    </w:p>
    <w:p w:rsidR="0056694B" w:rsidRDefault="005F7444">
      <w:r>
        <w:t>Review Report</w:t>
      </w:r>
    </w:p>
    <w:p w:rsidR="0056694B" w:rsidRDefault="005F7444">
      <w:r>
        <w:t>E-Certificate</w:t>
      </w:r>
    </w:p>
    <w:p w:rsidR="0056694B" w:rsidRDefault="005F7444">
      <w:pPr>
        <w:rPr>
          <w:i/>
          <w:color w:val="5B9BD5"/>
        </w:rPr>
      </w:pPr>
      <w:r>
        <w:rPr>
          <w:i/>
          <w:color w:val="5B9BD5"/>
        </w:rPr>
        <w:t>Certificate Hard Copies(Incl. Delivery)</w:t>
      </w:r>
    </w:p>
    <w:p w:rsidR="0056694B" w:rsidRDefault="005F7444">
      <w:r>
        <w:t>Indexing</w:t>
      </w:r>
    </w:p>
    <w:p w:rsidR="0056694B" w:rsidRDefault="0056694B"/>
    <w:p w:rsidR="0056694B" w:rsidRDefault="0056694B"/>
    <w:p w:rsidR="0056694B" w:rsidRDefault="0056694B"/>
    <w:p w:rsidR="0056694B" w:rsidRDefault="005F7444">
      <w:pPr>
        <w:rPr>
          <w:b/>
        </w:rPr>
      </w:pPr>
      <w:r>
        <w:rPr>
          <w:b/>
        </w:rPr>
        <w:t>Premium</w:t>
      </w:r>
    </w:p>
    <w:p w:rsidR="0056694B" w:rsidRDefault="005F7444">
      <w:r>
        <w:t>1600 INR</w:t>
      </w:r>
    </w:p>
    <w:p w:rsidR="0056694B" w:rsidRDefault="005F7444">
      <w:r>
        <w:t>Manuscript Publication</w:t>
      </w:r>
    </w:p>
    <w:p w:rsidR="0056694B" w:rsidRDefault="005F7444">
      <w:r>
        <w:t>Review Report</w:t>
      </w:r>
    </w:p>
    <w:p w:rsidR="0056694B" w:rsidRDefault="005F7444">
      <w:r>
        <w:t>E-Certificate</w:t>
      </w:r>
    </w:p>
    <w:p w:rsidR="0056694B" w:rsidRDefault="005F7444">
      <w:pPr>
        <w:rPr>
          <w:i/>
          <w:color w:val="5B9BD5"/>
          <w:highlight w:val="white"/>
        </w:rPr>
      </w:pPr>
      <w:r>
        <w:rPr>
          <w:i/>
          <w:color w:val="5B9BD5"/>
          <w:highlight w:val="white"/>
        </w:rPr>
        <w:t>Certificate Hard Copies(Incl. Delivery)</w:t>
      </w:r>
    </w:p>
    <w:p w:rsidR="0056694B" w:rsidRDefault="005F7444">
      <w:pPr>
        <w:rPr>
          <w:i/>
          <w:color w:val="5B9BD5"/>
          <w:highlight w:val="white"/>
        </w:rPr>
      </w:pPr>
      <w:r>
        <w:rPr>
          <w:i/>
          <w:color w:val="5B9BD5"/>
          <w:highlight w:val="white"/>
        </w:rPr>
        <w:t>Plagiarism Report(Incl. Delivery)</w:t>
      </w:r>
    </w:p>
    <w:p w:rsidR="0056694B" w:rsidRDefault="005F7444">
      <w:r>
        <w:t>Indexing</w:t>
      </w:r>
    </w:p>
    <w:p w:rsidR="005118B8" w:rsidRDefault="005118B8">
      <w:r w:rsidRPr="005118B8">
        <w:rPr>
          <w:highlight w:val="yellow"/>
        </w:rPr>
        <w:t xml:space="preserve">Please review charges page and give me same for </w:t>
      </w:r>
      <w:r w:rsidRPr="005118B8">
        <w:rPr>
          <w:rFonts w:ascii="Helvetica Neue" w:hAnsi="Helvetica Neue"/>
          <w:b/>
          <w:bCs/>
          <w:color w:val="222222"/>
          <w:sz w:val="21"/>
          <w:szCs w:val="21"/>
          <w:highlight w:val="yellow"/>
          <w:shd w:val="clear" w:color="auto" w:fill="FFFFFF"/>
        </w:rPr>
        <w:t>FOREIGN </w:t>
      </w:r>
      <w:r w:rsidRPr="005118B8">
        <w:rPr>
          <w:highlight w:val="yellow"/>
        </w:rPr>
        <w:t>author charge</w:t>
      </w:r>
      <w:r>
        <w:t xml:space="preserve"> </w:t>
      </w:r>
    </w:p>
    <w:p w:rsidR="005118B8" w:rsidRDefault="005118B8">
      <w:r w:rsidRPr="005118B8">
        <w:rPr>
          <w:highlight w:val="yellow"/>
        </w:rPr>
        <w:t>Tell me unused text in this page so I can remove it</w:t>
      </w:r>
      <w:r>
        <w:t xml:space="preserve"> </w:t>
      </w:r>
    </w:p>
    <w:p w:rsidR="0056694B" w:rsidRDefault="005F7444">
      <w:r>
        <w:t>-----------------</w:t>
      </w:r>
    </w:p>
    <w:p w:rsidR="0056694B" w:rsidRDefault="005F7444">
      <w:r>
        <w:t>Reviewer Guidelines Content</w:t>
      </w:r>
    </w:p>
    <w:p w:rsidR="0056694B" w:rsidRPr="00150F7A" w:rsidRDefault="00150F7A">
      <w:pPr>
        <w:rPr>
          <w:color w:val="00B050"/>
        </w:rPr>
      </w:pPr>
      <w:r w:rsidRPr="00150F7A">
        <w:rPr>
          <w:color w:val="00B050"/>
        </w:rPr>
        <w:t xml:space="preserve">Any changes in processing charges we will discuss and change at a time </w:t>
      </w:r>
      <w:r w:rsidR="00FE4404">
        <w:rPr>
          <w:color w:val="00B050"/>
        </w:rPr>
        <w:t>I have done the page and design</w:t>
      </w:r>
    </w:p>
    <w:sectPr w:rsidR="0056694B" w:rsidRPr="00150F7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DCB" w:rsidRDefault="00B60DCB">
      <w:pPr>
        <w:spacing w:after="0" w:line="240" w:lineRule="auto"/>
      </w:pPr>
      <w:r>
        <w:separator/>
      </w:r>
    </w:p>
  </w:endnote>
  <w:endnote w:type="continuationSeparator" w:id="0">
    <w:p w:rsidR="00B60DCB" w:rsidRDefault="00B6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DCB" w:rsidRDefault="00B60DCB">
      <w:pPr>
        <w:spacing w:after="0" w:line="240" w:lineRule="auto"/>
      </w:pPr>
      <w:r>
        <w:separator/>
      </w:r>
    </w:p>
  </w:footnote>
  <w:footnote w:type="continuationSeparator" w:id="0">
    <w:p w:rsidR="00B60DCB" w:rsidRDefault="00B60D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137F"/>
    <w:multiLevelType w:val="multilevel"/>
    <w:tmpl w:val="4754BE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CF50C1F"/>
    <w:multiLevelType w:val="multilevel"/>
    <w:tmpl w:val="6C7E7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48C2B86"/>
    <w:multiLevelType w:val="multilevel"/>
    <w:tmpl w:val="E49013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39B6348B"/>
    <w:multiLevelType w:val="multilevel"/>
    <w:tmpl w:val="116E19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3BF85EDF"/>
    <w:multiLevelType w:val="multilevel"/>
    <w:tmpl w:val="A91E8B7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6C2434"/>
    <w:multiLevelType w:val="multilevel"/>
    <w:tmpl w:val="27F07C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55E0332B"/>
    <w:multiLevelType w:val="multilevel"/>
    <w:tmpl w:val="6DBE88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58BD219C"/>
    <w:multiLevelType w:val="multilevel"/>
    <w:tmpl w:val="429857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69DD1108"/>
    <w:multiLevelType w:val="multilevel"/>
    <w:tmpl w:val="17B251C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E35F02"/>
    <w:multiLevelType w:val="multilevel"/>
    <w:tmpl w:val="4126B2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0"/>
  </w:num>
  <w:num w:numId="3">
    <w:abstractNumId w:val="5"/>
  </w:num>
  <w:num w:numId="4">
    <w:abstractNumId w:val="3"/>
  </w:num>
  <w:num w:numId="5">
    <w:abstractNumId w:val="1"/>
  </w:num>
  <w:num w:numId="6">
    <w:abstractNumId w:val="7"/>
  </w:num>
  <w:num w:numId="7">
    <w:abstractNumId w:val="6"/>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694B"/>
    <w:rsid w:val="00150F7A"/>
    <w:rsid w:val="00153C46"/>
    <w:rsid w:val="001E7528"/>
    <w:rsid w:val="0026044B"/>
    <w:rsid w:val="003A3B0F"/>
    <w:rsid w:val="003B6BA0"/>
    <w:rsid w:val="00411BE7"/>
    <w:rsid w:val="00444394"/>
    <w:rsid w:val="004A45D3"/>
    <w:rsid w:val="005118B8"/>
    <w:rsid w:val="005173DF"/>
    <w:rsid w:val="00532695"/>
    <w:rsid w:val="005627A2"/>
    <w:rsid w:val="0056694B"/>
    <w:rsid w:val="00581D5E"/>
    <w:rsid w:val="005974B7"/>
    <w:rsid w:val="005E7E3D"/>
    <w:rsid w:val="005F7444"/>
    <w:rsid w:val="0065609A"/>
    <w:rsid w:val="006D38C5"/>
    <w:rsid w:val="006F7C3D"/>
    <w:rsid w:val="00860C5F"/>
    <w:rsid w:val="008A1BA3"/>
    <w:rsid w:val="00915C44"/>
    <w:rsid w:val="00955B8B"/>
    <w:rsid w:val="009F7CDE"/>
    <w:rsid w:val="00A1581F"/>
    <w:rsid w:val="00A21B7E"/>
    <w:rsid w:val="00A52B0F"/>
    <w:rsid w:val="00A71A32"/>
    <w:rsid w:val="00AA40B9"/>
    <w:rsid w:val="00AD5746"/>
    <w:rsid w:val="00B2598A"/>
    <w:rsid w:val="00B36E1D"/>
    <w:rsid w:val="00B60DCB"/>
    <w:rsid w:val="00B87D9D"/>
    <w:rsid w:val="00B95D08"/>
    <w:rsid w:val="00BC1D20"/>
    <w:rsid w:val="00BE5FAD"/>
    <w:rsid w:val="00D85664"/>
    <w:rsid w:val="00E529C9"/>
    <w:rsid w:val="00EA774B"/>
    <w:rsid w:val="00ED208A"/>
    <w:rsid w:val="00F108F3"/>
    <w:rsid w:val="00FB3960"/>
    <w:rsid w:val="00FE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27A2"/>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8A"/>
    <w:rPr>
      <w:rFonts w:ascii="Tahoma" w:hAnsi="Tahoma" w:cs="Tahoma"/>
      <w:sz w:val="16"/>
      <w:szCs w:val="16"/>
    </w:rPr>
  </w:style>
  <w:style w:type="paragraph" w:styleId="Header">
    <w:name w:val="header"/>
    <w:basedOn w:val="Normal"/>
    <w:link w:val="HeaderChar"/>
    <w:uiPriority w:val="99"/>
    <w:unhideWhenUsed/>
    <w:rsid w:val="009F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CDE"/>
  </w:style>
  <w:style w:type="paragraph" w:styleId="Footer">
    <w:name w:val="footer"/>
    <w:basedOn w:val="Normal"/>
    <w:link w:val="FooterChar"/>
    <w:uiPriority w:val="99"/>
    <w:unhideWhenUsed/>
    <w:rsid w:val="009F7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27A2"/>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08A"/>
    <w:rPr>
      <w:rFonts w:ascii="Tahoma" w:hAnsi="Tahoma" w:cs="Tahoma"/>
      <w:sz w:val="16"/>
      <w:szCs w:val="16"/>
    </w:rPr>
  </w:style>
  <w:style w:type="paragraph" w:styleId="Header">
    <w:name w:val="header"/>
    <w:basedOn w:val="Normal"/>
    <w:link w:val="HeaderChar"/>
    <w:uiPriority w:val="99"/>
    <w:unhideWhenUsed/>
    <w:rsid w:val="009F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CDE"/>
  </w:style>
  <w:style w:type="paragraph" w:styleId="Footer">
    <w:name w:val="footer"/>
    <w:basedOn w:val="Normal"/>
    <w:link w:val="FooterChar"/>
    <w:uiPriority w:val="99"/>
    <w:unhideWhenUsed/>
    <w:rsid w:val="009F7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djournals" TargetMode="External"/><Relationship Id="rId13" Type="http://schemas.openxmlformats.org/officeDocument/2006/relationships/hyperlink" Target="https://www.instagram.com/grdjournals/" TargetMode="External"/><Relationship Id="rId18" Type="http://schemas.openxmlformats.org/officeDocument/2006/relationships/hyperlink" Target="https://www.slideshare.net/grdjournals"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journals.indexcopernicus.com/search/journal/issue?issueId=all&amp;journalId=4690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rdjournals.wordpress.com" TargetMode="External"/><Relationship Id="rId17" Type="http://schemas.openxmlformats.org/officeDocument/2006/relationships/hyperlink" Target="http://independent.academia.edu/GrdJournal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holar.google.co.in/citations?user=GFDfgr0AAAAJ" TargetMode="External"/><Relationship Id="rId20" Type="http://schemas.openxmlformats.org/officeDocument/2006/relationships/hyperlink" Target="https://www.scribd.com/user/305339703/GRD-Journals" TargetMode="External"/><Relationship Id="rId29" Type="http://schemas.openxmlformats.org/officeDocument/2006/relationships/hyperlink" Target="mailto:info@grdjournal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rdjournals.blogspot.in" TargetMode="External"/><Relationship Id="rId24" Type="http://schemas.openxmlformats.org/officeDocument/2006/relationships/image" Target="media/image2.png"/><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rdjournals.tumblr.com/" TargetMode="External"/><Relationship Id="rId23" Type="http://schemas.openxmlformats.org/officeDocument/2006/relationships/image" Target="media/image1.png"/><Relationship Id="rId28" Type="http://schemas.openxmlformats.org/officeDocument/2006/relationships/hyperlink" Target="mailto:info@grdjournals.com" TargetMode="External"/><Relationship Id="rId10" Type="http://schemas.openxmlformats.org/officeDocument/2006/relationships/hyperlink" Target="https://www.linkedin.com/in/grd-journals-235849109" TargetMode="External"/><Relationship Id="rId19" Type="http://schemas.openxmlformats.org/officeDocument/2006/relationships/hyperlink" Target="https://issuu.com/grdjournals" TargetMode="External"/><Relationship Id="rId31" Type="http://schemas.openxmlformats.org/officeDocument/2006/relationships/hyperlink" Target="mailto:info@grdjournals.com" TargetMode="External"/><Relationship Id="rId4" Type="http://schemas.openxmlformats.org/officeDocument/2006/relationships/settings" Target="settings.xml"/><Relationship Id="rId9" Type="http://schemas.openxmlformats.org/officeDocument/2006/relationships/hyperlink" Target="https://twitter.com/grdjournals" TargetMode="External"/><Relationship Id="rId14" Type="http://schemas.openxmlformats.org/officeDocument/2006/relationships/hyperlink" Target="https://www.pinterest.com/grdjournals" TargetMode="External"/><Relationship Id="rId22" Type="http://schemas.openxmlformats.org/officeDocument/2006/relationships/hyperlink" Target="http://journalseeker.researchbib.com/view/issn/2455-5703" TargetMode="External"/><Relationship Id="rId27" Type="http://schemas.openxmlformats.org/officeDocument/2006/relationships/image" Target="media/image5.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13</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Dipak1</cp:lastModifiedBy>
  <cp:revision>38</cp:revision>
  <dcterms:created xsi:type="dcterms:W3CDTF">2018-03-17T17:51:00Z</dcterms:created>
  <dcterms:modified xsi:type="dcterms:W3CDTF">2018-05-16T18:09:00Z</dcterms:modified>
</cp:coreProperties>
</file>