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line="240" w:lineRule="auto"/>
        <w:rPr>
          <w:rFonts w:ascii="Brawler" w:cs="Brawler" w:eastAsia="Brawler" w:hAnsi="Brawler"/>
          <w:i w:val="1"/>
          <w:iCs w:val="1"/>
          <w:sz w:val="100"/>
          <w:szCs w:val="100"/>
        </w:rPr>
      </w:pPr>
      <w:bookmarkStart w:colFirst="0" w:colLast="0" w:name="_ro1wan751es5" w:id="0"/>
      <w:bookmarkEnd w:id="0"/>
      <w:r w:rsidDel="00000000" w:rsidR="00000000" w:rsidRPr="00000000">
        <w:rPr>
          <w:rFonts w:ascii="Instrument Serif" w:cs="Instrument Serif" w:eastAsia="Instrument Serif" w:hAnsi="Instrument Serif"/>
          <w:sz w:val="100"/>
          <w:szCs w:val="100"/>
          <w:rtl w:val="0"/>
        </w:rPr>
        <w:t xml:space="preserve">Általános specifikációk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Instrument Serif" w:cs="Instrument Serif" w:eastAsia="Instrument Serif" w:hAnsi="Instrument Serif"/>
          <w:sz w:val="2"/>
          <w:szCs w:val="2"/>
        </w:rPr>
      </w:pPr>
      <w:bookmarkStart w:colFirst="0" w:colLast="0" w:name="_qhtydm3ixyca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240" w:line="240" w:lineRule="auto"/>
        <w:rPr>
          <w:rFonts w:ascii="Merriweather" w:cs="Merriweather" w:eastAsia="Merriweather" w:hAnsi="Merriweather"/>
          <w:b w:val="1"/>
          <w:bCs w:val="1"/>
          <w:sz w:val="44"/>
          <w:szCs w:val="4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4"/>
          <w:szCs w:val="44"/>
          <w:rtl w:val="0"/>
        </w:rPr>
        <w:t xml:space="preserve">Mi a célja 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4"/>
          <w:szCs w:val="44"/>
          <w:rtl w:val="0"/>
        </w:rPr>
        <w:t xml:space="preserve">projektünknek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4"/>
          <w:szCs w:val="44"/>
          <w:rtl w:val="0"/>
        </w:rPr>
        <w:t xml:space="preserve">?</w:t>
      </w:r>
    </w:p>
    <w:p w:rsidR="00000000" w:rsidDel="00000000" w:rsidP="00000000" w:rsidRDefault="00000000" w:rsidRPr="00000000" w14:paraId="00000004">
      <w:pPr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 projekt célja, hogy egy webshop szerkezetű weboldalt tudjunk készíteni, amivel tudjuk gyakoroltatni és fejleszteni magunkat. Ezen kívül nagyon jó koncepció lenne egy olyan webshop, ami a Petőfi technikumhoz kapcsolódó ajándéktárgyakat (pólók, pulcsik, bögrék, kiegészítők, stb) árulna, és ez az iskolát is népszerűsítené.  </w:t>
      </w:r>
    </w:p>
    <w:p w:rsidR="00000000" w:rsidDel="00000000" w:rsidP="00000000" w:rsidRDefault="00000000" w:rsidRPr="00000000" w14:paraId="00000005">
      <w:pPr>
        <w:spacing w:after="120" w:before="240" w:line="240" w:lineRule="auto"/>
        <w:rPr>
          <w:rFonts w:ascii="Merriweather" w:cs="Merriweather" w:eastAsia="Merriweather" w:hAnsi="Merriweather"/>
          <w:b w:val="1"/>
          <w:bCs w:val="1"/>
          <w:sz w:val="44"/>
          <w:szCs w:val="4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4"/>
          <w:szCs w:val="44"/>
          <w:rtl w:val="0"/>
        </w:rPr>
        <w:t xml:space="preserve">Technológiák a megvalósításához:</w:t>
      </w:r>
    </w:p>
    <w:p w:rsidR="00000000" w:rsidDel="00000000" w:rsidP="00000000" w:rsidRDefault="00000000" w:rsidRPr="00000000" w14:paraId="00000006">
      <w:pPr>
        <w:ind w:left="0" w:firstLine="0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Frontend: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540" w:hanging="360"/>
        <w:rPr>
          <w:rFonts w:ascii="Merriweather Light" w:cs="Merriweather Light" w:eastAsia="Merriweather Light" w:hAnsi="Merriweather Light"/>
          <w:sz w:val="28"/>
          <w:szCs w:val="28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HTML5 (a weboldal váza)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540" w:hanging="360"/>
        <w:rPr>
          <w:rFonts w:ascii="Merriweather Light" w:cs="Merriweather Light" w:eastAsia="Merriweather Light" w:hAnsi="Merriweather Light"/>
          <w:sz w:val="28"/>
          <w:szCs w:val="28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Tailwind CSS (hogy jól nézzen ki a weboldal)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540" w:hanging="360"/>
        <w:rPr>
          <w:rFonts w:ascii="Merriweather Light" w:cs="Merriweather Light" w:eastAsia="Merriweather Light" w:hAnsi="Merriweather Light"/>
          <w:sz w:val="28"/>
          <w:szCs w:val="28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Javascript (a weboldal interaktívitásához és dinamikusságához elengedettlen)</w:t>
      </w:r>
    </w:p>
    <w:p w:rsidR="00000000" w:rsidDel="00000000" w:rsidP="00000000" w:rsidRDefault="00000000" w:rsidRPr="00000000" w14:paraId="0000000A">
      <w:pPr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540" w:hanging="360"/>
        <w:rPr>
          <w:rFonts w:ascii="Merriweather Light" w:cs="Merriweather Light" w:eastAsia="Merriweather Light" w:hAnsi="Merriweather Light"/>
          <w:sz w:val="28"/>
          <w:szCs w:val="28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Python (a fő backend mindenféle problémához [pl. termékek lekérése és megjelenítése, kosár és rendelés kezelése, stb.])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540" w:hanging="360"/>
        <w:rPr>
          <w:rFonts w:ascii="Merriweather Light" w:cs="Merriweather Light" w:eastAsia="Merriweather Light" w:hAnsi="Merriweather Light"/>
          <w:sz w:val="28"/>
          <w:szCs w:val="28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MySQL (adatbázis készítése a webshopnak és annak kezelése)</w:t>
      </w:r>
    </w:p>
    <w:p w:rsidR="00000000" w:rsidDel="00000000" w:rsidP="00000000" w:rsidRDefault="00000000" w:rsidRPr="00000000" w14:paraId="0000000D">
      <w:pPr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Wireframe ábrák: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540" w:hanging="360"/>
        <w:rPr>
          <w:rFonts w:ascii="Merriweather Light" w:cs="Merriweather Light" w:eastAsia="Merriweather Light" w:hAnsi="Merriweather Light"/>
          <w:sz w:val="28"/>
          <w:szCs w:val="28"/>
          <w:u w:val="none"/>
        </w:rPr>
      </w:pPr>
      <w:hyperlink r:id="rId6">
        <w:r w:rsidDel="00000000" w:rsidR="00000000" w:rsidRPr="00000000">
          <w:rPr>
            <w:rFonts w:ascii="Merriweather Light" w:cs="Merriweather Light" w:eastAsia="Merriweather Light" w:hAnsi="Merriweather Light"/>
            <w:color w:val="1155cc"/>
            <w:sz w:val="28"/>
            <w:szCs w:val="28"/>
            <w:u w:val="single"/>
            <w:rtl w:val="0"/>
          </w:rPr>
          <w:t xml:space="preserve">wireframe.cc</w:t>
        </w:r>
      </w:hyperlink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 (low fidelity ábrák készítése)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540" w:hanging="360"/>
        <w:rPr>
          <w:rFonts w:ascii="Merriweather Light" w:cs="Merriweather Light" w:eastAsia="Merriweather Light" w:hAnsi="Merriweather Light"/>
          <w:sz w:val="28"/>
          <w:szCs w:val="28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Figma (high fidelity ábrák készítése)</w:t>
      </w:r>
    </w:p>
    <w:p w:rsidR="00000000" w:rsidDel="00000000" w:rsidP="00000000" w:rsidRDefault="00000000" w:rsidRPr="00000000" w14:paraId="00000010">
      <w:pPr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Kollaborációs eszközök: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540" w:hanging="360"/>
        <w:rPr>
          <w:rFonts w:ascii="Merriweather Light" w:cs="Merriweather Light" w:eastAsia="Merriweather Light" w:hAnsi="Merriweather Light"/>
          <w:sz w:val="28"/>
          <w:szCs w:val="28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Trello (projekt életciklusának frissítése)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540" w:hanging="360"/>
        <w:rPr>
          <w:rFonts w:ascii="Merriweather Light" w:cs="Merriweather Light" w:eastAsia="Merriweather Light" w:hAnsi="Merriweather Light"/>
          <w:sz w:val="28"/>
          <w:szCs w:val="28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Github (adatok és kódsorok tárolása)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540" w:hanging="360"/>
        <w:rPr>
          <w:rFonts w:ascii="Merriweather Light" w:cs="Merriweather Light" w:eastAsia="Merriweather Light" w:hAnsi="Merriweather Light"/>
          <w:sz w:val="28"/>
          <w:szCs w:val="28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Discord (Közöttünk lévő kommunikáció)</w:t>
      </w:r>
    </w:p>
    <w:p w:rsidR="00000000" w:rsidDel="00000000" w:rsidP="00000000" w:rsidRDefault="00000000" w:rsidRPr="00000000" w14:paraId="00000014">
      <w:pPr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Prezentáció: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540" w:hanging="360"/>
        <w:rPr>
          <w:rFonts w:ascii="Merriweather Light" w:cs="Merriweather Light" w:eastAsia="Merriweather Light" w:hAnsi="Merriweather Light"/>
          <w:sz w:val="28"/>
          <w:szCs w:val="28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Canva vagy gamma.app (prezentáció elkészítése és bemutatása)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540" w:hanging="360"/>
        <w:rPr>
          <w:rFonts w:ascii="Merriweather Light" w:cs="Merriweather Light" w:eastAsia="Merriweather Light" w:hAnsi="Merriweather Light"/>
          <w:sz w:val="28"/>
          <w:szCs w:val="28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 stabil prezentálás érdekében akár Powerpointot is fogunk használni.</w:t>
      </w:r>
    </w:p>
    <w:p w:rsidR="00000000" w:rsidDel="00000000" w:rsidP="00000000" w:rsidRDefault="00000000" w:rsidRPr="00000000" w14:paraId="00000017">
      <w:pPr>
        <w:spacing w:after="120" w:before="240" w:line="240" w:lineRule="auto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4"/>
          <w:szCs w:val="44"/>
          <w:rtl w:val="0"/>
        </w:rPr>
        <w:t xml:space="preserve">Funkciók részletes leírása: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0" w:lineRule="auto"/>
        <w:ind w:left="540" w:hanging="360"/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Bejelentkezés/regisztráció: A vásárló így tudja elérni a saját fiókját.  Az elkészítéshez szükséges eszközök: Python (logikai gondolkodás ahhoz, hogy az input a saját fiókhoz vezessen, illetve </w:t>
      </w: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fiókjogosultság</w:t>
      </w: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 ellenőrzése), MySQL (felhasználók adatainak tárolása) és Javascript (e-mail cím és jelszó bekérése)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0" w:lineRule="auto"/>
        <w:ind w:left="540" w:hanging="360"/>
        <w:rPr>
          <w:rFonts w:ascii="Merriweather Light" w:cs="Merriweather Light" w:eastAsia="Merriweather Light" w:hAnsi="Merriweather Light"/>
          <w:sz w:val="28"/>
          <w:szCs w:val="28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“Saját fiók” oldal: A vásárló itt tudja megtalálni a rendelési előzményeit, a kívánságlistáját és a </w:t>
      </w: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fiókinformációit</w:t>
      </w: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. Az elkészítéshez szükséges eszközök: Python (lekérések, módosítások feldolgozása, </w:t>
      </w: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fiókjogosultság</w:t>
      </w: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 ellenőrzése), MySQL (a rendelés, a kívánságlista és a fiók adatainak tárolása) és Javascript (megjeleníti a rendelési előzményeket és a kívánságlistádat, kezeli a gombokat, űrlapokat és visszajelzéseket) 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0" w:lineRule="auto"/>
        <w:ind w:left="540" w:hanging="360"/>
        <w:rPr>
          <w:rFonts w:ascii="Merriweather Light" w:cs="Merriweather Light" w:eastAsia="Merriweather Light" w:hAnsi="Merriweather Light"/>
          <w:sz w:val="28"/>
          <w:szCs w:val="28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Adminpanel: Az adminisztrátoroknak lehetőség lesz arra, hogy termékeket adhatnak hozzá, valamint távolíthatnak el; nézhetik a statisztikákat (pl. Rendelések száma, weboldal-látogatások, nettó árbevétel, átlag kosárérték, stb.); megtekinthetik, részletezhetik és kezelhetik a rendeléseket; kezelhetik a készleteket, a vásárlókat és a felhasználói fiókokat; beállíthatják a szállítási módokat és a transzakciók állapotát; valamint létrehozhatnak kedvezménykódokat. Az elkészítéshez szükséges eszközök: Python (lekérések, módosítások feldolgozása), MySQL (adatok tárolása) és Javascript (megjelenítés, visszajelzések kezelése)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0" w:lineRule="auto"/>
        <w:ind w:left="540" w:hanging="360"/>
        <w:rPr>
          <w:rFonts w:ascii="Merriweather Light" w:cs="Merriweather Light" w:eastAsia="Merriweather Light" w:hAnsi="Merriweather Light"/>
          <w:sz w:val="28"/>
          <w:szCs w:val="28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Minden terméknek lesz saját oldala, amit meg tudsz, illetve hogy mennyit akarsz majd a kosárba tenni. Bizonyos esetekben a termék színét illetve méretét (pl. Pólóknál, pulcsiknál) is meg tudod adni. Az elkészítéshez szükséges eszközök: Python, MySQL és Javascript.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0" w:lineRule="auto"/>
        <w:ind w:left="540" w:hanging="360"/>
        <w:rPr>
          <w:rFonts w:ascii="Merriweather Light" w:cs="Merriweather Light" w:eastAsia="Merriweather Light" w:hAnsi="Merriweather Light"/>
          <w:sz w:val="28"/>
          <w:szCs w:val="28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“Kosár” oldal: Itt jelennek meg majd azok a termékek, ami később a checkout oldalba fognak átkerülni. Az elkészítéshez szükséges eszközök: Python, MySQL és Javascript.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0" w:lineRule="auto"/>
        <w:ind w:left="540" w:hanging="360"/>
        <w:rPr>
          <w:rFonts w:ascii="Merriweather Light" w:cs="Merriweather Light" w:eastAsia="Merriweather Light" w:hAnsi="Merriweather Light"/>
          <w:sz w:val="28"/>
          <w:szCs w:val="28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“Checkout” oldal: A termékeidet itt tudod majd megrendelni, itt található majd egy “rendelés összegzése” sarok, a kapcsolattartási adatok (e-mail címmel) sarok, a szállítási adatok sarok, ahol be kell kérned az adataidat (név, ország, irányítószám, lakcím, stb.); a fizetés sarok (jelenleg csak utánvétes fizetés lehetséges); a számlázási cím sarok és a rendelés elküldése gomb. Az elkészítéshez szükséges eszközök: Python, MySQL és Javascript. 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0" w:lineRule="auto"/>
        <w:ind w:left="540" w:hanging="360"/>
        <w:rPr>
          <w:rFonts w:ascii="Merriweather Light" w:cs="Merriweather Light" w:eastAsia="Merriweather Light" w:hAnsi="Merriweather Light"/>
          <w:sz w:val="28"/>
          <w:szCs w:val="28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A weboldal hitelességéhez elengedettlen oldalak (pl. Adatkezelési tájékoztató; ÁSZF; Szállítási és visszaküldési információk; Süti tájékoztató; Rólunk; Gyakran ismételt kérdések; Kapcsolat; stb.)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0" w:lineRule="auto"/>
        <w:ind w:left="540" w:hanging="360"/>
        <w:rPr>
          <w:rFonts w:ascii="Merriweather Light" w:cs="Merriweather Light" w:eastAsia="Merriweather Light" w:hAnsi="Merriweather Light"/>
          <w:sz w:val="28"/>
          <w:szCs w:val="28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28"/>
          <w:szCs w:val="28"/>
          <w:rtl w:val="0"/>
        </w:rPr>
        <w:t xml:space="preserve">Egy tiszta, jól kinéző és modern weboldal: ez a felhasználói élményt javítaná és a weboldal hitelességét építené fel. Az elkészítéshez szükséges eszközök: Figma (a weboldal kinézetének tervezése), HTML (weboldal vázának elkészítése) és Tailwind CSS (a legmodernebb weboldalkinézet megvalósítása érdekében).</w:t>
      </w:r>
    </w:p>
    <w:p w:rsidR="00000000" w:rsidDel="00000000" w:rsidP="00000000" w:rsidRDefault="00000000" w:rsidRPr="00000000" w14:paraId="00000020">
      <w:pPr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erriweather Light" w:cs="Merriweather Light" w:eastAsia="Merriweather Light" w:hAnsi="Merriweather Light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rawler">
    <w:embedRegular w:fontKey="{00000000-0000-0000-0000-000000000000}" r:id="rId1" w:subsetted="0"/>
    <w:embedBold w:fontKey="{00000000-0000-0000-0000-000000000000}" r:id="rId2" w:subsetted="0"/>
  </w:font>
  <w:font w:name="Instrument Serif">
    <w:embedRegular w:fontKey="{00000000-0000-0000-0000-000000000000}" r:id="rId3" w:subsetted="0"/>
    <w:embedItalic w:fontKey="{00000000-0000-0000-0000-000000000000}" r:id="rId4" w:subsetted="0"/>
  </w:font>
  <w:font w:name="Merriweather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ireframe.c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rawler-regular.ttf"/><Relationship Id="rId2" Type="http://schemas.openxmlformats.org/officeDocument/2006/relationships/font" Target="fonts/Brawler-bold.ttf"/><Relationship Id="rId3" Type="http://schemas.openxmlformats.org/officeDocument/2006/relationships/font" Target="fonts/InstrumentSerif-regular.ttf"/><Relationship Id="rId4" Type="http://schemas.openxmlformats.org/officeDocument/2006/relationships/font" Target="fonts/InstrumentSerif-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MerriweatherLight-regular.ttf"/><Relationship Id="rId6" Type="http://schemas.openxmlformats.org/officeDocument/2006/relationships/font" Target="fonts/MerriweatherLight-bold.ttf"/><Relationship Id="rId7" Type="http://schemas.openxmlformats.org/officeDocument/2006/relationships/font" Target="fonts/MerriweatherLight-italic.ttf"/><Relationship Id="rId8" Type="http://schemas.openxmlformats.org/officeDocument/2006/relationships/font" Target="fonts/Merriweather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