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15:39:24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38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381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538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5382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820_1538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820_15383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detalle_de_tu_plan_20250820_1538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detalle_de_tu_plan_20250820_15384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postpago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postpago_310_263_2840_20250820_1538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postpago_310_263_2840_20250820_15384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versión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_n_de_miniprograma_20250820_1539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_n_de_miniprograma_20250820_15390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