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entretenimiento y validar Disney+ plan premium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15:26:43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25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25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25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25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Entretenimiento en barra inferior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ntretenimiento_en_barra_inferior_20250820_152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ntretenimiento_en_barra_inferior_20250820_1525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Acceder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der_a_entretenimiento_20250820_152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der_a_entretenimiento_20250820_1525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Scrool hasta tus plataformas favoritas y seleccionar ver mas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crool_hasta_tus_plataformas_favoritas_y_seleccionar_ver_mas_20250820_152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crool_hasta_tus_plataformas_favoritas_y_seleccionar_ver_mas_20250820_1525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disney__20250820_152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disney__20250820_15255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esperar_desaparici_n_del_texto__espera_un_momento__20250820_152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esperar_desaparici_n_del_texto__espera_un_momento__20250820_15260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ingresar_al_men__de_tres_puntos_y_seleccionar__acerca_de__20250820_1526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ingresar_al_men__de_tres_puntos_y_seleccionar__acerca_de__20250820_15260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versión de mini app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versi_n_de_mini_app_disney__20250820_1526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versi_n_de_mini_app_disney__20250820_15261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Seleccionar la línea postpago y Hacer scroll a la línea del usuario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seleccionar_la_l_nea_postpago_y_hacer_scroll_a_la_l_nea_del_usuario_y_ver_detalle_20250820_1526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seleccionar_la_l_nea_postpago_y_hacer_scroll_a_la_l_nea_del_usuario_y_ver_detalle_20250820_15261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11. Seleccionar Plan Premium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seleccionar_plan_premium_disney__20250820_1526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seleccionar_plan_premium_disney__20250820_15262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Validar Plan y Términos y Condiciones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plan_y_t_rminos_y_condiciones_disney__20250820_1526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plan_y_t_rminos_y_condiciones_disney__20250820_15262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Aceptar TC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aceptar_tc_20250820_152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aceptar_tc_20250820_15263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Aceptar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aceptar_20250820_152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aceptar_20250820_15263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15. Validar pantalla de Identificación de Cliente (Disney+)</w:t>
      </w:r>
    </w:p>
    <w:p>
      <w:r>
        <w:t/>
      </w:r>
    </w:p>
    <w:p>
      <w:r>
        <w:drawing>
          <wp:inline distT="0" distR="0" distB="0" distL="0">
            <wp:extent cx="1905000" cy="3429000"/>
            <wp:docPr id="15" name="Drawing 15" descr="15__validar_pantalla_de_identificaci_n_de_cliente__disney___20250820_152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__validar_pantalla_de_identificaci_n_de_cliente__disney___20250820_15264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