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pagos automáticos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15:31:35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30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305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31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310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