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Adquirir productos en postpago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11:08:08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107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1072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15_1107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15_11073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Hacer clic en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hacer_clic_en_adquirir_productos_20250915_1107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hacer_clic_en_adquirir_productos_20250915_11074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versión de miniprograma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versi_n_de_miniprograma_adquirir_productos_20250915_1107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versi_n_de_miniprograma_adquirir_productos_20250915_11075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915_1107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915_11075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redireccionamiento a página de Claro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redireccionamiento_a_p_gina_de_claro_20250915_110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redireccionamiento_a_p_gina_de_claro_20250915_11080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