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Ingresar a Detalle de tu plan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21/07/2025 17:52:50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✅Login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login_exitoso_a_la_super_app_20250721_1751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in_exitoso_a_la_super_app_20250721_17515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✅1.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1__informaci_n_inicial_a__validar_versi_n_app___20250721_1752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_informaci_n_inicial_a__validar_versi_n_app___20250721_1752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✅Menu Pagos y consultas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menu_pagos_y_consultas_20250721_175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nu_pagos_y_consultas_20250721_17521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✅Seleccionar Detalle de tu plan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seleccionar_detalle_de_tu_plan_20250721_175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_detalle_de_tu_plan_20250721_1752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✅Seleccionar línea postpago 310 263 2840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seleccionar_l_nea_postpago_310_263_2840_20250721_175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cionar_l_nea_postpago_310_263_2840_20250721_17522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✅Validar versión de miniprograma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validar_versi_n_de_miniprograma_20250721_1752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lidar_versi_n_de_miniprograma_20250721_17523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✅Validar información detalle del plan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validar_informaci_n_detalle_del_plan_20250721_175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alidar_informaci_n_detalle_del_plan_20250721_17524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✅Validar opciones disponibles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validar_opciones_disponibles_20250721_175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alidar_opciones_disponibles_20250721_17524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