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a paga tu factura y validar detalle de última facturación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26/09/2025 12:30:48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{{CONCLUSION}}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35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Login exitoso a la Super App [ya logueado]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login_exitoso_a_la_super_app__ya_logueado__20250926_12295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login_exitoso_a_la_super_app__ya_logueado__20250926_122952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2. Menu Pagos y consultas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menu_pagos_y_consultas_20250926_12300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menu_pagos_y_consultas_20250926_123009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Ingreso a Paga y consulta tus facturas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o_a_paga_y_consulta_tus_facturas_20250926_12301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o_a_paga_y_consulta_tus_facturas_20250926_123015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Seleccionar la linea 310 263 2840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seleccionar_la_linea_310_263_2840_20250926_12301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seleccionar_la_linea_310_263_2840_20250926_123017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Validar Mini Versión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validar_mini_versi_n_20250926_12302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validar_mini_versi_n_20250926_123027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datos de pago: Referencia, fechas y valor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datos_de_pago__referencia__fechas_y_valor_20250926_12303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datos_de_pago__referencia__fechas_y_valor_20250926_123033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Seleccionar Detalle última facturación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seleccionar_detalle__ltima_facturaci_n_20250926_12304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seleccionar_detalle__ltima_facturaci_n_20250926_123040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información en popup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informaci_n_en_popup_20250926_12304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informaci_n_en_popup_20250926_123046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