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85DA5" w14:textId="77777777" w:rsidR="004A7012" w:rsidRPr="00482770" w:rsidRDefault="004A7012" w:rsidP="004A7012">
      <w:pPr>
        <w:widowControl/>
        <w:autoSpaceDN/>
        <w:adjustRightInd w:val="0"/>
        <w:snapToGrid w:val="0"/>
        <w:jc w:val="center"/>
        <w:textAlignment w:val="auto"/>
        <w:rPr>
          <w:rFonts w:eastAsia="Lucida Sans Unicode" w:cs="Times New Roman"/>
          <w:spacing w:val="-4"/>
          <w:kern w:val="1"/>
          <w:szCs w:val="28"/>
          <w:lang w:eastAsia="ru-RU" w:bidi="ar-SA"/>
        </w:rPr>
      </w:pPr>
      <w:r w:rsidRPr="00482770">
        <w:rPr>
          <w:rFonts w:eastAsia="Lucida Sans Unicode" w:cs="Times New Roman"/>
          <w:spacing w:val="-4"/>
          <w:kern w:val="1"/>
          <w:szCs w:val="28"/>
          <w:lang w:eastAsia="ru-RU" w:bidi="ar-SA"/>
        </w:rPr>
        <w:t>ФЕДЕРАЛЬНОЕ ГОСУДАРСТВЕННОЕ КАЗЕННОЕ ОБРАЗОВАТЕЛЬНОЕ УЧРЕЖДЕНИЕ ВЫСШЕГО ОБРАЗОВАНИЯ</w:t>
      </w:r>
    </w:p>
    <w:p w14:paraId="78AD773A" w14:textId="77777777" w:rsidR="004A7012" w:rsidRPr="00482770" w:rsidRDefault="004A7012" w:rsidP="004A7012">
      <w:pPr>
        <w:widowControl/>
        <w:pBdr>
          <w:bottom w:val="single" w:sz="4" w:space="1" w:color="auto"/>
        </w:pBdr>
        <w:autoSpaceDN/>
        <w:adjustRightInd w:val="0"/>
        <w:snapToGrid w:val="0"/>
        <w:jc w:val="center"/>
        <w:textAlignment w:val="auto"/>
        <w:rPr>
          <w:rFonts w:eastAsia="Lucida Sans Unicode" w:cs="Times New Roman"/>
          <w:spacing w:val="-4"/>
          <w:kern w:val="1"/>
          <w:szCs w:val="28"/>
          <w:lang w:eastAsia="ru-RU" w:bidi="ar-SA"/>
        </w:rPr>
      </w:pPr>
      <w:r w:rsidRPr="00482770">
        <w:rPr>
          <w:rFonts w:eastAsia="Lucida Sans Unicode" w:cs="Times New Roman"/>
          <w:spacing w:val="-4"/>
          <w:kern w:val="1"/>
          <w:szCs w:val="28"/>
          <w:lang w:eastAsia="ru-RU" w:bidi="ar-SA"/>
        </w:rPr>
        <w:t>«АКАДЕМИЯ ФЕДЕРАЛЬНОЙ СЛУЖБЫ БЕЗОПАСНОСТИ РОССИЙСКОЙ ФЕДЕРАЦИИ»</w:t>
      </w:r>
    </w:p>
    <w:p w14:paraId="31C3E8AD" w14:textId="77777777" w:rsidR="004A7012" w:rsidRPr="00482770" w:rsidRDefault="004A7012" w:rsidP="004A7012">
      <w:pPr>
        <w:widowControl/>
        <w:autoSpaceDN/>
        <w:adjustRightInd w:val="0"/>
        <w:snapToGrid w:val="0"/>
        <w:jc w:val="center"/>
        <w:textAlignment w:val="auto"/>
        <w:rPr>
          <w:rFonts w:eastAsia="Lucida Sans Unicode" w:cs="Times New Roman"/>
          <w:kern w:val="1"/>
          <w:szCs w:val="28"/>
          <w:lang w:eastAsia="ru-RU" w:bidi="ar-SA"/>
        </w:rPr>
      </w:pPr>
      <w:r w:rsidRPr="00482770">
        <w:rPr>
          <w:rFonts w:eastAsia="Lucida Sans Unicode" w:cs="Times New Roman"/>
          <w:kern w:val="1"/>
          <w:szCs w:val="28"/>
          <w:lang w:eastAsia="ru-RU" w:bidi="ar-SA"/>
        </w:rPr>
        <w:t>Институт криптографии, связи и</w:t>
      </w:r>
      <w:r w:rsidRPr="00482770">
        <w:rPr>
          <w:rFonts w:eastAsia="Lucida Sans Unicode" w:cs="Times New Roman"/>
          <w:kern w:val="1"/>
          <w:sz w:val="22"/>
          <w:szCs w:val="22"/>
          <w:lang w:eastAsia="ru-RU" w:bidi="ar-SA"/>
        </w:rPr>
        <w:t> </w:t>
      </w:r>
      <w:r w:rsidRPr="00482770">
        <w:rPr>
          <w:rFonts w:eastAsia="Lucida Sans Unicode" w:cs="Times New Roman"/>
          <w:kern w:val="1"/>
          <w:szCs w:val="28"/>
          <w:lang w:eastAsia="ru-RU" w:bidi="ar-SA"/>
        </w:rPr>
        <w:t>информатики</w:t>
      </w:r>
    </w:p>
    <w:p w14:paraId="43C21162" w14:textId="77777777" w:rsidR="004A7012" w:rsidRPr="00482770" w:rsidRDefault="004A7012" w:rsidP="004A7012">
      <w:pPr>
        <w:widowControl/>
        <w:autoSpaceDN/>
        <w:adjustRightInd w:val="0"/>
        <w:snapToGrid w:val="0"/>
        <w:jc w:val="center"/>
        <w:textAlignment w:val="auto"/>
        <w:rPr>
          <w:rFonts w:eastAsia="Lucida Sans Unicode" w:cs="Times New Roman"/>
          <w:kern w:val="1"/>
          <w:szCs w:val="28"/>
          <w:lang w:eastAsia="ru-RU" w:bidi="ar-SA"/>
        </w:rPr>
      </w:pPr>
      <w:proofErr w:type="gramStart"/>
      <w:r w:rsidRPr="00482770">
        <w:rPr>
          <w:rFonts w:eastAsia="Lucida Sans Unicode" w:cs="Times New Roman"/>
          <w:kern w:val="1"/>
          <w:szCs w:val="28"/>
          <w:lang w:eastAsia="ru-RU" w:bidi="ar-SA"/>
        </w:rPr>
        <w:t>Факультет информационной безопасности</w:t>
      </w:r>
    </w:p>
    <w:p w14:paraId="0721C2F5" w14:textId="77777777" w:rsidR="004A7012" w:rsidRPr="00482770" w:rsidRDefault="004A7012" w:rsidP="004A7012">
      <w:pPr>
        <w:widowControl/>
        <w:autoSpaceDN/>
        <w:adjustRightInd w:val="0"/>
        <w:snapToGrid w:val="0"/>
        <w:jc w:val="center"/>
        <w:textAlignment w:val="auto"/>
        <w:rPr>
          <w:rFonts w:eastAsia="Lucida Sans Unicode" w:cs="Times New Roman"/>
          <w:kern w:val="1"/>
          <w:szCs w:val="28"/>
          <w:lang w:eastAsia="ru-RU" w:bidi="ar-SA"/>
        </w:rPr>
      </w:pPr>
      <w:r w:rsidRPr="00482770">
        <w:rPr>
          <w:rFonts w:eastAsia="Lucida Sans Unicode" w:cs="Times New Roman"/>
          <w:kern w:val="1"/>
          <w:szCs w:val="28"/>
          <w:lang w:eastAsia="ru-RU" w:bidi="ar-SA"/>
        </w:rPr>
        <w:t xml:space="preserve">Кафедра № </w:t>
      </w:r>
      <w:proofErr w:type="gramStart"/>
      <w:r w:rsidRPr="00482770">
        <w:rPr>
          <w:rFonts w:eastAsia="Lucida Sans Unicode" w:cs="Times New Roman"/>
          <w:kern w:val="1"/>
          <w:szCs w:val="28"/>
          <w:lang w:eastAsia="ru-RU" w:bidi="ar-SA"/>
        </w:rPr>
        <w:t>733</w:t>
      </w:r>
    </w:p>
    <w:p w14:paraId="3540E920" w14:textId="77777777" w:rsidR="004A7012" w:rsidRPr="00482770" w:rsidRDefault="004A7012" w:rsidP="004A7012">
      <w:pPr>
        <w:widowControl/>
        <w:autoSpaceDN/>
        <w:adjustRightInd w:val="0"/>
        <w:snapToGrid w:val="0"/>
        <w:jc w:val="center"/>
        <w:textAlignment w:val="auto"/>
        <w:rPr>
          <w:rFonts w:eastAsia="Lucida Sans Unicode" w:cs="Times New Roman"/>
          <w:kern w:val="1"/>
          <w:sz w:val="28"/>
          <w:szCs w:val="28"/>
          <w:lang w:eastAsia="ru-RU" w:bidi="ar-SA"/>
        </w:rPr>
      </w:pPr>
    </w:p>
    <w:p w14:paraId="163C4C57" w14:textId="77777777" w:rsidR="004A7012" w:rsidRPr="00482770" w:rsidRDefault="004A7012" w:rsidP="004A7012">
      <w:pPr>
        <w:widowControl/>
        <w:tabs>
          <w:tab w:val="center" w:pos="4677"/>
          <w:tab w:val="right" w:pos="9355"/>
        </w:tabs>
        <w:autoSpaceDN/>
        <w:jc w:val="right"/>
        <w:textAlignment w:val="auto"/>
        <w:rPr>
          <w:rFonts w:eastAsia="Lucida Sans Unicode" w:cs="Times New Roman"/>
          <w:kern w:val="1"/>
          <w:sz w:val="22"/>
          <w:szCs w:val="22"/>
          <w:lang w:eastAsia="ru-RU" w:bidi="ar-SA"/>
        </w:rPr>
      </w:pPr>
      <w:r w:rsidRPr="00482770">
        <w:rPr>
          <w:rFonts w:eastAsia="Lucida Sans Unicode" w:cs="Times New Roman"/>
          <w:kern w:val="1"/>
          <w:sz w:val="28"/>
          <w:szCs w:val="28"/>
          <w:lang w:eastAsia="ru-RU" w:bidi="ar-SA"/>
        </w:rPr>
        <w:t>Для служебного пользования</w:t>
      </w:r>
    </w:p>
    <w:p w14:paraId="224965AC" w14:textId="505C9479" w:rsidR="004A7012" w:rsidRPr="00482770" w:rsidRDefault="004A7012" w:rsidP="004A7012">
      <w:pPr>
        <w:widowControl/>
        <w:autoSpaceDN/>
        <w:adjustRightInd w:val="0"/>
        <w:snapToGrid w:val="0"/>
        <w:jc w:val="right"/>
        <w:textAlignment w:val="auto"/>
        <w:rPr>
          <w:rFonts w:eastAsia="Lucida Sans Unicode" w:cs="Times New Roman"/>
          <w:kern w:val="1"/>
          <w:sz w:val="28"/>
          <w:szCs w:val="28"/>
          <w:lang w:eastAsia="ru-RU" w:bidi="ar-SA"/>
        </w:rPr>
      </w:pPr>
      <w:r w:rsidRPr="00482770">
        <w:rPr>
          <w:rFonts w:eastAsia="Lucida Sans Unicode" w:cs="Times New Roman"/>
          <w:kern w:val="1"/>
          <w:sz w:val="28"/>
          <w:szCs w:val="28"/>
          <w:lang w:eastAsia="ru-RU" w:bidi="ar-SA"/>
        </w:rPr>
        <w:t>Экз. №</w:t>
      </w:r>
      <w:r w:rsidR="00D94922">
        <w:rPr>
          <w:rFonts w:eastAsia="Lucida Sans Unicode" w:cs="Times New Roman"/>
          <w:kern w:val="1"/>
          <w:sz w:val="28"/>
          <w:szCs w:val="28"/>
          <w:lang w:eastAsia="ru-RU" w:bidi="ar-SA"/>
        </w:rPr>
        <w:t xml:space="preserve"> 1</w:t>
      </w:r>
    </w:p>
    <w:p w14:paraId="74CE3692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</w:p>
    <w:p w14:paraId="26107CFF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</w:p>
    <w:p w14:paraId="61980326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УТВЕРЖДАЮ</w:t>
      </w:r>
    </w:p>
    <w:p w14:paraId="1FBDB1B5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Начальник </w:t>
      </w:r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кафедры № 733 </w:t>
      </w:r>
      <w:proofErr w:type="spellStart"/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ФИБ</w:t>
      </w:r>
      <w:proofErr w:type="spellEnd"/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 ИКСИ</w:t>
      </w:r>
    </w:p>
    <w:p w14:paraId="4B572B9E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Академии ФСБ России</w:t>
      </w:r>
    </w:p>
    <w:p w14:paraId="6A313572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под</w:t>
      </w: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полковник </w:t>
      </w: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ab/>
      </w:r>
    </w:p>
    <w:p w14:paraId="7CDC4993" w14:textId="77777777" w:rsidR="004A7012" w:rsidRPr="00482770" w:rsidRDefault="004A7012" w:rsidP="004A7012">
      <w:pPr>
        <w:widowControl/>
        <w:autoSpaceDN/>
        <w:ind w:left="7086" w:firstLine="70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  <w:proofErr w:type="spellStart"/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С</w:t>
      </w: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.</w:t>
      </w:r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Н</w:t>
      </w:r>
      <w:proofErr w:type="spellEnd"/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. </w:t>
      </w:r>
      <w:r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Сорокин</w:t>
      </w:r>
    </w:p>
    <w:p w14:paraId="29FF9393" w14:textId="77777777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</w:p>
    <w:p w14:paraId="4CCD3BF4" w14:textId="0E6F2742" w:rsidR="004A7012" w:rsidRPr="00482770" w:rsidRDefault="004A7012" w:rsidP="004A7012">
      <w:pPr>
        <w:widowControl/>
        <w:autoSpaceDN/>
        <w:ind w:left="4962"/>
        <w:jc w:val="both"/>
        <w:textAlignment w:val="auto"/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</w:pP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___</w:t>
      </w:r>
      <w:proofErr w:type="gramStart"/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_  _</w:t>
      </w:r>
      <w:proofErr w:type="gramEnd"/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_________ </w:t>
      </w:r>
      <w:r w:rsidR="002414DF" w:rsidRPr="00D94922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 </w:t>
      </w:r>
      <w:r w:rsidR="00757A77" w:rsidRPr="00B278DD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>2022</w:t>
      </w:r>
      <w:r w:rsidRPr="00482770">
        <w:rPr>
          <w:rFonts w:eastAsia="Lucida Sans Unicode" w:cs="Times New Roman"/>
          <w:snapToGrid w:val="0"/>
          <w:kern w:val="0"/>
          <w:sz w:val="28"/>
          <w:szCs w:val="28"/>
          <w:lang w:eastAsia="ru-RU" w:bidi="ar-SA"/>
        </w:rPr>
        <w:t xml:space="preserve"> г.</w:t>
      </w:r>
    </w:p>
    <w:p w14:paraId="7881D967" w14:textId="77777777" w:rsidR="004A7012" w:rsidRPr="004A7012" w:rsidRDefault="004A7012" w:rsidP="004A7012">
      <w:pPr>
        <w:ind w:left="4962"/>
        <w:jc w:val="both"/>
        <w:rPr>
          <w:rFonts w:cs="Times New Roman"/>
          <w:snapToGrid w:val="0"/>
          <w:kern w:val="0"/>
          <w:sz w:val="28"/>
          <w:szCs w:val="28"/>
        </w:rPr>
      </w:pPr>
    </w:p>
    <w:p w14:paraId="287E357D" w14:textId="77777777" w:rsidR="004A7012" w:rsidRPr="00482770" w:rsidRDefault="004A7012" w:rsidP="004A7012">
      <w:pPr>
        <w:ind w:left="4962"/>
        <w:jc w:val="both"/>
        <w:rPr>
          <w:rFonts w:cs="Times New Roman"/>
          <w:snapToGrid w:val="0"/>
          <w:kern w:val="0"/>
          <w:sz w:val="28"/>
          <w:szCs w:val="28"/>
        </w:rPr>
      </w:pPr>
    </w:p>
    <w:p w14:paraId="5191CD25" w14:textId="77777777" w:rsidR="004A7012" w:rsidRPr="004A7012" w:rsidRDefault="004A7012" w:rsidP="004A7012">
      <w:pPr>
        <w:jc w:val="center"/>
        <w:rPr>
          <w:rFonts w:cs="Times New Roman"/>
          <w:b/>
          <w:snapToGrid w:val="0"/>
          <w:kern w:val="0"/>
          <w:sz w:val="28"/>
          <w:szCs w:val="28"/>
        </w:rPr>
      </w:pPr>
      <w:r w:rsidRPr="004A7012">
        <w:rPr>
          <w:rFonts w:cs="Times New Roman"/>
          <w:b/>
          <w:snapToGrid w:val="0"/>
          <w:kern w:val="0"/>
          <w:sz w:val="28"/>
          <w:szCs w:val="28"/>
        </w:rPr>
        <w:t>ПЛАНЫ</w:t>
      </w:r>
    </w:p>
    <w:p w14:paraId="0CE479A2" w14:textId="393CA40D" w:rsidR="00F427B6" w:rsidRDefault="004A7012" w:rsidP="004A7012">
      <w:pPr>
        <w:jc w:val="center"/>
        <w:rPr>
          <w:rFonts w:cs="Times New Roman"/>
          <w:snapToGrid w:val="0"/>
          <w:kern w:val="0"/>
          <w:sz w:val="28"/>
          <w:szCs w:val="28"/>
        </w:rPr>
      </w:pPr>
      <w:r w:rsidRPr="00DF6B2B">
        <w:rPr>
          <w:rFonts w:cs="Times New Roman"/>
          <w:snapToGrid w:val="0"/>
          <w:kern w:val="0"/>
          <w:sz w:val="28"/>
          <w:szCs w:val="28"/>
        </w:rPr>
        <w:t>лекционных, практических</w:t>
      </w:r>
      <w:r w:rsidR="00F427B6">
        <w:rPr>
          <w:rFonts w:cs="Times New Roman"/>
          <w:snapToGrid w:val="0"/>
          <w:kern w:val="0"/>
          <w:sz w:val="28"/>
          <w:szCs w:val="28"/>
        </w:rPr>
        <w:t> </w:t>
      </w:r>
      <w:proofErr w:type="gramStart"/>
      <w:r w:rsidRPr="00DF6B2B">
        <w:rPr>
          <w:rFonts w:cs="Times New Roman"/>
          <w:snapToGrid w:val="0"/>
          <w:kern w:val="0"/>
          <w:sz w:val="28"/>
          <w:szCs w:val="28"/>
        </w:rPr>
        <w:t>занятий</w:t>
      </w:r>
      <w:r w:rsidR="00B8695F" w:rsidRPr="00B8695F">
        <w:rPr>
          <w:rFonts w:cs="Times New Roman"/>
          <w:snapToGrid w:val="0"/>
          <w:kern w:val="0"/>
          <w:sz w:val="28"/>
          <w:szCs w:val="28"/>
        </w:rPr>
        <w:t/>
      </w:r>
    </w:p>
    <w:p w14:paraId="0175D239" w14:textId="77777777" w:rsidR="00B8695F" w:rsidRDefault="004A7012" w:rsidP="00762715">
      <w:pPr>
        <w:jc w:val="center"/>
        <w:rPr>
          <w:rFonts w:cs="Times New Roman"/>
          <w:snapToGrid w:val="0"/>
          <w:kern w:val="0"/>
          <w:sz w:val="28"/>
          <w:szCs w:val="28"/>
        </w:rPr>
      </w:pPr>
      <w:r w:rsidRPr="00E838B8">
        <w:rPr>
          <w:rFonts w:cs="Times New Roman"/>
          <w:snapToGrid w:val="0"/>
          <w:kern w:val="0"/>
          <w:sz w:val="28"/>
          <w:szCs w:val="28"/>
        </w:rPr>
        <w:t>по</w:t>
      </w:r>
      <w:r w:rsidR="00F427B6">
        <w:rPr>
          <w:rFonts w:cs="Times New Roman"/>
          <w:snapToGrid w:val="0"/>
          <w:kern w:val="0"/>
          <w:sz w:val="28"/>
          <w:szCs w:val="28"/>
        </w:rPr>
        <w:t> </w:t>
      </w:r>
      <w:r w:rsidRPr="00E838B8">
        <w:rPr>
          <w:rFonts w:cs="Times New Roman"/>
          <w:snapToGrid w:val="0"/>
          <w:kern w:val="0"/>
          <w:sz w:val="28"/>
          <w:szCs w:val="28"/>
        </w:rPr>
        <w:t>учебной дисциплине</w:t>
      </w:r>
    </w:p>
    <w:p w14:paraId="6C997CCE" w14:textId="200E84BD" w:rsidR="00762715" w:rsidRDefault="00762715" w:rsidP="00762715">
      <w:pPr>
        <w:jc w:val="center"/>
        <w:rPr>
          <w:rFonts w:cs="Times New Roman"/>
          <w:snapToGrid w:val="0"/>
          <w:kern w:val="0"/>
          <w:sz w:val="28"/>
          <w:szCs w:val="28"/>
        </w:rPr>
      </w:pPr>
      <w:r w:rsidRPr="003E10DD">
        <w:rPr>
          <w:rFonts w:cs="Times New Roman"/>
          <w:snapToGrid w:val="0"/>
          <w:kern w:val="0"/>
          <w:sz w:val="28"/>
          <w:szCs w:val="28"/>
        </w:rPr>
        <w:t>«</w:t>
      </w:r>
      <w:proofErr w:type="gramStart"/>
      <w:r w:rsidRPr="003E10DD">
        <w:rPr>
          <w:rFonts w:cs="Times New Roman"/>
          <w:snapToGrid w:val="0"/>
          <w:kern w:val="0"/>
          <w:sz w:val="28"/>
          <w:szCs w:val="28"/>
        </w:rPr>
        <w:t>Языки программирования»</w:t>
      </w:r>
    </w:p>
    <w:p w14:paraId="3C8A8F7B" w14:textId="77777777" w:rsidR="004A7012" w:rsidRDefault="004A7012" w:rsidP="004A7012">
      <w:pPr>
        <w:ind w:left="1985" w:hanging="1985"/>
        <w:rPr>
          <w:rFonts w:cs="Times New Roman"/>
          <w:sz w:val="28"/>
          <w:szCs w:val="28"/>
        </w:rPr>
      </w:pPr>
    </w:p>
    <w:p w14:paraId="2AAF2D23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Основная образовательная программа:</w:t>
      </w: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10.05.06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Криптография,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Теоретическая криптография»,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2400;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10.05.06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Криптография,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Прикладная криптография»,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2410;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10.05.04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Информационно-аналитические системы безопасности,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Автоматизация информационно-аналитической деятельности»,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2420;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10.05.01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Компьютерная безопасность,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Специальные технологии исследования компьютерных систем»,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2430;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10.05.01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Компьютерная безопасность,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Специальные технологии противодействия компьютерным атакам»,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2432;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10.05.03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Информационная безопасность автоматизированных систем,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Автоматизированные информационные системы специального назначения»,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2500;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10.05.03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Информационная безопасность автоматизированных систем,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Высокопроизводительные вычислительные системы специального назначения»,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2510;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10.05.03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Информационная безопасность автоматизированных систем,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Специальные технологии обеспечения информационной безопасности»,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2512;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10.05.02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Информационная безопасность телекоммуникационных систем,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Мониторинг в телекоммуникационных системах»,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2520;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10.05.02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Информационная безопасность телекоммуникационных систем,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Системы представительской связи»,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2530;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0A86CC15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 xml:space="preserve">специальность: </w:t>
      </w:r>
      <w:proofErr w:type="gramStart"/>
      <w:r w:rsidRPr="002C1A2A">
        <w:rPr>
          <w:rFonts w:cs="Times New Roman"/>
          <w:kern w:val="1"/>
          <w:sz w:val="28"/>
          <w:szCs w:val="28"/>
        </w:rPr>
        <w:t>10.05.02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color w:val="000000"/>
          <w:kern w:val="1"/>
          <w:sz w:val="28"/>
          <w:szCs w:val="28"/>
        </w:rPr>
        <w:t xml:space="preserve">Информационная безопасность телекоммуникационных систем,</w:t>
      </w:r>
    </w:p>
    <w:p w14:paraId="704FEE49" w14:textId="77777777" w:rsidR="004A7012" w:rsidRPr="00157D75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157D75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157D75">
        <w:rPr>
          <w:rFonts w:cs="Times New Roman"/>
          <w:kern w:val="1"/>
          <w:sz w:val="28"/>
          <w:szCs w:val="28"/>
          <w:lang w:val="en-US"/>
        </w:rPr>
        <w:t>Сети специальной связи»,</w:t>
      </w:r>
    </w:p>
    <w:p w14:paraId="45754A40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2540;</w:t>
      </w:r>
    </w:p>
    <w:p w14:paraId="3FAE4A19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</w:p>
    <w:p w14:paraId="49AE3AB8" w14:textId="77777777" w:rsidR="004A7012" w:rsidRPr="00E7761C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специальность</w:t>
      </w:r>
      <w:r w:rsidRPr="00E7761C">
        <w:rPr>
          <w:rFonts w:cs="Times New Roman"/>
          <w:kern w:val="1"/>
          <w:sz w:val="28"/>
          <w:szCs w:val="28"/>
          <w:lang w:val="en-US"/>
        </w:rPr>
        <w:t xml:space="preserve">: </w:t>
      </w:r>
      <w:proofErr w:type="gramStart"/>
      <w:r w:rsidRPr="00E7761C">
        <w:rPr>
          <w:rFonts w:cs="Times New Roman"/>
          <w:kern w:val="1"/>
          <w:sz w:val="28"/>
          <w:szCs w:val="28"/>
          <w:lang w:val="en-US"/>
        </w:rPr>
        <w:t>10.05.07</w:t>
      </w:r>
      <w:r w:rsidRPr="002C1A2A">
        <w:rPr>
          <w:rFonts w:cs="Times New Roman"/>
          <w:kern w:val="1"/>
          <w:sz w:val="28"/>
          <w:szCs w:val="28"/>
          <w:lang w:val="en-US"/>
        </w:rPr>
        <w:t> </w:t>
      </w:r>
      <w:r w:rsidRPr="00E7761C">
        <w:rPr>
          <w:rFonts w:cs="Times New Roman"/>
          <w:color w:val="000000"/>
          <w:kern w:val="1"/>
          <w:sz w:val="28"/>
          <w:szCs w:val="28"/>
          <w:lang w:val="en-US"/>
        </w:rPr>
        <w:t>Противодействие техническим разведкам,</w:t>
      </w:r>
    </w:p>
    <w:p w14:paraId="3C0F7132" w14:textId="77777777" w:rsidR="004A7012" w:rsidRPr="002C1A2A" w:rsidRDefault="004A7012" w:rsidP="004A7012">
      <w:pPr>
        <w:keepNext/>
        <w:keepLines/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kern w:val="1"/>
          <w:sz w:val="28"/>
          <w:szCs w:val="28"/>
        </w:rPr>
        <w:t>специализация</w:t>
      </w:r>
      <w:r w:rsidRPr="00E7761C">
        <w:rPr>
          <w:rFonts w:cs="Times New Roman"/>
          <w:kern w:val="1"/>
          <w:sz w:val="28"/>
          <w:szCs w:val="28"/>
          <w:lang w:val="en-US"/>
        </w:rPr>
        <w:t xml:space="preserve"> «</w:t>
      </w:r>
      <w:proofErr w:type="gramStart"/>
      <w:r w:rsidRPr="00E7761C">
        <w:rPr>
          <w:rFonts w:cs="Times New Roman"/>
          <w:kern w:val="1"/>
          <w:sz w:val="28"/>
          <w:szCs w:val="28"/>
          <w:lang w:val="en-US"/>
        </w:rPr>
        <w:t>Разработка и эксплуатация специальной техники»,</w:t>
      </w:r>
    </w:p>
    <w:p w14:paraId="37766887" w14:textId="77777777" w:rsidR="004A7012" w:rsidRPr="002C1A2A" w:rsidRDefault="004A7012" w:rsidP="004A7012">
      <w:pPr>
        <w:autoSpaceDN/>
        <w:rPr>
          <w:rFonts w:cs="Times New Roman"/>
          <w:snapToGrid w:val="0"/>
          <w:kern w:val="0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код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 w:val="28"/>
          <w:szCs w:val="28"/>
        </w:rPr>
        <w:t>потока</w:t>
      </w:r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 xml:space="preserve"> </w:t>
      </w:r>
      <w:proofErr w:type="gramStart"/>
      <w:r w:rsidRPr="002C1A2A">
        <w:rPr>
          <w:rFonts w:cs="Times New Roman"/>
          <w:snapToGrid w:val="0"/>
          <w:kern w:val="0"/>
          <w:sz w:val="28"/>
          <w:szCs w:val="28"/>
          <w:lang w:val="en-US"/>
        </w:rPr>
        <w:t>2570.</w:t>
      </w:r>
    </w:p>
    <w:p w14:paraId="6A080885" w14:textId="77777777" w:rsidR="004A7012" w:rsidRPr="00B278DD" w:rsidRDefault="004A7012" w:rsidP="004A7012">
      <w:pPr>
        <w:autoSpaceDN/>
        <w:jc w:val="center"/>
        <w:rPr>
          <w:kern w:val="1"/>
          <w:sz w:val="28"/>
          <w:szCs w:val="28"/>
          <w:lang w:val="en-US"/>
        </w:rPr>
      </w:pPr>
    </w:p>
    <w:p w14:paraId="513BB626" w14:textId="77777777" w:rsidR="004A7012" w:rsidRPr="00B278DD" w:rsidRDefault="004A7012" w:rsidP="004A7012">
      <w:pPr>
        <w:autoSpaceDN/>
        <w:jc w:val="center"/>
        <w:rPr>
          <w:kern w:val="1"/>
          <w:sz w:val="28"/>
          <w:szCs w:val="28"/>
          <w:lang w:val="en-US"/>
        </w:rPr>
      </w:pPr>
    </w:p>
    <w:p w14:paraId="7AC7B5DB" w14:textId="55DF0CCF" w:rsidR="004A7012" w:rsidRPr="002C1A2A" w:rsidRDefault="00C60BE6" w:rsidP="004A7012">
      <w:pPr>
        <w:autoSpaceDN/>
        <w:rPr>
          <w:rFonts w:cs="Times New Roman"/>
          <w:snapToGrid w:val="0"/>
          <w:kern w:val="0"/>
          <w:sz w:val="28"/>
          <w:szCs w:val="28"/>
        </w:rPr>
      </w:pPr>
      <w:r>
        <w:rPr>
          <w:rFonts w:cs="Times New Roman"/>
          <w:snapToGrid w:val="0"/>
          <w:kern w:val="0"/>
          <w:sz w:val="28"/>
          <w:szCs w:val="28"/>
        </w:rPr>
        <w:t>Планы</w:t>
      </w:r>
      <w:r w:rsidR="004A7012" w:rsidRPr="002C1A2A">
        <w:rPr>
          <w:rFonts w:cs="Times New Roman"/>
          <w:snapToGrid w:val="0"/>
          <w:kern w:val="0"/>
          <w:sz w:val="28"/>
          <w:szCs w:val="28"/>
        </w:rPr>
        <w:t xml:space="preserve"> обсужден</w:t>
      </w:r>
      <w:r w:rsidR="004A7012">
        <w:rPr>
          <w:rFonts w:cs="Times New Roman"/>
          <w:snapToGrid w:val="0"/>
          <w:kern w:val="0"/>
          <w:sz w:val="28"/>
          <w:szCs w:val="28"/>
        </w:rPr>
        <w:t>ы</w:t>
      </w:r>
      <w:r w:rsidR="004A7012" w:rsidRPr="002C1A2A">
        <w:rPr>
          <w:rFonts w:cs="Times New Roman"/>
          <w:snapToGrid w:val="0"/>
          <w:kern w:val="0"/>
          <w:sz w:val="28"/>
          <w:szCs w:val="28"/>
        </w:rPr>
        <w:t xml:space="preserve"> и одобрен</w:t>
      </w:r>
      <w:r w:rsidR="004A7012">
        <w:rPr>
          <w:rFonts w:cs="Times New Roman"/>
          <w:snapToGrid w:val="0"/>
          <w:kern w:val="0"/>
          <w:sz w:val="28"/>
          <w:szCs w:val="28"/>
        </w:rPr>
        <w:t>ы</w:t>
      </w:r>
    </w:p>
    <w:p w14:paraId="5A987B88" w14:textId="3E35E299" w:rsidR="004A7012" w:rsidRPr="00D22F71" w:rsidRDefault="004A7012" w:rsidP="004A7012">
      <w:pPr>
        <w:autoSpaceDN/>
        <w:rPr>
          <w:rFonts w:cs="Times New Roman"/>
          <w:kern w:val="1"/>
          <w:sz w:val="28"/>
          <w:szCs w:val="28"/>
          <w:lang w:val="en-US"/>
        </w:rPr>
      </w:pPr>
      <w:r w:rsidRPr="002C1A2A">
        <w:rPr>
          <w:rFonts w:cs="Times New Roman"/>
          <w:snapToGrid w:val="0"/>
          <w:kern w:val="0"/>
          <w:sz w:val="28"/>
          <w:szCs w:val="28"/>
        </w:rPr>
        <w:t>на заседании кафедры №</w:t>
      </w:r>
      <w:r w:rsidR="00157D75">
        <w:rPr>
          <w:rFonts w:cs="Times New Roman"/>
          <w:snapToGrid w:val="0"/>
          <w:kern w:val="0"/>
          <w:sz w:val="28"/>
          <w:szCs w:val="28"/>
        </w:rPr>
        <w:t> </w:t>
      </w:r>
      <w:proofErr w:type="gramStart"/>
      <w:r w:rsidRPr="002C1A2A">
        <w:rPr>
          <w:rFonts w:cs="Times New Roman"/>
          <w:kern w:val="1"/>
          <w:sz w:val="28"/>
          <w:szCs w:val="28"/>
        </w:rPr>
        <w:t>733</w:t>
      </w:r>
      <w:r w:rsidR="00157D75">
        <w:rPr>
          <w:rFonts w:cs="Times New Roman"/>
          <w:kern w:val="1"/>
          <w:sz w:val="28"/>
          <w:szCs w:val="28"/>
        </w:rPr>
        <w:t xml:space="preserve"> </w:t>
      </w:r>
      <w:r w:rsidRPr="00D75929">
        <w:rPr>
          <w:rFonts w:cs="Times New Roman"/>
          <w:kern w:val="1"/>
          <w:sz w:val="28"/>
          <w:szCs w:val="28"/>
        </w:rPr>
        <w:t xml:space="preserve"> </w:t>
      </w:r>
      <w:r w:rsidR="00F2121C" w:rsidRPr="00D75929">
        <w:rPr>
          <w:rFonts w:cs="Times New Roman"/>
          <w:kern w:val="1"/>
          <w:sz w:val="28"/>
          <w:szCs w:val="28"/>
        </w:rPr>
        <w:t>11.06.2021</w:t>
      </w:r>
      <w:r w:rsidR="00D75929">
        <w:rPr>
          <w:rFonts w:cs="Times New Roman"/>
          <w:kern w:val="1"/>
          <w:sz w:val="28"/>
          <w:szCs w:val="28"/>
          <w:lang w:val="en-US"/>
        </w:rPr>
        <w:t> </w:t>
      </w:r>
      <w:r w:rsidRPr="002C1A2A">
        <w:rPr>
          <w:rFonts w:cs="Times New Roman"/>
          <w:kern w:val="1"/>
          <w:sz w:val="28"/>
          <w:szCs w:val="28"/>
        </w:rPr>
        <w:t>г</w:t>
      </w:r>
      <w:r w:rsidRPr="00D22F71">
        <w:rPr>
          <w:rFonts w:cs="Times New Roman"/>
          <w:kern w:val="1"/>
          <w:sz w:val="28"/>
          <w:szCs w:val="28"/>
          <w:lang w:val="en-US"/>
        </w:rPr>
        <w:t xml:space="preserve">., </w:t>
      </w:r>
      <w:r w:rsidRPr="002C1A2A">
        <w:rPr>
          <w:rFonts w:cs="Times New Roman"/>
          <w:snapToGrid w:val="0"/>
          <w:kern w:val="0"/>
          <w:sz w:val="28"/>
          <w:szCs w:val="28"/>
        </w:rPr>
        <w:t>протокол</w:t>
      </w:r>
      <w:r w:rsidRPr="00D22F71">
        <w:rPr>
          <w:rFonts w:cs="Times New Roman"/>
          <w:snapToGrid w:val="0"/>
          <w:kern w:val="0"/>
          <w:sz w:val="28"/>
          <w:szCs w:val="28"/>
          <w:lang w:val="en-US"/>
        </w:rPr>
        <w:t xml:space="preserve"> №</w:t>
      </w:r>
      <w:r w:rsidR="00D75929">
        <w:rPr>
          <w:rFonts w:cs="Times New Roman"/>
          <w:snapToGrid w:val="0"/>
          <w:kern w:val="0"/>
          <w:sz w:val="28"/>
          <w:szCs w:val="28"/>
          <w:lang w:val="en-US"/>
        </w:rPr>
        <w:t> </w:t>
      </w:r>
      <w:r w:rsidRPr="00D22F71">
        <w:rPr>
          <w:rFonts w:cs="Times New Roman"/>
          <w:snapToGrid w:val="0"/>
          <w:kern w:val="0"/>
          <w:sz w:val="28"/>
          <w:szCs w:val="28"/>
          <w:lang w:val="en-US"/>
        </w:rPr>
        <w:t xml:space="preserve">5</w:t>
      </w:r>
      <w:r w:rsidR="00ED3690" w:rsidRPr="00D22F71">
        <w:rPr>
          <w:rFonts w:cs="Times New Roman"/>
          <w:snapToGrid w:val="0"/>
          <w:kern w:val="0"/>
          <w:sz w:val="28"/>
          <w:szCs w:val="28"/>
          <w:lang w:val="en-US"/>
        </w:rPr>
        <w:t>.</w:t>
      </w:r>
    </w:p>
    <w:p w14:paraId="0AB8D754" w14:textId="77777777" w:rsidR="00D94922" w:rsidRPr="00D75929" w:rsidRDefault="00D94922">
      <w:pPr>
        <w:widowControl/>
        <w:suppressAutoHyphens w:val="0"/>
        <w:autoSpaceDN/>
        <w:textAlignment w:val="auto"/>
        <w:rPr>
          <w:rFonts w:cs="Times New Roman"/>
          <w:sz w:val="28"/>
          <w:lang w:val="en-US"/>
        </w:rPr>
      </w:pPr>
    </w:p>
    <w:p w14:paraId="4BA6101A" w14:textId="77777777" w:rsidR="00D94922" w:rsidRPr="00D75929" w:rsidRDefault="00D94922">
      <w:pPr>
        <w:widowControl/>
        <w:suppressAutoHyphens w:val="0"/>
        <w:autoSpaceDN/>
        <w:textAlignment w:val="auto"/>
        <w:rPr>
          <w:rFonts w:cs="Times New Roman"/>
          <w:sz w:val="28"/>
          <w:lang w:val="en-US"/>
        </w:rPr>
        <w:sectPr w:rsidR="00D94922" w:rsidRPr="00D75929" w:rsidSect="00D94922">
          <w:headerReference w:type="even" r:id="rId8"/>
          <w:headerReference w:type="default" r:id="rId9"/>
          <w:pgSz w:w="11906" w:h="16838" w:code="9"/>
          <w:pgMar w:top="851" w:right="567" w:bottom="567" w:left="1134" w:header="567" w:footer="284" w:gutter="0"/>
          <w:pgNumType w:start="1"/>
          <w:cols w:space="0"/>
          <w:docGrid w:linePitch="326"/>
        </w:sectPr>
      </w:pPr>
    </w:p>
    <w:p w14:paraId="0AE47A7B" w14:textId="50CFB6D6" w:rsidR="00145963" w:rsidRPr="00D75929" w:rsidRDefault="00145963">
      <w:pPr>
        <w:widowControl/>
        <w:suppressAutoHyphens w:val="0"/>
        <w:autoSpaceDN/>
        <w:textAlignment w:val="auto"/>
        <w:rPr>
          <w:rFonts w:cs="Times New Roman"/>
          <w:sz w:val="28"/>
          <w:lang w:val="en-US"/>
        </w:rPr>
      </w:pPr>
    </w:p>
    <w:sdt>
      <w:sdtPr>
        <w:rPr>
          <w:rFonts w:ascii="Times New Roman" w:eastAsia="WenQuanYi Zen Hei" w:hAnsi="Times New Roman" w:cs="Lohit Devanagari"/>
          <w:color w:val="auto"/>
          <w:kern w:val="3"/>
          <w:sz w:val="24"/>
          <w:szCs w:val="24"/>
          <w:lang w:eastAsia="zh-CN" w:bidi="hi-IN"/>
        </w:rPr>
        <w:id w:val="-175442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A685E" w14:textId="49F80A7C" w:rsidR="007B524A" w:rsidRPr="007B524A" w:rsidRDefault="007B524A" w:rsidP="007B524A">
          <w:pPr>
            <w:pStyle w:val="af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B524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3AD9826" w14:textId="37BE6017" w:rsidR="007B524A" w:rsidRDefault="007B524A" w:rsidP="00DF76D5">
          <w:pPr>
            <w:pStyle w:val="12"/>
            <w:tabs>
              <w:tab w:val="right" w:leader="dot" w:pos="1019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46899" w:history="1">
            <w:r w:rsidRPr="00BD57C7">
              <w:rPr>
                <w:rStyle w:val="afc"/>
                <w:noProof/>
              </w:rPr>
              <w:t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E219" w14:textId="1D791A70" w:rsidR="007B524A" w:rsidRDefault="007B524A" w:rsidP="00DF76D5">
          <w:r>
            <w:rPr>
              <w:b/>
              <w:bCs/>
            </w:rPr>
            <w:fldChar w:fldCharType="end"/>
          </w:r>
        </w:p>
      </w:sdtContent>
    </w:sdt>
    <w:p w14:paraId="47D85950" w14:textId="77777777" w:rsidR="007B524A" w:rsidRDefault="007B524A">
      <w:pPr>
        <w:widowControl/>
        <w:suppressAutoHyphens w:val="0"/>
        <w:autoSpaceDN/>
        <w:textAlignment w:val="auto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Общая архитектура компьютера. Представление данных в памяти компьютера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Объяснить слушателям роль и место дисциплины в структуре образовательного процесса.</w:t>
      </w:r>
      <w:r w:rsidR="00BB6ED9">
        <w:rPr>
          <w:rFonts w:cs="Times New Roman"/>
          <w:sz w:val="28"/>
          <w:lang w:val="en-US"/>
        </w:rPr>
        <w:t xml:space="preserve"> (Знание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Объяснить слушателям общее строение компьютера.</w:t>
      </w:r>
      <w:r w:rsidR="00BB6ED9">
        <w:rPr>
          <w:rFonts w:cs="Times New Roman"/>
          <w:sz w:val="28"/>
          <w:lang w:val="en-US"/>
        </w:rPr>
        <w:t xml:space="preserve"> (Знание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представления данных в памяти компьютера.</w:t>
      </w:r>
      <w:r w:rsidR="00BB6ED9">
        <w:rPr>
          <w:rFonts w:cs="Times New Roman"/>
          <w:sz w:val="28"/>
          <w:lang w:val="en-US"/>
        </w:rPr>
        <w:t xml:space="preserve"> (Знание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Объяснить слушателям важность понимания устройства компьютера для успешного использования низкоуровневых языков.</w:t>
      </w:r>
      <w:r w:rsidR="00BB6ED9">
        <w:rPr>
          <w:rFonts w:cs="Times New Roman"/>
          <w:sz w:val="28"/>
          <w:lang w:val="en-US"/>
        </w:rPr>
        <w:t xml:space="preserve"> (Знание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Классическая архитектура компьютера.
                <w:br/>
                Учебный вопрос 2. Принципы фон Неймана.
                <w:br/>
                Учебный вопрос 3. Перевод целых чисел между системами счисления.
                <w:br/>
                Учебный вопрос 4. Представление числовой и текстовой информации в памяти компьютера.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6551022C" w14:textId="0FAFC33D" w:rsidR="00F14CC7" w:rsidRPr="00F55FA4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Указания</w:t>
      </w:r>
      <w:r w:rsidRPr="00E1502E">
        <w:rPr>
          <w:rFonts w:cs="Times New Roman"/>
          <w:b/>
          <w:sz w:val="28"/>
          <w:lang w:val="en-US"/>
        </w:rPr>
        <w:t xml:space="preserve"> </w:t>
      </w:r>
      <w:r w:rsidRPr="00161E39">
        <w:rPr>
          <w:rFonts w:cs="Times New Roman"/>
          <w:b/>
          <w:sz w:val="28"/>
        </w:rPr>
        <w:t>для</w:t>
      </w:r>
      <w:r w:rsidRPr="00F55FA4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начальников</w:t>
      </w:r>
      <w:r w:rsidRPr="00E1502E">
        <w:rPr>
          <w:rFonts w:cs="Times New Roman"/>
          <w:b/>
          <w:sz w:val="28"/>
          <w:lang w:val="en-US"/>
        </w:rPr>
        <w:t xml:space="preserve"> </w:t>
      </w:r>
      <w:r w:rsidRPr="00161E39">
        <w:rPr>
          <w:rFonts w:cs="Times New Roman"/>
          <w:b/>
          <w:sz w:val="28"/>
        </w:rPr>
        <w:t>курсов</w:t>
      </w:r>
      <w:r w:rsidRPr="00E1502E">
        <w:rPr>
          <w:rFonts w:cs="Times New Roman"/>
          <w:b/>
          <w:sz w:val="28"/>
          <w:lang w:val="en-US"/>
        </w:rPr>
        <w:t>:</w:t>
      </w:r>
      <w:r w:rsidRPr="00E1502E">
        <w:rPr>
          <w:rFonts w:cs="Times New Roman"/>
          <w:sz w:val="28"/>
          <w:lang w:val="en-US"/>
        </w:rPr>
        <w:t xml:space="preserve"> </w:t>
      </w:r>
      <w:proofErr w:type="gramStart"/>
      <w:r w:rsidR="00C7036E" w:rsidRPr="00E1502E">
        <w:rPr>
          <w:rFonts w:cs="Times New Roman"/>
          <w:sz w:val="28"/>
          <w:lang w:val="en-US"/>
        </w:rPr>
        <w:t>обеспечить слушателям доступ в компьютерные классы к проведению всех практических занятий</w:t>
      </w:r>
      <w:r w:rsidRPr="00F55FA4">
        <w:rPr>
          <w:rFonts w:cs="Times New Roman"/>
          <w:sz w:val="28"/>
          <w:lang w:val="en-US"/>
        </w:rPr>
        <w:t>.</w:t>
      </w:r>
      <w:r w:rsidR="00C7036E" w:rsidRPr="00F55FA4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Перевод целых чисел между различными системами счисления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переводить целые числа между системами счисления.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оперировать отрицательными целыми числами в дополнительном коде.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Перевод целых чисел между системами счисления разлимчными способами.
                <w:br/>
                Учебный вопрос 2. Перевод целых чисел между системами счисления с основаниями, являющимися степенью числа два.
                <w:br/>
                Учебный вопрос 3. Использование встроенного в ОС Windows приложения "Калькулятор" для перевода чисел между системами счисления.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На занятии рекомендуется часть заданий выполнить письменно, чтобы у слушателей был сформирован навык перевода чисел без использования компьютера, что в перспективе позволит выполнять эту операцию в уме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Кодирование текстовой информации в кодовых таблицах ASCII и многобайтовой кодировке UTF-8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представления текстовой информации в однобайтовых кодировках.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кодировать и декодировать текстовую информацию.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представлять текстовую информацию в Unicode, многобайтовой кодировке UTF-8.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Кодирование и декодирование текста в кодировке ASCII.
                <w:br/>
                Учебный вопрос 2. Кодирование текста в однобайтовых кодовых таблицах с поддержкой кириллицы.
                <w:br/>
                Учебный вопрос 3. Кодирование текстовой информации в кодировках Unicode и многобайтовых кодировках.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виде разбора части образа (взять произвольную программу или библиотеку) с таблицей импорта. Такой подход позволяет закрепить у слушателей понимание того факта, что память компьютера может содержать только байты (числа), а хранение иного вида информации достигается исключительно путем её кодировани и декодирования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Решение задач на тему представления данных в памяти компьютера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представления данных в памяти компьютера.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умение переводить целые чисел между системами счисления, кодировать и декодировать текстовую информации.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Перевод чисел между системами счисления.
                <w:br/>
                Учебный вопрос 2. Кодирование и декодирование текстовых данных.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автоматизированной системе проверки знаний, чем достигаются сразу две цели: проверка усвоения слушателями материалов дисциплины, а также их  первоначальное ознакомление с системой, которая применяется при проведении зачета и экзамена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Начальные сведения о языках программирования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основных характеристик и свойства языков программирования, классификации и стандартизации ЯП.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с.3-18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Назначение языков программирования.
                <w:br/>
                Учебный вопрос 2. Парадигмы программирования.
                <w:br/>
                Учебный вопрос 3. Характеристики и свойства языков программирования.
                <w:br/>
                Учебный вопрос 4. Классификация языков программирования.
                <w:br/>
                Учебный вопрос 5. История развития и поколения языков программирования.
                <w:br/>
                Учебный вопрос 6. Стандартизация языков программирования.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Начальные сведения о языках программирования C/С++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общих сведений о языках программирования C/С++, их развитии и стандартизации.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этапов создания исполняемого программного модуля и основных элементов языков C/C++.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с.15-22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с.19-41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Общие сведения о языках программирования C/С++.
                <w:br/>
                Учебный вопрос 2. Развитие и стандартизация языков C/С++.
                <w:br/>
                Учебный вопрос 3. Этапы создания исполняемого программного модуля.
                <w:br/>
                Учебный вопрос 4. Пример простейшей программы на C.
                <w:br/>
                Учебный вопрос 5. Основные элементы языков программирования C/C++.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Ознакомление со средствами разработки программного обеспечения на языках высокого уровня для ОС Windows. Компиляция программы из командной строки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инструментальные средства разработки программного обеспечения на языках высокого уровня для ОС Windows.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компилировать и запускать программы из командной строки.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Использование командной строки разработчика Visual Studio.
                <w:br/>
                Учебный вопрос 2. Рассмотрение основных этапов преобразования программного кода в исполняемый файл.
                <w:br/>
                Учебный вопрос 3. Компиляция и сборка проекта на языках программирования C и C++.
                <w:br/>
                Учебный вопрос 4. Компиляция и сборка многофайлового проекта.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практической релизации примитивной программы, за счет чего у слушателей формируются умения компиляции программ и запуска из командной строки, а также понимание достаточности наличия только лишь компилятора для успешной сборки программы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типовой программы в среде Microsoft Visual Studio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работать в среде Visual Studio.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создавать проект с корректной структурой файлов и директорий.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Знакомство с интегрированной средой программирования Visual Studio.
                <w:br/>
                Учебный вопрос 2. Создание DLL-библиотеки в Visual Studio.
                <w:br/>
                Учебный вопрос 3. Создание консольного приложения в Visual Studio.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разработки задания, аналогичного предыдущему занятию, но в интегрированной среде Visual Studio, что формирует у слушателей понимание преимуществ использования специальных пакетов программ для разработчиков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Автоматизированное тестирование программного кода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разрабатывать автоматизированные тесты.</w:t>
      </w:r>
      <w:r w:rsidR="00BB6ED9">
        <w:rPr>
          <w:rFonts w:cs="Times New Roman"/>
          <w:sz w:val="28"/>
          <w:lang w:val="en-US"/>
        </w:rPr>
        <w:t xml:space="preserve"> (Умение 2, Умение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фреймворк Google Test.</w:t>
      </w:r>
      <w:r w:rsidR="00BB6ED9">
        <w:rPr>
          <w:rFonts w:cs="Times New Roman"/>
          <w:sz w:val="28"/>
          <w:lang w:val="en-US"/>
        </w:rPr>
        <w:t xml:space="preserve"> (Умение 2, Умение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Создание динамической библиотки и проекта Google Test в IDE Visual Studio.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модернизации реализованного ранее проекта, а именно добавления в него автоматизированных тестов. У слушателей формируется умение производить автоматизированное тестирование программного кода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Типизация языков программирования. Простые типы данных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типизации языков программирования.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простых типов данных в C/С++ и возможностей преобразования типов.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с.22-26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с.231-240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с.42-88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Понятие типа в ЯП.
                <w:br/>
                Учебный вопрос 2. Контроль типов, уровни типизации.
                <w:br/>
                Учебный вопрос 3. Эквивалентность типов.
                <w:br/>
                Учебный вопрос 4. Простые типы данных.
                <w:br/>
                Учебный вопрос 5. Перечислимые типы.
                <w:br/>
                Учебный вопрос 6. Преобразование типов.
                <w:br/>
                Учебный вопрос 7. Атрибуты объектов.
                <w:br/>
                Учебный вопрос 8. Квалификаторы доступа.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простых типов данных. Инициализация переменных простых типов и простейшие операции над ними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оперировать простыми типами данных.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оценивать необходимый для хранения используемых типов данных объем памяти.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Проверка размеров простых типов данных.
                <w:br/>
                Учебный вопрос 2. Проверка граничных значений встроенных числовых типов данных.
                <w:br/>
                Учебный вопрос 3. Проверка размеров указателей в зависимости от платформы.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На занятии слушателям предлагается реализовать набор тестов с проверкой размеров простых типов данных, их минимальных и максимальных значений, так слушатели запоминают основные характеристики простых типов данных языка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битовых операций над целочисленными типами данных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производить битовые операции над целыми числами.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оперировать целочисленными типами формата Little Endian и Big Endian.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Битовое представление целых чисел.
                <w:br/>
                Учебный вопрос 2. Битовые операции над целыми числами.
                <w:br/>
                Учебный вопрос 3. Побайтовое представление целочисленных типов данных.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Слушатели разрабатывают программу, представляющую числа в двоичном виде, что позволяет, во-первых, закрепить понимание внутреннего устройства типов данных, во-вторых, на практике ознакомиться с битовыми операциями в языке C++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Операторы языков C/C++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операторов C/С++.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с.38-51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с.103-117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Операторы действия.
                <w:br/>
                Учебный вопрос 2. Операторы выбора.
                <w:br/>
                Учебный вопрос 3. Операторы циклов.
                <w:br/>
                Учебный вопрос 4. Операторы передачи управления.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операторов ветвления и циклов. Разделение программы на функции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создавать программы на C/С++ с реализацией разветвляющихся алгоритмов и циклов.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создавать программы на C/С++ с использованием функций.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условного оператор if и тернарного оператора.
                <w:br/>
                Учебный вопрос 2. Применение оператора множественного выбора switch.
                <w:br/>
                Учебный вопрос 3. Применеие операторов цикла.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Слушатели реализуют программу, содержащую основные условные конструкции языка C++, формируя умение применять условные операторы, а также выбирать наиболее подходящий для решения конкретной задачи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Решение задач на тему операторов языков C/C++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операторов языков C/C++ и особенностей их применения.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Разработка программы с применением условных операторов и циклов.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выполнения работы в автоматизированной среде, что позволяет преподавателю получить срез текущего уровня подготовки группы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Указатели и массивы. Ссылки. Структуры, перечисления и объединения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понятий указателя и ссылки, операций с ними.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об использовании динамической памяти средствами языков С и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статических и динамических массивов.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структур в стиле языка С, битовых полей и объединений.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с.51-65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с.118-152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Понятие указателя.
                <w:br/>
                Учебный вопрос 2. Инициализация указателей.
                <w:br/>
                Учебный вопрос 3. Динамическое распределение памяти средствами языка С.
                <w:br/>
                Учебный вопрос 4. Динамическое распределение памяти средствами языка С++.
                <w:br/>
                Учебный вопрос 5. Операции c указателями.
                <w:br/>
                Учебный вопрос 6. Статические и динамические массивы.
                <w:br/>
                Учебный вопрос 7. Ссылки.
                <w:br/>
                Учебный вопрос 8. Структуры в стиле языка С.
                <w:br/>
                Учебный вопрос 9. Битовые поля.
                <w:br/>
                Учебный вопрос 10. Объединения.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указателей и массивов. Выделение динамической памяти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указатели.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работать с одномерными и двумерными массивами.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динамическую память.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Объявление и иницализация статических и динамических массивов.
                <w:br/>
                Учебный вопрос 2. Порядок выделения и освобождения памяти для динамических массивов.
                <w:br/>
                Учебный вопрос 3. Использование двумерных и многомерных массивов.
                <w:br/>
                Учебный вопрос 4. Линеаризация многомерных массивов.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реализации программы, использующей как статические, так и динамические массивы, за счет чего слушатели понимают основные отличия использования стека и кучи. Также следует объяснить слушателям различия между архитектурами x86 и x64 в части теоретического максимума использования оперативной памяти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структур в стиле языка C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структуры.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разрабатывать программы на языке С с обработкой данных в виде структур.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Объявление структур.
                <w:br/>
                Учебный вопрос 2. Выравнивание полей структуры.
                <w:br/>
                Учебный вопрос 3. Размещение структур в стеке и куче.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При постановке практической задачи для реализации следует предложить слушателям описание реальных объектов, чтобы сформировать понимание преимуществ структур перед простым набором переменных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битовых поля, перечислений и объединений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битовые поля, перечисления и объединения.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Объявление битовых полей и их применение.
                <w:br/>
                Учебный вопрос 2. Объявление перечислений и их применение.
                <w:br/>
                Учебный вопрос 3. Объявление объединений и их применение.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На занятии следует объяснить слушателям наиболее популярное применение перечислений: замена "магических чисел", именованных констант и макроопределений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Строки в стиле языка C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строк в стиле языка С.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с.63-71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с.286-294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с.153-197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Строки в стиле языка С.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Обработка текстовых данных в стиле  языка С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обрабатывать строковые данных в стиле  языка С.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Инициализация строк.
                <w:br/>
                Учебный вопрос 2. Применение функций стандартной библиотеки при обработке строк.
                <w:br/>
                Учебный вопрос 3. Разбиение текста на части.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При рассмотрении обработки текстовых данных следует добиться от слушателей понимания того факта, что строка в стиле языка Си есть просто массив с терминирующим символом, что позволяет определять размер строки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Решение задач на обработку текстовых данных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строк в стиле языка C.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слушетелей умение обрабатывать строковые данные.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Разработка программы обработки текстовых данных.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виде выполнения работы в автоматизированной системе, позволяя оценить уровень усвоения материала группой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Функции. Указатели и ссылки на функции. Препроцессорные средства языков С/С++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определения функции и способах передачи параметров в функцию.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способов создания рекурсивных функций.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об использоывании указателей и ссылок на функции.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способов создания функций с переменным числом параметров.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способов оптимизации программы.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 создании и использовании пространства имён.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с.58,72-82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с.198-233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Определение, объявление и вызов функции.
                <w:br/>
                Учебный вопрос 2. Встраиваемые функции.
                <w:br/>
                Учебный вопрос 3. Способы передачи параметров в функцию.
                <w:br/>
                Учебный вопрос 4. Параметры функции main.
                <w:br/>
                Учебный вопрос 5. Рекурсия.
                <w:br/>
                Учебный вопрос 6. Указатели на функции.
                <w:br/>
                Учебный вопрос 7. Ссылки на функции.
                <w:br/>
                Учебный вопрос 8. Функции с переменным числом параметров.
                <w:br/>
                Учебный вопрос 9. Препроцессор.
                <w:br/>
                Учебный вопрос 10. Директивы препроцессора.
                <w:br/>
                Учебный вопрос 11. Макроподстановки.
                <w:br/>
                Учебный вопрос 12. Условная компиляция.
                <w:br/>
                Учебный вопрос 13. Прагмы.
                <w:br/>
                Учебный вопрос 14. Вспомогательные директивы.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Объявление и использование указателей на функции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разработки программ на C/С++ с использованием указателей на функции.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Объявление указателей и ссылок на функции.
                <w:br/>
                Учебный вопрос 2. Передача указателя на функцию в качестве аргумента.
                <w:br/>
                Учебный вопрос 3. Применение функций обратного вызова (callback).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На занятии следует напомнить слушателям про фон-Неймановскую архитектуру компьютера, где код и данные находятся в едином пространстве памяти, что позволяет получать адрес не только переменных, но и функций. Продемонстрировать практический пример, где удобно использовать указатель на функцию (например, стандартный алгоритм сортировки)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препроцессорных средств языков C/C++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препроцессорные средства языков C/C++.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Использование препроцессорных директив.
                <w:br/>
                Учебный вопрос 2. Защита от многократного включения заголовочного файла с помощью макросов.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Преподавателю следует проводить аналогию между препроцессорными средствами и шаблонами языка C++, чтобы сформировать у слушателей понимание преимущств последних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Перегрузка функций. Шаблоны функций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механизма перегрузки функций.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 способов создания шаблонов функций.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способов создания шаблонной функции с переменным числом параметров.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директив препроцессора.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возможностей условной компиляции.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с.83-87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Павловская Т.А. С/С++. Программирование на языке высокого уровня. Учебник. – СПб.: Питер, 2007, 2008 , 2009, 2010, 2011, 2015, 2017. с.234-250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Механизм перегрузки функций.
                <w:br/>
                Учебный вопрос 2. Неоднозначности при перегрузке функций.
                <w:br/>
                Учебный вопрос 3. Шаблоны функций.
                <w:br/>
                Учебный вопрос 4. Параметры шаблона.
                <w:br/>
                Учебный вопрос 5. Инстанцирование шаблона.
                <w:br/>
                Учебный вопрос 6. Явная специализация шаблонной функции.
                <w:br/>
                Учебный вопрос 7. Шаблонная функция с переменным числом параметров.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Перегрузка функций. Использование шаблонов функций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разрабывать программы на С++ с применением перегрузки функций.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разрабывать программы на С++ с использованием шаблонов функций.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Перегрузка функций.
                <w:br/>
                Учебный вопрос 2. Разработка шаблонных функций.
                <w:br/>
                Учебный вопрос 3. Специализация шаблонных функций.
                <w:br/>
                Учебный вопрос 4. Шаблонные функции с переменным количеством шаблонных параметров.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19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Решение задач на функции, шаблонные функции и макросы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особенностей перегрузки функций.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шаблонных функций и препроцессора.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умение применять шаблонные функции и макросы.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Разработка программы с применением указаталей на функции и шаблов.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виде выполнения работы в автоматизированной системе, позволяя оценить уровень усвоения материала группой, а также подготовить слушателей к предстоящему зачету. При формировании работы следует выдать слушателям задачи с зачетов прошлых лет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Форматированный ввод/вывод данных средствами языка C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форматированного ввода-вывода данных средствами языка С.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Форматированный ввод-вывод данных средствами языка С.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Форматированный ввод-вывод данных средствами языка C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форматированного ввода-вывода данных средствами языка C.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Форматированный ввод данных средствами языка С.
                <w:br/>
                Учебный вопрос 2. Форматированный вывод данных средствами языка С.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решения практической задачи, за счёт ознакомления с форматированным вводом-выводом данных у слушателей формируются навыки корректной обработки входных данных и возврата результатов обработки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Работа с файлами средствами языка C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работать с файлами средствами языка C.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Режимы открытия файлов.
                <w:br/>
                Учебный вопрос 2. Определение размера файла.
                <w:br/>
                Учебный вопрос 3. Позиционирование в файлах.
                <w:br/>
                Учебный вопрос 4. Применение стандартных функций работы с файловой системой.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Абстрактный тип данных. Члены класса. Конструкторы и деструкторы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понятия абстракции и абстрактного типа данных.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основных понятий и принципов ООП.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понятия класса в С++ и способов реализации.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отличий ООП от процедурного программирования.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с.173-182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с.3-15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Понятия абстракции и абстрактного типа данных.
                <w:br/>
                Учебный вопрос 2. Спецификация и реализация абстрактного типа данных.
                <w:br/>
                Учебный вопрос 3. Основные понятия и принципы ООП.
                <w:br/>
                Учебный вопрос 4. Понятие класса в С++.
                <w:br/>
                Учебный вопрос 5. Инкапсуляция.
                <w:br/>
                Учебный вопрос 6. Доступ к членам класса.
                <w:br/>
                Учебный вопрос 7. Отличия ООП от процедурного программирования.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Дружественные функции и классы. Перегрузка операторов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различных видов конструкторов и деструктора класса в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 методах класса и статических членах.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основных понятий и правил перегрузки операторов.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перегрузки основных операторов в классах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 функторах, способах их создания и использования.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 дружественных функциях и классах, локальных (вложенных) классах.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с.182-189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с.197-199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с.16-39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с.189-197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с.40-60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Конструкторы и деструкторы.
                <w:br/>
                Учебный вопрос 2. Методы класса.
                <w:br/>
                Учебный вопрос 3. Указатель this.
                <w:br/>
                Учебный вопрос 4. Константный объект, константные методы.
                <w:br/>
                Учебный вопрос 5. Статические члены класса.
                <w:br/>
                Учебный вопрос 6. Основные понятия и правила перегрузки операторов.
                <w:br/>
                Учебный вопрос 7. Перегрузка унарных операторов.
                <w:br/>
                Учебный вопрос 8. Перегрузка бинарных операторов.
                <w:br/>
                Учебный вопрос 9. Перегрузка операторов и преобразование типов.
                <w:br/>
                Учебный вопрос 10. Перегрузка оператора вызова функции.
                <w:br/>
                Учебный вопрос 11. Функторы.
                <w:br/>
                Учебный вопрос 12. Перегрузка операторов помещения в поток и извлечения из потока.
                <w:br/>
                Учебный вопрос 13. Дружественные функции и классы.
                <w:br/>
                Учебный вопрос 14. Локальные (вложенные) классы.
                <w:br/>
                Учебный вопрос 15. Указатели на элементы классов.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6551022C" w14:textId="0FAFC33D" w:rsidR="00F14CC7" w:rsidRPr="00F55FA4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Указания</w:t>
      </w:r>
      <w:r w:rsidRPr="00E1502E">
        <w:rPr>
          <w:rFonts w:cs="Times New Roman"/>
          <w:b/>
          <w:sz w:val="28"/>
          <w:lang w:val="en-US"/>
        </w:rPr>
        <w:t xml:space="preserve"> </w:t>
      </w:r>
      <w:r w:rsidRPr="00161E39">
        <w:rPr>
          <w:rFonts w:cs="Times New Roman"/>
          <w:b/>
          <w:sz w:val="28"/>
        </w:rPr>
        <w:t>для</w:t>
      </w:r>
      <w:r w:rsidRPr="00F55FA4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начальников</w:t>
      </w:r>
      <w:r w:rsidRPr="00E1502E">
        <w:rPr>
          <w:rFonts w:cs="Times New Roman"/>
          <w:b/>
          <w:sz w:val="28"/>
          <w:lang w:val="en-US"/>
        </w:rPr>
        <w:t xml:space="preserve"> </w:t>
      </w:r>
      <w:r w:rsidRPr="00161E39">
        <w:rPr>
          <w:rFonts w:cs="Times New Roman"/>
          <w:b/>
          <w:sz w:val="28"/>
        </w:rPr>
        <w:t>курсов</w:t>
      </w:r>
      <w:r w:rsidRPr="00E1502E">
        <w:rPr>
          <w:rFonts w:cs="Times New Roman"/>
          <w:b/>
          <w:sz w:val="28"/>
          <w:lang w:val="en-US"/>
        </w:rPr>
        <w:t>:</w:t>
      </w:r>
      <w:r w:rsidRPr="00E1502E">
        <w:rPr>
          <w:rFonts w:cs="Times New Roman"/>
          <w:sz w:val="28"/>
          <w:lang w:val="en-US"/>
        </w:rPr>
        <w:t xml:space="preserve"> </w:t>
      </w:r>
      <w:proofErr w:type="gramStart"/>
      <w:r w:rsidR="00C7036E" w:rsidRPr="00E1502E">
        <w:rPr>
          <w:rFonts w:cs="Times New Roman"/>
          <w:sz w:val="28"/>
          <w:lang w:val="en-US"/>
        </w:rPr>
        <w:t>обеспечить слушателям доступ в компьютерные классы к проведению всех практических занятий</w:t>
      </w:r>
      <w:r w:rsidRPr="00F55FA4">
        <w:rPr>
          <w:rFonts w:cs="Times New Roman"/>
          <w:sz w:val="28"/>
          <w:lang w:val="en-US"/>
        </w:rPr>
        <w:t>.</w:t>
      </w:r>
      <w:r w:rsidR="00C7036E" w:rsidRPr="00F55FA4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Спецификация и реализация абстрактного типа данных. Разработка конструкторов, деструкторов и других методов класса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разрабатывать спецификацию и реализовывать абстрактный тип данных в виде класса С++.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реализовывать различные виды конструкторов и деструктора класса, а также необходимых методов и статических членов класса. 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Структура объявления класа.
                <w:br/>
                Учебный вопрос 2. Модификаторы доступа.
                <w:br/>
                Учебный вопрос 3. Поля и методы класса.
                <w:br/>
                Учебный вопрос 4. Конструкторы класса.
                <w:br/>
                Учебный вопрос 5. Деструктор класса.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совместной реализации класса, в ходе чего за счёт ознакомления с классами в С++ у слушателей формируются умения разработки программ со спецификацией и реализацией абстрактного типа данных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Перегрузка операторов. Перегрузка операторов в виде дружественных функций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разрабатывать  классы С++ с перегрузкой операторов в виде методов класса или дружественных функций.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Дружественные функции и классы.
                <w:br/>
                Учебный вопрос 2. Перегрузка операторов в классе.
                <w:br/>
                Учебный вопрос 3. Перегрузка оператора вставки в поток.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перегрузкой операторов в классах С++ у слушателей формируются умения разработки программ с перегруженными операторами и дружественными функциями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Реализация структуры данных с перегрузкой операторов в виде класса на языке С++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умение реализовывать структуру данных с перегрузкой операторов в виде класса на С++.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Реализация структуры данных с перегрузкой операторов в виде класса на языке С++.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перегрузкой операторов в классах С++ у слушателей формируются навыки реализации различных структур данных в виде классов С++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Перегрузка операторов вставки в поток и извлечения из потока, их виртуализация для классов иерархии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перегружать операторы вставки в поток и извлечения из потока.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виртуализировать операторы вставки в поток и извлечения из потока для классов иерархии.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Перегрузка операторов извлечения из потока.
                <w:br/>
                Учебный вопрос 2. Перегрузка операторов вставки в поток.
                <w:br/>
                Учебный вопрос 3. Автоматизированное тестирование операторов вставки в поток и извлечения из потока.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иерархией классов потоков ввода/вывода в С++ у слушателей формируются умения перегрузки операторов вставки в поток и извлечения из потока, их виртуализации для классов иерархии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паттернов проектирования. Разработка класса Singleton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паттерны проектирования.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Разработка класса, соответствующего паттерну Singleton.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Наследование и полиморфизм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отношений между классами, возможности порождения классов, статусов доступа к членам при наследовании классов.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правил использования конструкторов и деструкторов при наследовании классов.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множественного наследования в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реализации динамического полиморфизма с помощью механизма виртуальных функций.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абстрактных классов и интерфейсов.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способов виртуализации внешних функций.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с.200-205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с.208-210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с.61-73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с.205-208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с.74-87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Основы ООП.
                <w:br/>
                Учебный вопрос 2. Отношения между классами.
                <w:br/>
                Учебный вопрос 3. Порождение классов.
                <w:br/>
                Учебный вопрос 4. Статусы доступа к членам при наследовании классов.
                <w:br/>
                Учебный вопрос 5. Правила использования конструкторов и деструкторов при наследовании классов.
                <w:br/>
                Учебный вопрос 6. Множественное наследование.
                <w:br/>
                Учебный вопрос 7. Динамический полиморфизм.
                <w:br/>
                Учебный вопрос 8. Виртуальные функции.
                <w:br/>
                Учебный вопрос 9. Абстрактные классы и интерфейсы.
                <w:br/>
                Учебный вопрос 10. Однокоренная иерархия.
                <w:br/>
                Учебный вопрос 11. Виртуализация внешних функций.
                <w:br/>
                Учебный вопрос 12. Финальный (герметичный, запечатанный) класс.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Реализация иерархии классов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реализовывать иерархию классов.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Расширение базового класса путем открытого наследования.
                <w:br/>
                Учебный вопрос 2. Порядок вызова конструкторов и деструкторов в иерархии.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механизмом наследования в С++ у слушателей формируются умения разработки и использования иерархии классов наследования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динамического полиморфизма. Применение абстрактных классов для разработки интерфейсов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Отработать со слушателями умение реализовывать иерархию классов с базовым абстрактным классом и использованием механизма виртуальных функций.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Виртуальные и чисто виртуальные методы класса.
                <w:br/>
                Учебный вопрос 2. Виртуальный деструктор базового класса.
                <w:br/>
                Учебный вопрос 3. Интерфейс в смысле языка C++.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динамическим полиморфизмом в С++ у слушателей формируются навыки реализации виртуальных функций и абстрактных классов С++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29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Автоматизированное тестирование объектно-ориентированного программного кода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разрабатывать автоматизированные тесты для объектно-ориентированного кода.</w:t>
      </w:r>
      <w:r w:rsidR="00BB6ED9">
        <w:rPr>
          <w:rFonts w:cs="Times New Roman"/>
          <w:sz w:val="28"/>
          <w:lang w:val="en-US"/>
        </w:rPr>
        <w:t xml:space="preserve"> (Умение 2, Умение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фреймворк Google Mock.</w:t>
      </w:r>
      <w:r w:rsidR="00BB6ED9">
        <w:rPr>
          <w:rFonts w:cs="Times New Roman"/>
          <w:sz w:val="28"/>
          <w:lang w:val="en-US"/>
        </w:rPr>
        <w:t xml:space="preserve"> (Умение 2, Умение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Mock-классы фреймворка Google Mock.
                <w:br/>
                Учебный вопрос 2. Основные макросы в Google Mock.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Механизм обработки исключительных ситуаций в С++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механизма обработки исключений в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классов стандартных исключений в языке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механизма структурной обработки исключений (SEH).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с.222-230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с.135-169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Механизм обработки исключений.
                <w:br/>
                Учебный вопрос 2. Классы исключений в языке С++.
                <w:br/>
                Учебный вопрос 3. Перехват исключений, ретрансляция исключений.
                <w:br/>
                Учебный вопрос 4. Ограничение типов исключений функции.
                <w:br/>
                Учебный вопрос 5. Обработка неопознанного исключения.
                <w:br/>
                Учебный вопрос 6. Подмена стандартных функций завершения.
                <w:br/>
                Учебный вопрос 7. Исключения в списке инициализации конструктора.
                <w:br/>
                Учебный вопрос 8. Механизм структурной обработки исключений (SEH).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механизма обработки исключений в С++. Создание пользовательских классов исключений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обрабатывать исключения в С++.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создавать пользовательские классы исключений.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Порядок объявления блоков catch.
                <w:br/>
                Учебный вопрос 2. Пользовательские типы исключений.
                <w:br/>
                Учебный вопрос 3. Проброс исключений.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механизмом обработки исключений в С++ у слушателей формируются умения создания пользовательских классов исключений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динамической структуры данных в виде класса с обработкой исключений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умение создавать динамическую структуру данных в виде класса на С++ с обработкой исключений.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Обработка исключительных ситуаций в методах класса.
                <w:br/>
                Учебный вопрос 2. Спецификатора noexcept.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с механизмом обработки исключений в С++ у слушателей формируются навыки реализации динамических структур данных в виде классов с обработкой исключений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Шаблоны классов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параметризации в языках программирования.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шаблонов классов в С++.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инстанцирования и специализации шаблона.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моделей использования шаблонов в многомодульном проекте.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наследования шаблонов.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распознавания типов при использовании шаблонов.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с.211-221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с.88-116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Петухова Н. Н. Языки программирования: Курс лекций. Ч. 1. – М.: в/ч 33965, 2019. – 296 с. с.117-134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Понятие параметризации в языках программирования.
                <w:br/>
                Учебный вопрос 2. Шаблоны классов в С++.
                <w:br/>
                Учебный вопрос 3. Инстанцирование шаблона. 
                <w:br/>
                Учебный вопрос 4. Использование шаблонов в классах (поле-шаблон, параметр-шаблон, метод-шаблон).
                <w:br/>
                Учебный вопрос 5. Специализация шаблона классов (полная и частичная).
                <w:br/>
                Учебный вопрос 6. Массивы объектов шаблонных классов.
                <w:br/>
                Учебный вопрос 7. Списки инициализаторов.
                <w:br/>
                Учебный вопрос 8. Шаблоны в многомодульном проекте.
                <w:br/>
                Учебный вопрос 9. Модель включения.
                <w:br/>
                Учебный вопрос 10. Явное инстанцирование.
                <w:br/>
                Учебный вопрос 11. Модель разделения.
                <w:br/>
                Учебный вопрос 12. Наследование шаблонов.
                <w:br/>
                Учебный вопрос 13. Статические элементы в шаблонах.
                <w:br/>
                Учебный вопрос 14. Распознавание типов.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Реализация структуры данных в виде шаблонного класса на языке С++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реализовывать структуры данных в виде шаблонного класса на С++.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реализованную структуру данных для различных типов элементов.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Объявление шаблонного класса.
                <w:br/>
                Учебный вопрос 2. Полная и частичная специализация шаблонного класса.
                <w:br/>
                Учебный вопрос 3. Разделение объявления и определения методов шаблонного класса.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шаблонами классов в С++ у слушателей формируются навыки реализации структуры данных в виде шаблонного класса на С++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Метапрограммирование в C++. Реализация списка типов и его применение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производить вычисления на этапе компиляции программы.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составлять списки типов и производить операции над ними.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Специализация шаблонного класса и рекурсия.
                <w:br/>
                Учебный вопрос 2. Вычисление факториала и чисел Фибоначчи на этапе компиляции.
                <w:br/>
                Учебный вопрос 3. Списки типов и их применение.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Организация взаимодействия между шаблонными классами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шаблонные параметры для взаимодействия между классами.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заменять классические классы шаблонными.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Передача типов данных как параметров шаблона.
                <w:br/>
                Учебный вопрос 2. Утиная типизация в C++.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интеллектуальных указателей стандартной библиотеки C++ и разработка класса интеллектуального указателя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интеллектуальные указатели.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Разработка простейшего интеллектуального указателя с подсчетом ссылок.
                <w:br/>
                Учебный вопрос 2. Применение интеллектуальных указателей стандартной библиотеки.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Стандартная библиотека шаблонов STL. Итераторы. Последовательные и ассоциативные контейнеры STL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общих принципов функционирования и структуры библиотеки STL.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понятия итераторов библиотеки STL и их применения.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общей характеристики контейнеров STL.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последовательных контейнеров STL (vector, array, list, forward_list, deque).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специализированных контейнеров STL (stack, queue, priority_queue).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ассоциативных контейнеров STL (set, multiset, unordered_set, unordered_multiset, map, multimap, unordered_map, unordered_multimap).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с.328-334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с.295-327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Общие принципы функционирования библиотеки STL.
                <w:br/>
                Учебный вопрос 2. Структура библиотеки STL.
                <w:br/>
                Учебный вопрос 3. Общая характеристика итераторов.
                <w:br/>
                Учебный вопрос 4. Применение операторов к итераторам.
                <w:br/>
                Учебный вопрос 5. Специальные виды итераторов.
                <w:br/>
                Учебный вопрос 6. Итераторы вставки и потоковые итераторы.
                <w:br/>
                Учебный вопрос 7. Общая характеристика контейнеров STL.
                <w:br/>
                Учебный вопрос 8. Вектор.
                <w:br/>
                Учебный вопрос 9. Массив.
                <w:br/>
                Учебный вопрос 10. Двунаправленный список.
                <w:br/>
                Учебный вопрос 11. Однонаправленный список.
                <w:br/>
                Учебный вопрос 12. Дек.
                <w:br/>
                Учебный вопрос 13. Стек.
                <w:br/>
                Учебный вопрос 14. Очередь.
                <w:br/>
                Учебный вопрос 15. Очередь с приоритетами.
                <w:br/>
                Учебный вопрос 16. Множества.
                <w:br/>
                Учебный вопрос 17. Отображения (словари, ассоциативные массивы).
                <w:br/>
                Учебный вопрос 18. Битовый набор.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контейнерного класса с использованием классов STL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разрабатывать контейнерный класс с использованием классов STL.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контейнеров STL при реализации пользовательских типов данных.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итераторами и  контейнерами STL у слушателей формируются умения создания контейнерного класса с итератором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контейнерного класса с итератором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разрабатывать контейнерный класс с итератором.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Разработка STL-совместимых итераторов.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Алгоритмы STL. Функторы и адаптеры STL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знаниеи общей характеристики алгоритмов STL.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алгоритмов, не модифицирующих содержимое контейнеров.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алгоритмов, модифицирующих содержимое контейнеров.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алгоритмов, связанных с сортировкой элементов контейнера.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алгоритмов, предназначенных для работы с множествами и пирамидами.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алгоритмов для выполнения арифметических действий над элементами контейнера.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функторов STL, представляющих базовые классы, лямбда-функции, обёртки функций.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функторов STL, представляющих арифметические, логические и битовые операции.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функторов STL, представляющих предикаты.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адаптеров STL.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распределителей STL.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</w:p>
    <w:p w14:paraId="57510329" w14:textId="4932B58C" w:rsidR="00DA092F" w:rsidRPr="00A85530" w:rsidRDefault="00DA092F" w:rsidP="002542E2">
      <w:pPr>
        <w:keepNext/>
        <w:widowControl/>
        <w:adjustRightInd w:val="0"/>
        <w:snapToGrid w:val="0"/>
        <w:jc w:val="both"/>
        <w:rPr>
          <w:rFonts w:cs="Times New Roman"/>
          <w:sz w:val="28"/>
        </w:rPr>
      </w:pPr>
      <w:r w:rsidRPr="00A85530">
        <w:rPr>
          <w:rFonts w:cs="Times New Roman"/>
          <w:b/>
          <w:bCs/>
          <w:sz w:val="28"/>
        </w:rPr>
        <w:t xml:space="preserve">Учебно-методическое </w:t>
      </w:r>
      <w:proofErr w:type="gramStart"/>
      <w:r w:rsidRPr="00A85530">
        <w:rPr>
          <w:rFonts w:cs="Times New Roman"/>
          <w:b/>
          <w:bCs/>
          <w:sz w:val="28"/>
        </w:rPr>
        <w:t>обеспечение: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с.343-377</w:t>
      </w:r>
    </w:p>
    <w:p w14:paraId="40EAEFF3" w14:textId="3EA43013" w:rsidR="00A85530" w:rsidRDefault="00DA092F" w:rsidP="002542E2">
      <w:pPr>
        <w:widowControl/>
        <w:tabs>
          <w:tab w:val="left" w:pos="284"/>
        </w:tabs>
        <w:adjustRightInd w:val="0"/>
        <w:snapToGrid w:val="0"/>
        <w:jc w:val="both"/>
        <w:rPr>
          <w:rFonts w:cs="Times New Roman"/>
          <w:b/>
          <w:bCs/>
          <w:sz w:val="28"/>
          <w:lang w:val="en-US"/>
        </w:rPr>
      </w:pPr>
      <w:r w:rsidRPr="00DA092F">
        <w:rPr>
          <w:rFonts w:cs="Times New Roman"/>
          <w:sz w:val="28"/>
          <w:lang w:val="en-US"/>
        </w:rPr>
        <w:t>–</w:t>
      </w:r>
      <w:r w:rsidRPr="00DA092F">
        <w:rPr>
          <w:rFonts w:cs="Times New Roman"/>
          <w:sz w:val="28"/>
          <w:lang w:val="en-US"/>
        </w:rPr>
        <w:tab/>
        <w:t xml:space="preserve">Шилдт Г. C++. Базовый курс. 3-е изд. / Пер. с англ. – М.: Издательский дом «Вильямс»,  2014, 2015, 2016, 2018, 620 с . с.334-342</w:t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Общая характеристика алгоритмов STL.
                <w:br/>
                Учебный вопрос 2. Алгоритмы, не модифицирующие содержимое контейнеров.
                <w:br/>
                Учебный вопрос 3. Алгоритмы, модифицирующие содержимое контейнеров.
                <w:br/>
                Учебный вопрос 4. Алгоритмы, связанные с сортировкой элементов контейнера.
                <w:br/>
                Учебный вопрос 5. Алгоритмы, предназначенные для работы с множествами и пирамидами.
                <w:br/>
                Учебный вопрос 6. Алгоритмы для выполнения арифметических действий над элементами контейнера.
                <w:br/>
                Учебный вопрос 7. Функторы STL.
                <w:br/>
                Учебный вопрос 8. Базовые классы, лямбда-функции, обёртки функций.
                <w:br/>
                Учебный вопрос 9. Арифметические, логические и битовые операции.
                <w:br/>
                Учебный вопрос 10. Предикаты.
                <w:br/>
                Учебный вопрос 11. Адаптеры (связыватели и инверторы).
                <w:br/>
                Учебный вопрос 12. Адаптеры указателей на функцию.
                <w:br/>
                Учебный вопрос 13. Адаптеры указателей на методы класса.
                <w:br/>
                Учебный вопрос 14. Адаптеры ссылок на методы класса.
                <w:br/>
                Учебный вопрос 15. Распределители.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алгоритмов STL и применение функторов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алгоритмы STL.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умения применять функторы STL. 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алгоритмов STL к контейнерам стандартной библиотеки.
                <w:br/>
                Учебный вопрос 2. Применение алгоритимов STL к пользовательским контейнерам.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алгоритмами, функторами и адаптерами STL у слушателей формируются умения их использования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39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и использование лямбда-функций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разрабатывать лямбда-функции.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лямбда-функции.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Реализация и применение лямбда-функций.
                <w:br/>
                Учебный вопрос 2. Шаблонные лямбда-функции.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пользовательских контейнеров, к которым можно применять алгоритмы STL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разрабатывать пользовательские контейнеры, к которым можно применять алгоритмы STL.</w:t>
      </w:r>
      <w:r w:rsidR="00BB6ED9">
        <w:rPr>
          <w:rFonts w:cs="Times New Roman"/>
          <w:sz w:val="28"/>
          <w:lang w:val="en-US"/>
        </w:rPr>
        <w:t xml:space="preserve"> (Умение 1, 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Создание пользовательских контейнеров, к которым можно применять алгоритмы STL.
                <w:br/>
                Учебный вопрос 2. Применение алгоритмов STL к пользовательским контейнерам.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алгоритмами, функторами и адаптерами STL у слушателей формируются умения создания пользовательских контейнеров, к которым можно применять алгоритмы STL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41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Создание пользовательских шаблонных функций-алгоритмов, которые можно применять к контейнерам STL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реализовывать пользовательские шаблонные функции-алгоритмы, которые можно применять к контейнерам STL.</w:t>
      </w:r>
      <w:r w:rsidR="00BB6ED9">
        <w:rPr>
          <w:rFonts w:cs="Times New Roman"/>
          <w:sz w:val="28"/>
          <w:lang w:val="en-US"/>
        </w:rPr>
        <w:t xml:space="preserve"> (Умение 2)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Реализация алгоритма поиска, применимого для контейнеров STL.
                <w:br/>
                Учебный вопрос 2. Реализация алгоритма сортировки, применимого для контейнеров STL.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Занятие проводится в форме тренинга, в ходе которого за счёт ознакомления с алгоритмами, функторами и адаптерами STL у слушателей формируются умения создания шаблонных функций, которые можно применять к контейнерам STL</w:t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Основы применения регулярных выражений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основ применения регулярных выражений.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приёмов применения регулярных выражени при обработке текстовых данных.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особенностей использования регулярных выражений в языке C++.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Общие понятия о регулярных выражениях.
                <w:br/>
                Учебный вопрос 2. Поиск текста с помощью регулярных выражений.
                <w:br/>
                Учебный вопрос 3. Замена текста с помощью регулярных выражений.
                <w:br/>
                Учебный вопрос 4. Сервисы отладки регулярных выражений.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42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Обработка текстовых данных с помощью регулярных выражений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составлять регулярные выражения.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регулярные выражения при разработке на языке C++.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обрабатывать текстовые данные при помощи регулярных выражений.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регулярных выражений для поиска данных в тексте.
                <w:br/>
                Учебный вопрос 2. Применение регулярных выражений для поиска адресов электронных почт, телефонных номеров и иных данных заданного формата.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43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расширенных возможностей регулярных выражений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редактировать тестовые данные при помощи регулярных выражений.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основные паттерны регулярных выражений.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отлаживать регулярные выражения.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групп в регулярных выражениях.
                <w:br/>
                Учебный вопрос 2. Использование именованных групп.
                <w:br/>
                Учебный вопрос 3. Использование регулярных выражений для изменения текстовых данных.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44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Решение задач на регулярные выражения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знание регулярных выражений.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Закрепить у слушателей умение составлять регулярные выражения.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Решение классических задач на регулярные выражения.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19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Системы автоматической сборки. Использование библиотек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систем сборки проектов.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системы сборки проектов на языке C++ CMake.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особенностей разработки кросс-платформенных приложений.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статического и динамического связывания.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принципов работы и использования стандартных библиотек.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способов создания и использования собственных статических и динамических библиотек.</w:t>
      </w:r>
      <w:r w:rsidR="00BB6ED9">
        <w:rPr>
          <w:rFonts w:cs="Times New Roman"/>
          <w:sz w:val="28"/>
          <w:lang w:val="en-US"/>
        </w:rPr>
        <w:t xml:space="preserve"> (Знание 2, Знание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Современные системы автоматической сборки проектов.
                <w:br/>
                Учебный вопрос 2. Система сборки проектов CMake.
                <w:br/>
                Учебный вопрос 3. Статическое и динамическое связывание.
                <w:br/>
                Учебный вопрос 4. Принципы работы, использование стандартных библиотек.
                <w:br/>
                Учебный вопрос 5. Создание и использование собственных статических и динамических библиотек.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45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Разработка правил сборки в системе автоматической сборки программ CMake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создавать проект CMake.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создавать кроссплатформенные проекты на языке C++.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сторонние проекты с применением CMake.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Базовые операторы CMake.
                <w:br/>
                Учебный вопрос 2. Операторы условий и циклов в CMake.
                <w:br/>
                Учебный вопрос 3. Кроссплатформенная сборка проекта с CMake.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46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статических и динамических библиотек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компилировать проект в виде статических и динамических библиотек.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сторонние статические библиотеки.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сторонние динамические библиотеки.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Сборка программы в виде статической библиотеки.
                <w:br/>
                Учебный вопрос 2. Сборка программы в виде динамической библиотеки.
                <w:br/>
                Учебный вопрос 3. Использование сторонних статических и динамических библиотек.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47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Применение пакетного менеджера vcpkg для импорта зависимостей в проект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использовать менеджер пакетов vcpkg при использовании стороннего кода.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Использование сторонних библиотек с помощью менеджера vcpkg.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48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Использование контейнеров и алгоритмов библиотеки Boost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библиотеку Boost при разработке программ на языке C++.</w:t>
      </w:r>
      <w:r w:rsidR="00BB6ED9">
        <w:rPr>
          <w:rFonts w:cs="Times New Roman"/>
          <w:sz w:val="28"/>
          <w:lang w:val="en-US"/>
        </w:rPr>
        <w:t xml:space="preserve"> (Умение 3)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Введение в библиотеку Boost.
                <w:br/>
                Учебный вопрос 2. Алгоритмы библиотеки Boost.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Лекция № 20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Новые возможности языка C++. Перспективы разивития языков программирования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знание основных нововведений в стандартах C++17 и C++20.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 слушателей знание перспектив развития языков программирования высого уровня.</w:t>
      </w:r>
      <w:r w:rsidR="00BB6ED9">
        <w:rPr>
          <w:rFonts w:cs="Times New Roman"/>
          <w:sz w:val="28"/>
          <w:lang w:val="en-US"/>
        </w:rPr>
        <w:t xml:space="preserve"> ()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Нововведения стандарта C++17.
                <w:br/>
                Учебный вопрос 2. Нововведения стандарта C++20.
                <w:br/>
                Учебный вопрос 3. Обобщенное программирование в C++20. Концепты.
                <w:br/>
                Учебный вопрос 4. Сопрограммы в языке C++.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изучить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пройденный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материал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дополнить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информацию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полученную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на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лекции</w:t>
      </w:r>
      <w:r w:rsidRPr="006A660F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из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рекомендуемых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источников</w:t>
      </w:r>
      <w:r w:rsidRPr="006A660F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литературы</w:t>
      </w:r>
      <w:r w:rsidRPr="006A660F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49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Рассмотрение возможностей современных стандартов языка C++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составлять концепты шаблонов.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сопрограммы.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концептов при специализации шаблонов.
                <w:br/>
                Учебный вопрос 2. Асинхронное программирование с использованием сопрограмм.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3497E07E" w14:textId="77777777" w:rsidR="00E959B5" w:rsidRPr="00A319F4" w:rsidRDefault="00E959B5" w:rsidP="00F53BFC">
      <w:pPr>
        <w:pStyle w:val="1"/>
        <w:keepNext/>
        <w:spacing w:before="240"/>
      </w:pPr>
      <w:bookmarkStart w:id="0" w:name="_Toc9002210"/>
      <w:bookmarkStart w:id="1" w:name="_Toc103346899"/>
      <w:proofErr w:type="gramStart"/>
      <w:r w:rsidRPr="00A319F4">
        <w:t>Практическое занятие № 50</w:t>
      </w:r>
      <w:bookmarkEnd w:id="0"/>
      <w:bookmarkEnd w:id="1"/>
    </w:p>
    <w:p w14:paraId="21D421DB" w14:textId="0C2E4C2C" w:rsidR="00B0413E" w:rsidRDefault="003A231D" w:rsidP="00E959B5">
      <w:pPr>
        <w:keepNext/>
        <w:widowControl/>
        <w:adjustRightInd w:val="0"/>
        <w:snapToGrid w:val="0"/>
        <w:rPr>
          <w:rFonts w:cs="Times New Roman"/>
          <w:sz w:val="28"/>
        </w:rPr>
      </w:pPr>
      <w:r w:rsidRPr="00A319F4">
        <w:rPr>
          <w:rFonts w:cs="Times New Roman"/>
          <w:b/>
          <w:sz w:val="28"/>
        </w:rPr>
        <w:t xml:space="preserve">Тема: </w:t>
      </w:r>
      <w:proofErr w:type="gramStart"/>
      <w:r w:rsidRPr="00A319F4">
        <w:rPr>
          <w:rFonts w:cs="Times New Roman"/>
          <w:sz w:val="28"/>
        </w:rPr>
        <w:t>Решение задач с применением новых возможностей языка C++</w:t>
      </w:r>
    </w:p>
    <w:p w14:paraId="04146A0A" w14:textId="43F4E769" w:rsidR="00B0413E" w:rsidRDefault="00B0413E" w:rsidP="002542E2">
      <w:pPr>
        <w:widowControl/>
        <w:adjustRightInd w:val="0"/>
        <w:snapToGrid w:val="0"/>
        <w:spacing w:after="120"/>
        <w:jc w:val="both"/>
        <w:rPr>
          <w:rFonts w:cs="Times New Roman"/>
          <w:sz w:val="28"/>
        </w:rPr>
      </w:pPr>
      <w:r w:rsidRPr="00CE4686">
        <w:rPr>
          <w:rFonts w:cs="Times New Roman"/>
          <w:b/>
          <w:sz w:val="28"/>
        </w:rPr>
        <w:t>Продолжительность занятия:</w:t>
      </w:r>
      <w:r w:rsidRPr="00B0413E">
        <w:rPr>
          <w:rFonts w:cs="Times New Roman"/>
          <w:sz w:val="28"/>
        </w:rPr>
        <w:t xml:space="preserve"> </w:t>
      </w:r>
      <w:proofErr w:type="gramStart"/>
      <w:r w:rsidRPr="00B0413E">
        <w:rPr>
          <w:rFonts w:cs="Times New Roman"/>
          <w:sz w:val="28"/>
        </w:rPr>
        <w:t>2 академических часа</w:t>
      </w:r>
      <w:r w:rsidR="00D22F71">
        <w:rPr>
          <w:rFonts w:cs="Times New Roman"/>
          <w:sz w:val="28"/>
        </w:rPr>
        <w:t>.</w:t>
      </w:r>
      <w:bookmarkStart w:id="2" w:name="_GoBack"/>
      <w:bookmarkEnd w:id="2"/>
    </w:p>
    <w:p w14:paraId="23B52B6D" w14:textId="0B54B781" w:rsidR="00352E8C" w:rsidRPr="00352E8C" w:rsidRDefault="00352E8C" w:rsidP="002542E2">
      <w:pPr>
        <w:keepNext/>
        <w:widowControl/>
        <w:adjustRightInd w:val="0"/>
        <w:snapToGrid w:val="0"/>
        <w:jc w:val="both"/>
        <w:rPr>
          <w:rFonts w:cs="Times New Roman"/>
          <w:b/>
          <w:bCs/>
          <w:sz w:val="28"/>
        </w:rPr>
      </w:pPr>
      <w:r w:rsidRPr="00352E8C">
        <w:rPr>
          <w:rFonts w:cs="Times New Roman"/>
          <w:b/>
          <w:bCs/>
          <w:sz w:val="28"/>
        </w:rPr>
        <w:t>Учебные и воспитательные цели: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модули языка C++.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3E120A" w14:textId="51FE9C01" w:rsidR="00352E8C" w:rsidRPr="00352E8C" w:rsidRDefault="00352E8C" w:rsidP="002542E2">
      <w:pPr>
        <w:widowControl/>
        <w:numPr>
          <w:ilvl w:val="0"/>
          <w:numId w:val="9"/>
        </w:numPr>
        <w:tabs>
          <w:tab w:val="left" w:pos="284"/>
        </w:tabs>
        <w:adjustRightInd w:val="0"/>
        <w:snapToGrid w:val="0"/>
        <w:ind w:left="284" w:hanging="284"/>
        <w:jc w:val="both"/>
        <w:rPr>
          <w:rFonts w:cs="Times New Roman"/>
          <w:sz w:val="28"/>
        </w:rPr>
      </w:pPr>
      <w:proofErr w:type="gramStart"/>
      <w:r w:rsidRPr="00352E8C">
        <w:rPr>
          <w:rFonts w:cs="Times New Roman"/>
          <w:sz w:val="28"/>
        </w:rPr>
        <w:t>Сформировать у слушателей умение применять новые возможности языка C++.</w:t>
      </w:r>
      <w:r w:rsidR="00BB6ED9">
        <w:rPr>
          <w:rFonts w:cs="Times New Roman"/>
          <w:sz w:val="28"/>
          <w:lang w:val="en-US"/>
        </w:rPr>
        <w:t xml:space="preserve"> (Умение 1)</w:t>
      </w:r>
    </w:p>
    <w:p w14:paraId="396B8FB4" w14:textId="538431C7" w:rsidR="00A85530" w:rsidRDefault="00861CEE" w:rsidP="002542E2">
      <w:pPr>
        <w:widowControl/>
        <w:adjustRightInd w:val="0"/>
        <w:snapToGrid w:val="0"/>
        <w:spacing w:before="120"/>
        <w:jc w:val="both"/>
        <w:rPr>
          <w:rFonts w:cs="Times New Roman"/>
          <w:b/>
          <w:bCs/>
          <w:sz w:val="28"/>
          <w:lang w:val="en-US"/>
        </w:rPr>
      </w:pPr>
      <w:r w:rsidRPr="00861CEE">
        <w:rPr>
          <w:rFonts w:cs="Times New Roman"/>
          <w:b/>
          <w:bCs/>
          <w:sz w:val="28"/>
        </w:rPr>
        <w:t>Материально-техническое обеспечение:</w:t>
      </w:r>
      <w:r>
        <w:rPr>
          <w:rFonts w:cs="Times New Roman"/>
          <w:sz w:val="28"/>
        </w:rPr>
        <w:t xml:space="preserve"> </w:t>
      </w:r>
      <w:proofErr w:type="gramStart"/>
      <w:r w:rsidRPr="00861CEE">
        <w:rPr>
          <w:rFonts w:cs="Times New Roman"/>
          <w:sz w:val="28"/>
        </w:rPr>
        <w:t>нет.</w:t>
      </w:r>
      <w:r w:rsidR="00DA092F" w:rsidRPr="00CF1F7A">
        <w:rPr>
          <w:rFonts w:cs="Times New Roman"/>
          <w:b/>
          <w:bCs/>
          <w:sz w:val="28"/>
          <w:lang w:val="en-US"/>
        </w:rPr>
        <w:t/>
      </w:r>
      <w:r w:rsidR="000F0358" w:rsidRPr="00CF1F7A">
        <w:rPr>
          <w:rFonts w:cs="Times New Roman"/>
          <w:b/>
          <w:bCs/>
          <w:sz w:val="28"/>
          <w:lang w:val="en-US"/>
        </w:rPr>
        <w:t/>
      </w:r>
    </w:p>
    <w:p w14:paraId="1E7B8DC4" w14:textId="05BBBA8C" w:rsidR="007149B4" w:rsidRPr="007149B4" w:rsidRDefault="007149B4" w:rsidP="00535454">
      <w:pPr>
        <w:keepNext/>
        <w:widowControl/>
        <w:adjustRightInd w:val="0"/>
        <w:snapToGrid w:val="0"/>
        <w:spacing w:before="120"/>
        <w:rPr>
          <w:rFonts w:cs="Times New Roman"/>
          <w:b/>
          <w:bCs/>
          <w:sz w:val="28"/>
          <w:lang w:val="en-US"/>
        </w:rPr>
      </w:pPr>
      <w:r w:rsidRPr="007149B4">
        <w:rPr>
          <w:rFonts w:cs="Times New Roman"/>
          <w:b/>
          <w:bCs/>
          <w:sz w:val="28"/>
        </w:rPr>
        <w:t>Ход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учебного</w:t>
      </w:r>
      <w:r w:rsidRPr="007149B4">
        <w:rPr>
          <w:rFonts w:cs="Times New Roman"/>
          <w:b/>
          <w:bCs/>
          <w:sz w:val="28"/>
          <w:lang w:val="en-US"/>
        </w:rPr>
        <w:t xml:space="preserve"> </w:t>
      </w:r>
      <w:r w:rsidRPr="007149B4">
        <w:rPr>
          <w:rFonts w:cs="Times New Roman"/>
          <w:b/>
          <w:bCs/>
          <w:sz w:val="28"/>
        </w:rPr>
        <w:t>занятия:</w:t>
      </w:r>
    </w:p>
    <w:tbl>
      <w:tblPr>
        <w:tblStyle w:val="afa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559"/>
        <w:gridCol w:w="2410"/>
      </w:tblGrid>
      <w:tr w:rsidR="007149B4" w:rsidRPr="00A319F4" w14:paraId="52422F4A" w14:textId="77777777" w:rsidTr="00683D0A">
        <w:tc>
          <w:tcPr>
            <w:tcW w:w="704" w:type="dxa"/>
            <w:vAlign w:val="center"/>
          </w:tcPr>
          <w:p w14:paraId="1AD21D23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rPr>
                <w:lang w:val="en-US"/>
              </w:rPr>
              <w:t>№</w:t>
            </w:r>
          </w:p>
          <w:p w14:paraId="09B4787F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  <w:rPr>
                <w:lang w:val="en-US"/>
              </w:rPr>
            </w:pPr>
            <w:r w:rsidRPr="00A319F4">
              <w:t>п</w:t>
            </w:r>
            <w:r w:rsidRPr="00A319F4">
              <w:rPr>
                <w:lang w:val="en-US"/>
              </w:rPr>
              <w:t>/</w:t>
            </w:r>
            <w:r w:rsidRPr="00A319F4">
              <w:t>п</w:t>
            </w:r>
          </w:p>
        </w:tc>
        <w:tc>
          <w:tcPr>
            <w:tcW w:w="5245" w:type="dxa"/>
            <w:vAlign w:val="center"/>
          </w:tcPr>
          <w:p w14:paraId="6B7F5D20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Учебные вопросы</w:t>
            </w:r>
          </w:p>
        </w:tc>
        <w:tc>
          <w:tcPr>
            <w:tcW w:w="1559" w:type="dxa"/>
            <w:vAlign w:val="center"/>
          </w:tcPr>
          <w:p w14:paraId="10248F49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Отведенное время, мин</w:t>
            </w:r>
          </w:p>
        </w:tc>
        <w:tc>
          <w:tcPr>
            <w:tcW w:w="2410" w:type="dxa"/>
            <w:vAlign w:val="center"/>
          </w:tcPr>
          <w:p w14:paraId="6599A455" w14:textId="77777777" w:rsidR="007149B4" w:rsidRPr="00A319F4" w:rsidRDefault="007149B4" w:rsidP="00AD05B9">
            <w:pPr>
              <w:keepNext/>
              <w:adjustRightInd w:val="0"/>
              <w:snapToGrid w:val="0"/>
              <w:jc w:val="center"/>
            </w:pPr>
            <w:r w:rsidRPr="00A319F4">
              <w:t>Методические рекомендации руководителю занятия</w:t>
            </w:r>
          </w:p>
        </w:tc>
      </w:tr>
      <w:tr w:rsidR="007149B4" w:rsidRPr="00A319F4" w14:paraId="1D6A92A5" w14:textId="77777777" w:rsidTr="00683D0A">
        <w:trPr>
          <w:trHeight w:val="20"/>
        </w:trPr>
        <w:tc>
          <w:tcPr>
            <w:tcW w:w="704" w:type="dxa"/>
            <w:vAlign w:val="center"/>
          </w:tcPr>
          <w:p w14:paraId="501CFEA0" w14:textId="1B19897E" w:rsidR="007149B4" w:rsidRPr="00A319F4" w:rsidRDefault="00827B92" w:rsidP="00AD05B9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03612AAD" w14:textId="5351DE5A" w:rsidR="007149B4" w:rsidRPr="00A319F4" w:rsidRDefault="00705BB6" w:rsidP="005A0A97">
            <w:pPr>
              <w:adjustRightInd w:val="0"/>
              <w:snapToGrid w:val="0"/>
            </w:pPr>
            <w:r>
              <w:t>Вступительная часть</w:t>
            </w:r>
          </w:p>
        </w:tc>
        <w:tc>
          <w:tcPr>
            <w:tcW w:w="1559" w:type="dxa"/>
            <w:vAlign w:val="center"/>
          </w:tcPr>
          <w:p w14:paraId="41AEED90" w14:textId="6448786E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  <w:vAlign w:val="center"/>
          </w:tcPr>
          <w:p w14:paraId="6EDC886C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  <w:tr w:rsidR="009856D3" w:rsidRPr="00A319F4" w14:paraId="2B70850D" w14:textId="77777777" w:rsidTr="009856D3">
        <w:trPr>
          <w:trHeight w:val="278"/>
        </w:trPr>
        <w:tc>
          <w:tcPr>
            <w:tcW w:w="704" w:type="dxa"/>
            <w:vAlign w:val="center"/>
          </w:tcPr>
          <w:p w14:paraId="1C887DB7" w14:textId="36672F36" w:rsidR="009856D3" w:rsidRPr="00A319F4" w:rsidRDefault="009856D3" w:rsidP="00AD05B9">
            <w:pPr>
              <w:adjustRightInd w:val="0"/>
              <w:snapToGrid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3B4B8AAE" w14:textId="509AF19C" w:rsidR="009856D3" w:rsidRPr="00683D0A" w:rsidRDefault="009856D3" w:rsidP="00CD5C6B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
                Учебный вопрос 1. Применение нововведений языка C++ в решении практических задач.
                <w:br/>
              </w:t>
            </w:r>
          </w:p>
        </w:tc>
        <w:tc>
          <w:tcPr>
            <w:tcW w:w="1559" w:type="dxa"/>
            <w:vAlign w:val="center"/>
          </w:tcPr>
          <w:p w14:paraId="5C140DB3" w14:textId="33C00ECC" w:rsidR="009856D3" w:rsidRPr="00827B92" w:rsidRDefault="009856D3" w:rsidP="00AD05B9">
            <w:pPr>
              <w:adjustRightInd w:val="0"/>
              <w:snapToGrid w:val="0"/>
              <w:jc w:val="center"/>
            </w:pPr>
            <w:r>
              <w:t>70-80</w:t>
            </w:r>
          </w:p>
        </w:tc>
        <w:tc>
          <w:tcPr>
            <w:tcW w:w="2410" w:type="dxa"/>
          </w:tcPr>
          <w:p w14:paraId="085E79BA" w14:textId="505F2BE2" w:rsidR="009856D3" w:rsidRPr="00C055CE" w:rsidRDefault="007B7E51" w:rsidP="00AD05B9">
            <w:pPr>
              <w:adjustRightInd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7149B4" w:rsidRPr="00A319F4" w14:paraId="5B580B63" w14:textId="77777777" w:rsidTr="00683D0A">
        <w:trPr>
          <w:trHeight w:val="20"/>
        </w:trPr>
        <w:tc>
          <w:tcPr>
            <w:tcW w:w="704" w:type="dxa"/>
          </w:tcPr>
          <w:p w14:paraId="0793AEAC" w14:textId="47796201" w:rsidR="007149B4" w:rsidRPr="00C8675D" w:rsidRDefault="00827B92" w:rsidP="00827B92"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7A0BBB9" w14:textId="05358191" w:rsidR="007149B4" w:rsidRPr="00A319F4" w:rsidRDefault="00705BB6" w:rsidP="00AD05B9">
            <w:pPr>
              <w:tabs>
                <w:tab w:val="left" w:pos="426"/>
              </w:tabs>
              <w:adjustRightInd w:val="0"/>
              <w:snapToGrid w:val="0"/>
            </w:pPr>
            <w:r>
              <w:t>Заключительная часть</w:t>
            </w:r>
          </w:p>
        </w:tc>
        <w:tc>
          <w:tcPr>
            <w:tcW w:w="1559" w:type="dxa"/>
            <w:vAlign w:val="center"/>
          </w:tcPr>
          <w:p w14:paraId="7C4E8DBB" w14:textId="2819B5B9" w:rsidR="007149B4" w:rsidRPr="00A319F4" w:rsidRDefault="00827B92" w:rsidP="00AD05B9">
            <w:pPr>
              <w:adjustRightInd w:val="0"/>
              <w:snapToGrid w:val="0"/>
              <w:jc w:val="center"/>
            </w:pPr>
            <w:r>
              <w:t>5-10</w:t>
            </w:r>
          </w:p>
        </w:tc>
        <w:tc>
          <w:tcPr>
            <w:tcW w:w="2410" w:type="dxa"/>
          </w:tcPr>
          <w:p w14:paraId="6CA043DB" w14:textId="77777777" w:rsidR="007149B4" w:rsidRPr="00A319F4" w:rsidRDefault="007149B4" w:rsidP="00AD05B9">
            <w:pPr>
              <w:adjustRightInd w:val="0"/>
              <w:snapToGrid w:val="0"/>
            </w:pPr>
          </w:p>
        </w:tc>
      </w:tr>
    </w:tbl>
    <w:p w14:paraId="64E1C111" w14:textId="77777777" w:rsidR="00016752" w:rsidRDefault="00D74CA4" w:rsidP="002542E2">
      <w:pPr>
        <w:keepNext/>
        <w:widowControl/>
        <w:autoSpaceDN/>
        <w:spacing w:before="120"/>
        <w:jc w:val="both"/>
        <w:textAlignment w:val="auto"/>
        <w:rPr>
          <w:rFonts w:cs="Times New Roman"/>
          <w:bCs/>
          <w:sz w:val="28"/>
          <w:lang w:val="en-US"/>
        </w:rPr>
      </w:pPr>
      <w:r w:rsidRPr="00161E39">
        <w:rPr>
          <w:rFonts w:cs="Times New Roman"/>
          <w:b/>
          <w:sz w:val="28"/>
        </w:rPr>
        <w:t>Задание обучающимся по</w:t>
      </w:r>
      <w:r w:rsidRPr="00161E39">
        <w:rPr>
          <w:rFonts w:cs="Times New Roman"/>
          <w:b/>
          <w:sz w:val="28"/>
          <w:lang w:val="en-US"/>
        </w:rPr>
        <w:t> </w:t>
      </w:r>
      <w:r w:rsidRPr="00161E39">
        <w:rPr>
          <w:rFonts w:cs="Times New Roman"/>
          <w:b/>
          <w:sz w:val="28"/>
        </w:rPr>
        <w:t>итогам занятия:</w:t>
      </w:r>
      <w:r w:rsidRPr="00264722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предоставить преподавателю исходные коды решения задач, обратить внимание на правильность их оформления</w:t>
      </w:r>
      <w:r w:rsidRPr="00264722">
        <w:rPr>
          <w:rFonts w:cs="Times New Roman"/>
          <w:sz w:val="28"/>
        </w:rPr>
        <w:t xml:space="preserve">.</w:t>
      </w:r>
      <w:r w:rsidR="00C7036E" w:rsidRPr="00E1502E">
        <w:rPr>
          <w:rFonts w:cs="Times New Roman"/>
          <w:bCs/>
          <w:sz w:val="28"/>
          <w:lang w:val="en-US"/>
        </w:rPr>
        <w:t xml:space="preserve"/>
      </w:r>
    </w:p>
    <w:p w14:paraId="13D0D6E2" w14:textId="77777777" w:rsidR="00F25A48" w:rsidRPr="00F55FA4" w:rsidRDefault="00F25A48" w:rsidP="00D74CA4">
      <w:pPr>
        <w:widowControl/>
        <w:pBdr>
          <w:bottom w:val="single" w:sz="4" w:space="1" w:color="auto"/>
        </w:pBdr>
        <w:autoSpaceDN/>
        <w:spacing w:line="360" w:lineRule="auto"/>
        <w:textAlignment w:val="auto"/>
        <w:rPr>
          <w:rFonts w:cs="Times New Roman"/>
          <w:sz w:val="28"/>
          <w:lang w:val="en-US"/>
        </w:rPr>
      </w:pPr>
    </w:p>
    <w:p w14:paraId="6558B36F" w14:textId="38028FFB" w:rsidR="00E65779" w:rsidRPr="00D94922" w:rsidRDefault="00E65779" w:rsidP="004A7012"/>
    <w:p w14:paraId="555A6680" w14:textId="4B72948C" w:rsidR="00591B30" w:rsidRPr="00D94922" w:rsidRDefault="00591B30" w:rsidP="004A7012"/>
    <w:p w14:paraId="05B9AD3C" w14:textId="51B11485" w:rsidR="00591B30" w:rsidRPr="00591B30" w:rsidRDefault="00591B30" w:rsidP="004A7012">
      <w:pPr>
        <w:rPr>
          <w:sz w:val="28"/>
          <w:szCs w:val="28"/>
        </w:rPr>
      </w:pPr>
      <w:r>
        <w:rPr>
          <w:sz w:val="28"/>
          <w:szCs w:val="28"/>
        </w:rPr>
        <w:t>Планы занятий составил:</w:t>
      </w:r>
    </w:p>
    <w:p w14:paraId="604027B7" w14:textId="13C7ED01" w:rsidR="00591B30" w:rsidRPr="00297729" w:rsidRDefault="00591B30" w:rsidP="00297729">
      <w:pPr>
        <w:pStyle w:val="af0"/>
        <w:tabs>
          <w:tab w:val="right" w:pos="9639"/>
        </w:tabs>
        <w:jc w:val="both"/>
        <w:rPr>
          <w:rFonts w:eastAsia="Arial"/>
          <w:kern w:val="0"/>
          <w:szCs w:val="28"/>
          <w:lang w:eastAsia="zh-CN"/>
        </w:rPr>
      </w:pPr>
      <w:proofErr w:type="gramStart"/>
      <w:r w:rsidRPr="00591B30">
        <w:rPr>
          <w:rFonts w:eastAsia="Arial"/>
          <w:kern w:val="0"/>
          <w:szCs w:val="28"/>
          <w:lang w:eastAsia="zh-CN"/>
        </w:rPr>
        <w:t>Петухова Н.Н.</w:t>
      </w:r>
    </w:p>
    <w:sectPr w:rsidR="00591B30" w:rsidRPr="00297729" w:rsidSect="00D94922">
      <w:headerReference w:type="default" r:id="rId10"/>
      <w:pgSz w:w="11906" w:h="16838" w:code="9"/>
      <w:pgMar w:top="851" w:right="567" w:bottom="567" w:left="1134" w:header="567" w:footer="284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95606" w14:textId="77777777" w:rsidR="00B131C7" w:rsidRDefault="00B131C7">
      <w:r>
        <w:separator/>
      </w:r>
    </w:p>
  </w:endnote>
  <w:endnote w:type="continuationSeparator" w:id="0">
    <w:p w14:paraId="1034BC97" w14:textId="77777777" w:rsidR="00B131C7" w:rsidRDefault="00B1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7B5B5" w14:textId="77777777" w:rsidR="00B131C7" w:rsidRDefault="00B131C7">
      <w:r>
        <w:rPr>
          <w:color w:val="000000"/>
        </w:rPr>
        <w:separator/>
      </w:r>
    </w:p>
  </w:footnote>
  <w:footnote w:type="continuationSeparator" w:id="0">
    <w:p w14:paraId="5FE7B19D" w14:textId="77777777" w:rsidR="00B131C7" w:rsidRDefault="00B13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7D0EC" w14:textId="77777777" w:rsidR="00906801" w:rsidRDefault="00906801" w:rsidP="00C9693E">
    <w:pPr>
      <w:pStyle w:val="ac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2506B18C" w14:textId="77777777" w:rsidR="00906801" w:rsidRDefault="00906801" w:rsidP="0024300D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EDDDB" w14:textId="77777777" w:rsidR="00906801" w:rsidRDefault="00906801" w:rsidP="0024300D">
    <w:pPr>
      <w:pStyle w:val="ac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484945"/>
      <w:docPartObj>
        <w:docPartGallery w:val="Page Numbers (Top of Page)"/>
        <w:docPartUnique/>
      </w:docPartObj>
    </w:sdtPr>
    <w:sdtEndPr/>
    <w:sdtContent>
      <w:p w14:paraId="3B497621" w14:textId="674EDEA9" w:rsidR="00D94922" w:rsidRDefault="00D9492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F71">
          <w:rPr>
            <w:noProof/>
          </w:rPr>
          <w:t>3</w:t>
        </w:r>
        <w:r>
          <w:fldChar w:fldCharType="end"/>
        </w:r>
      </w:p>
    </w:sdtContent>
  </w:sdt>
  <w:p w14:paraId="0E0B8096" w14:textId="77777777" w:rsidR="00D94922" w:rsidRDefault="00D94922" w:rsidP="0024300D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6688"/>
    <w:multiLevelType w:val="hybridMultilevel"/>
    <w:tmpl w:val="6A9671B2"/>
    <w:lvl w:ilvl="0" w:tplc="087E2688">
      <w:start w:val="1"/>
      <w:numFmt w:val="decimal"/>
      <w:pStyle w:val="-"/>
      <w:lvlText w:val="%1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5930EE"/>
    <w:multiLevelType w:val="hybridMultilevel"/>
    <w:tmpl w:val="A34C4686"/>
    <w:lvl w:ilvl="0" w:tplc="442847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2311"/>
    <w:multiLevelType w:val="multilevel"/>
    <w:tmpl w:val="E3B2A326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296D6873"/>
    <w:multiLevelType w:val="hybridMultilevel"/>
    <w:tmpl w:val="AF54BCD8"/>
    <w:lvl w:ilvl="0" w:tplc="442847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F64C2"/>
    <w:multiLevelType w:val="hybridMultilevel"/>
    <w:tmpl w:val="A0A0CA40"/>
    <w:lvl w:ilvl="0" w:tplc="BC049F66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77B0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8695BA0"/>
    <w:multiLevelType w:val="hybridMultilevel"/>
    <w:tmpl w:val="C87CF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0A0108"/>
    <w:multiLevelType w:val="hybridMultilevel"/>
    <w:tmpl w:val="35F8E744"/>
    <w:lvl w:ilvl="0" w:tplc="733063B6">
      <w:start w:val="1"/>
      <w:numFmt w:val="bullet"/>
      <w:pStyle w:val="-0"/>
      <w:lvlText w:val="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35EED"/>
    <w:multiLevelType w:val="hybridMultilevel"/>
    <w:tmpl w:val="FD7C3226"/>
    <w:lvl w:ilvl="0" w:tplc="1542D47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B2363"/>
    <w:multiLevelType w:val="multilevel"/>
    <w:tmpl w:val="E3B2A326"/>
    <w:numStyleLink w:val="WW8Num6"/>
  </w:abstractNum>
  <w:abstractNum w:abstractNumId="10" w15:restartNumberingAfterBreak="0">
    <w:nsid w:val="4E2F2BCC"/>
    <w:multiLevelType w:val="hybridMultilevel"/>
    <w:tmpl w:val="454274FC"/>
    <w:lvl w:ilvl="0" w:tplc="442847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670FE"/>
    <w:multiLevelType w:val="multilevel"/>
    <w:tmpl w:val="3A7E7878"/>
    <w:styleLink w:val="RTFNum1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5F7215D"/>
    <w:multiLevelType w:val="hybridMultilevel"/>
    <w:tmpl w:val="27BA9540"/>
    <w:lvl w:ilvl="0" w:tplc="442847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E39D4"/>
    <w:multiLevelType w:val="hybridMultilevel"/>
    <w:tmpl w:val="D9B6C8DE"/>
    <w:lvl w:ilvl="0" w:tplc="4D6CA518">
      <w:start w:val="1"/>
      <w:numFmt w:val="bullet"/>
      <w:pStyle w:val="a"/>
      <w:lvlText w:val="―"/>
      <w:lvlJc w:val="left"/>
      <w:pPr>
        <w:tabs>
          <w:tab w:val="num" w:pos="360"/>
        </w:tabs>
        <w:ind w:left="284" w:hanging="284"/>
      </w:pPr>
      <w:rPr>
        <w:rFonts w:asci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18AF"/>
    <w:multiLevelType w:val="multilevel"/>
    <w:tmpl w:val="B1DEFFBC"/>
    <w:name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9BC7FD6"/>
    <w:multiLevelType w:val="hybridMultilevel"/>
    <w:tmpl w:val="7CB48366"/>
    <w:lvl w:ilvl="0" w:tplc="7DB4DE6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E0EAC"/>
    <w:multiLevelType w:val="hybridMultilevel"/>
    <w:tmpl w:val="22AEBA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16"/>
  </w:num>
  <w:num w:numId="15">
    <w:abstractNumId w:val="15"/>
  </w:num>
  <w:num w:numId="1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AE"/>
    <w:rsid w:val="000004CB"/>
    <w:rsid w:val="00001A55"/>
    <w:rsid w:val="0000466F"/>
    <w:rsid w:val="00005210"/>
    <w:rsid w:val="00005225"/>
    <w:rsid w:val="00012206"/>
    <w:rsid w:val="0001311A"/>
    <w:rsid w:val="00014DBA"/>
    <w:rsid w:val="00016752"/>
    <w:rsid w:val="0002097D"/>
    <w:rsid w:val="00024AC0"/>
    <w:rsid w:val="00025AC8"/>
    <w:rsid w:val="00031E5B"/>
    <w:rsid w:val="0004054C"/>
    <w:rsid w:val="00043CA9"/>
    <w:rsid w:val="00047849"/>
    <w:rsid w:val="000528C7"/>
    <w:rsid w:val="00055792"/>
    <w:rsid w:val="0005784E"/>
    <w:rsid w:val="000719EC"/>
    <w:rsid w:val="000A0598"/>
    <w:rsid w:val="000A06D8"/>
    <w:rsid w:val="000A6CEF"/>
    <w:rsid w:val="000B17CB"/>
    <w:rsid w:val="000B1E9C"/>
    <w:rsid w:val="000C4CB9"/>
    <w:rsid w:val="000E08A3"/>
    <w:rsid w:val="000E38E0"/>
    <w:rsid w:val="000E6450"/>
    <w:rsid w:val="000F0358"/>
    <w:rsid w:val="000F10E5"/>
    <w:rsid w:val="000F3273"/>
    <w:rsid w:val="00101978"/>
    <w:rsid w:val="0010313F"/>
    <w:rsid w:val="00103752"/>
    <w:rsid w:val="0010475F"/>
    <w:rsid w:val="00106F7D"/>
    <w:rsid w:val="00111B80"/>
    <w:rsid w:val="00112E4E"/>
    <w:rsid w:val="001151E6"/>
    <w:rsid w:val="001175EF"/>
    <w:rsid w:val="00126896"/>
    <w:rsid w:val="00127227"/>
    <w:rsid w:val="0012723A"/>
    <w:rsid w:val="00127487"/>
    <w:rsid w:val="00130A42"/>
    <w:rsid w:val="00133D6D"/>
    <w:rsid w:val="0014409C"/>
    <w:rsid w:val="00145963"/>
    <w:rsid w:val="00147D14"/>
    <w:rsid w:val="00152150"/>
    <w:rsid w:val="001568BA"/>
    <w:rsid w:val="001579FE"/>
    <w:rsid w:val="00157D75"/>
    <w:rsid w:val="00174EB7"/>
    <w:rsid w:val="0017640A"/>
    <w:rsid w:val="00177878"/>
    <w:rsid w:val="001806F4"/>
    <w:rsid w:val="00180C72"/>
    <w:rsid w:val="001821BE"/>
    <w:rsid w:val="00182C4A"/>
    <w:rsid w:val="00187461"/>
    <w:rsid w:val="00190F1B"/>
    <w:rsid w:val="00193312"/>
    <w:rsid w:val="001952A8"/>
    <w:rsid w:val="00196BAD"/>
    <w:rsid w:val="001A24B9"/>
    <w:rsid w:val="001A5A63"/>
    <w:rsid w:val="001B68F9"/>
    <w:rsid w:val="001C2561"/>
    <w:rsid w:val="001C386D"/>
    <w:rsid w:val="001C6256"/>
    <w:rsid w:val="001C70F2"/>
    <w:rsid w:val="001D1669"/>
    <w:rsid w:val="001D567A"/>
    <w:rsid w:val="001D7226"/>
    <w:rsid w:val="001E77C7"/>
    <w:rsid w:val="001F2526"/>
    <w:rsid w:val="00201A7A"/>
    <w:rsid w:val="00202968"/>
    <w:rsid w:val="00203C3F"/>
    <w:rsid w:val="00216E37"/>
    <w:rsid w:val="00221DC1"/>
    <w:rsid w:val="002266D5"/>
    <w:rsid w:val="0022717B"/>
    <w:rsid w:val="0023058F"/>
    <w:rsid w:val="002368CA"/>
    <w:rsid w:val="00240717"/>
    <w:rsid w:val="002414DF"/>
    <w:rsid w:val="00241ABC"/>
    <w:rsid w:val="0024300D"/>
    <w:rsid w:val="002441AF"/>
    <w:rsid w:val="002542E2"/>
    <w:rsid w:val="00255D01"/>
    <w:rsid w:val="002626F2"/>
    <w:rsid w:val="0026366C"/>
    <w:rsid w:val="00264722"/>
    <w:rsid w:val="002726EB"/>
    <w:rsid w:val="00290487"/>
    <w:rsid w:val="0029515A"/>
    <w:rsid w:val="002966F2"/>
    <w:rsid w:val="00297729"/>
    <w:rsid w:val="002B0E48"/>
    <w:rsid w:val="002B600A"/>
    <w:rsid w:val="002B6861"/>
    <w:rsid w:val="002B72B5"/>
    <w:rsid w:val="002B79ED"/>
    <w:rsid w:val="002C4225"/>
    <w:rsid w:val="002D3153"/>
    <w:rsid w:val="002D406C"/>
    <w:rsid w:val="002E1E37"/>
    <w:rsid w:val="002E1F5A"/>
    <w:rsid w:val="002E3FAE"/>
    <w:rsid w:val="002E6D96"/>
    <w:rsid w:val="002F3643"/>
    <w:rsid w:val="002F5A4E"/>
    <w:rsid w:val="003010C6"/>
    <w:rsid w:val="00303B56"/>
    <w:rsid w:val="00307651"/>
    <w:rsid w:val="00317DB4"/>
    <w:rsid w:val="003251DD"/>
    <w:rsid w:val="00326BB5"/>
    <w:rsid w:val="0033066F"/>
    <w:rsid w:val="0033128F"/>
    <w:rsid w:val="0034236C"/>
    <w:rsid w:val="003431E9"/>
    <w:rsid w:val="0034710E"/>
    <w:rsid w:val="0035066E"/>
    <w:rsid w:val="00351411"/>
    <w:rsid w:val="00352917"/>
    <w:rsid w:val="00352E8C"/>
    <w:rsid w:val="003542BB"/>
    <w:rsid w:val="00363B9A"/>
    <w:rsid w:val="00375F19"/>
    <w:rsid w:val="00385C43"/>
    <w:rsid w:val="00386515"/>
    <w:rsid w:val="00391524"/>
    <w:rsid w:val="00393F40"/>
    <w:rsid w:val="00394FA0"/>
    <w:rsid w:val="00395434"/>
    <w:rsid w:val="003A231D"/>
    <w:rsid w:val="003A58D1"/>
    <w:rsid w:val="003B7EC7"/>
    <w:rsid w:val="003C26CA"/>
    <w:rsid w:val="003C28F4"/>
    <w:rsid w:val="003C75EC"/>
    <w:rsid w:val="003D0170"/>
    <w:rsid w:val="003D3611"/>
    <w:rsid w:val="003D3DFD"/>
    <w:rsid w:val="003D6ABC"/>
    <w:rsid w:val="003D775E"/>
    <w:rsid w:val="003E156E"/>
    <w:rsid w:val="003E6F1F"/>
    <w:rsid w:val="003F1CF5"/>
    <w:rsid w:val="003F2037"/>
    <w:rsid w:val="003F21B7"/>
    <w:rsid w:val="003F3D96"/>
    <w:rsid w:val="003F4CCB"/>
    <w:rsid w:val="003F7D45"/>
    <w:rsid w:val="0040075B"/>
    <w:rsid w:val="004025EA"/>
    <w:rsid w:val="00405098"/>
    <w:rsid w:val="00410B99"/>
    <w:rsid w:val="00412936"/>
    <w:rsid w:val="00412988"/>
    <w:rsid w:val="004151EA"/>
    <w:rsid w:val="004163F3"/>
    <w:rsid w:val="00417DB1"/>
    <w:rsid w:val="00424BCA"/>
    <w:rsid w:val="004356BE"/>
    <w:rsid w:val="00437718"/>
    <w:rsid w:val="00437762"/>
    <w:rsid w:val="004379BE"/>
    <w:rsid w:val="00441E4D"/>
    <w:rsid w:val="004432B4"/>
    <w:rsid w:val="00450C66"/>
    <w:rsid w:val="00450FDE"/>
    <w:rsid w:val="00451AE0"/>
    <w:rsid w:val="00452940"/>
    <w:rsid w:val="00465F77"/>
    <w:rsid w:val="004766FE"/>
    <w:rsid w:val="00477E0C"/>
    <w:rsid w:val="00480CD3"/>
    <w:rsid w:val="00481B80"/>
    <w:rsid w:val="00484B93"/>
    <w:rsid w:val="00492722"/>
    <w:rsid w:val="004949F7"/>
    <w:rsid w:val="00497C35"/>
    <w:rsid w:val="004A5953"/>
    <w:rsid w:val="004A6335"/>
    <w:rsid w:val="004A7012"/>
    <w:rsid w:val="004B2BE3"/>
    <w:rsid w:val="004B6CD9"/>
    <w:rsid w:val="004B6D76"/>
    <w:rsid w:val="004C29BC"/>
    <w:rsid w:val="004C6EC6"/>
    <w:rsid w:val="004D2CBE"/>
    <w:rsid w:val="004D425C"/>
    <w:rsid w:val="004E044D"/>
    <w:rsid w:val="004E0630"/>
    <w:rsid w:val="004E4439"/>
    <w:rsid w:val="004E4928"/>
    <w:rsid w:val="004F4249"/>
    <w:rsid w:val="00500A3F"/>
    <w:rsid w:val="00501657"/>
    <w:rsid w:val="00505409"/>
    <w:rsid w:val="00506001"/>
    <w:rsid w:val="00513D3A"/>
    <w:rsid w:val="00514072"/>
    <w:rsid w:val="00521BD0"/>
    <w:rsid w:val="00524827"/>
    <w:rsid w:val="00525A20"/>
    <w:rsid w:val="00535454"/>
    <w:rsid w:val="005411D9"/>
    <w:rsid w:val="0054336C"/>
    <w:rsid w:val="0054553D"/>
    <w:rsid w:val="00555080"/>
    <w:rsid w:val="00555F91"/>
    <w:rsid w:val="00560310"/>
    <w:rsid w:val="00560875"/>
    <w:rsid w:val="0056259A"/>
    <w:rsid w:val="005629EA"/>
    <w:rsid w:val="00574704"/>
    <w:rsid w:val="00587DED"/>
    <w:rsid w:val="00591B30"/>
    <w:rsid w:val="00594128"/>
    <w:rsid w:val="0059682C"/>
    <w:rsid w:val="00596FE8"/>
    <w:rsid w:val="005A0A97"/>
    <w:rsid w:val="005A367F"/>
    <w:rsid w:val="005A6F10"/>
    <w:rsid w:val="005B4838"/>
    <w:rsid w:val="005B5CBC"/>
    <w:rsid w:val="005B5FF4"/>
    <w:rsid w:val="005C002C"/>
    <w:rsid w:val="005C12C6"/>
    <w:rsid w:val="005C304B"/>
    <w:rsid w:val="005C3DFC"/>
    <w:rsid w:val="005C59D9"/>
    <w:rsid w:val="005D1009"/>
    <w:rsid w:val="005D58A1"/>
    <w:rsid w:val="005E06E8"/>
    <w:rsid w:val="005E3F86"/>
    <w:rsid w:val="005F21A2"/>
    <w:rsid w:val="005F3107"/>
    <w:rsid w:val="005F4138"/>
    <w:rsid w:val="00603814"/>
    <w:rsid w:val="00606C35"/>
    <w:rsid w:val="00610329"/>
    <w:rsid w:val="006105E4"/>
    <w:rsid w:val="00611D1A"/>
    <w:rsid w:val="0061522D"/>
    <w:rsid w:val="006162DF"/>
    <w:rsid w:val="00624D2E"/>
    <w:rsid w:val="006348E8"/>
    <w:rsid w:val="00634C13"/>
    <w:rsid w:val="00635A72"/>
    <w:rsid w:val="00636A60"/>
    <w:rsid w:val="00636DB9"/>
    <w:rsid w:val="00637DC0"/>
    <w:rsid w:val="006401A5"/>
    <w:rsid w:val="00641917"/>
    <w:rsid w:val="006529E7"/>
    <w:rsid w:val="00657F30"/>
    <w:rsid w:val="00661D3B"/>
    <w:rsid w:val="0066285C"/>
    <w:rsid w:val="0066414A"/>
    <w:rsid w:val="00664A39"/>
    <w:rsid w:val="00666295"/>
    <w:rsid w:val="00667A53"/>
    <w:rsid w:val="00667F36"/>
    <w:rsid w:val="006708B1"/>
    <w:rsid w:val="0067720F"/>
    <w:rsid w:val="00680136"/>
    <w:rsid w:val="00683D0A"/>
    <w:rsid w:val="00684329"/>
    <w:rsid w:val="00685980"/>
    <w:rsid w:val="00687439"/>
    <w:rsid w:val="00693572"/>
    <w:rsid w:val="006A48EF"/>
    <w:rsid w:val="006A660F"/>
    <w:rsid w:val="006A743A"/>
    <w:rsid w:val="006B1438"/>
    <w:rsid w:val="006B2CB1"/>
    <w:rsid w:val="006B63CE"/>
    <w:rsid w:val="006C668A"/>
    <w:rsid w:val="006D1F8F"/>
    <w:rsid w:val="006D2EAE"/>
    <w:rsid w:val="006D680C"/>
    <w:rsid w:val="006D69C8"/>
    <w:rsid w:val="006E1069"/>
    <w:rsid w:val="006E1675"/>
    <w:rsid w:val="006E2FE7"/>
    <w:rsid w:val="006E7B1E"/>
    <w:rsid w:val="006F1FB2"/>
    <w:rsid w:val="006F26C9"/>
    <w:rsid w:val="006F4A7C"/>
    <w:rsid w:val="0070394D"/>
    <w:rsid w:val="00705BB6"/>
    <w:rsid w:val="007067ED"/>
    <w:rsid w:val="00714528"/>
    <w:rsid w:val="007149B4"/>
    <w:rsid w:val="00722F40"/>
    <w:rsid w:val="00730219"/>
    <w:rsid w:val="00731650"/>
    <w:rsid w:val="0073247C"/>
    <w:rsid w:val="0073365C"/>
    <w:rsid w:val="00734045"/>
    <w:rsid w:val="00742A30"/>
    <w:rsid w:val="00745784"/>
    <w:rsid w:val="00747B3E"/>
    <w:rsid w:val="00750571"/>
    <w:rsid w:val="00750B55"/>
    <w:rsid w:val="0075116A"/>
    <w:rsid w:val="00752511"/>
    <w:rsid w:val="007528C3"/>
    <w:rsid w:val="00753FF1"/>
    <w:rsid w:val="007553C0"/>
    <w:rsid w:val="00757A77"/>
    <w:rsid w:val="007611B2"/>
    <w:rsid w:val="00762715"/>
    <w:rsid w:val="007632D8"/>
    <w:rsid w:val="00765CFF"/>
    <w:rsid w:val="00776E0A"/>
    <w:rsid w:val="00780089"/>
    <w:rsid w:val="00786129"/>
    <w:rsid w:val="00792F32"/>
    <w:rsid w:val="00795EC0"/>
    <w:rsid w:val="007974F5"/>
    <w:rsid w:val="007A1B77"/>
    <w:rsid w:val="007A299A"/>
    <w:rsid w:val="007A2E43"/>
    <w:rsid w:val="007B18EB"/>
    <w:rsid w:val="007B2926"/>
    <w:rsid w:val="007B524A"/>
    <w:rsid w:val="007B7E51"/>
    <w:rsid w:val="007C4F51"/>
    <w:rsid w:val="007D02D2"/>
    <w:rsid w:val="007D0380"/>
    <w:rsid w:val="007D0A40"/>
    <w:rsid w:val="007D1D04"/>
    <w:rsid w:val="007D3584"/>
    <w:rsid w:val="007D4989"/>
    <w:rsid w:val="007D61D2"/>
    <w:rsid w:val="007E0E2D"/>
    <w:rsid w:val="007E525C"/>
    <w:rsid w:val="007F297E"/>
    <w:rsid w:val="007F7029"/>
    <w:rsid w:val="0080000A"/>
    <w:rsid w:val="008057DD"/>
    <w:rsid w:val="008132E8"/>
    <w:rsid w:val="00813500"/>
    <w:rsid w:val="00813A2C"/>
    <w:rsid w:val="00814AAB"/>
    <w:rsid w:val="00815BB6"/>
    <w:rsid w:val="00822723"/>
    <w:rsid w:val="00827B92"/>
    <w:rsid w:val="00832982"/>
    <w:rsid w:val="00836D8B"/>
    <w:rsid w:val="008414D4"/>
    <w:rsid w:val="00844FBD"/>
    <w:rsid w:val="00846722"/>
    <w:rsid w:val="008476FA"/>
    <w:rsid w:val="0085439E"/>
    <w:rsid w:val="00856408"/>
    <w:rsid w:val="00856645"/>
    <w:rsid w:val="00857D54"/>
    <w:rsid w:val="00861CEE"/>
    <w:rsid w:val="00864155"/>
    <w:rsid w:val="008661FE"/>
    <w:rsid w:val="008675A8"/>
    <w:rsid w:val="00867DF5"/>
    <w:rsid w:val="00872AD0"/>
    <w:rsid w:val="008759BF"/>
    <w:rsid w:val="00883C38"/>
    <w:rsid w:val="0089780F"/>
    <w:rsid w:val="008A0E08"/>
    <w:rsid w:val="008A12F4"/>
    <w:rsid w:val="008C3CB9"/>
    <w:rsid w:val="008C4D20"/>
    <w:rsid w:val="008C5E5D"/>
    <w:rsid w:val="008D029C"/>
    <w:rsid w:val="008D146B"/>
    <w:rsid w:val="008D2991"/>
    <w:rsid w:val="008E2315"/>
    <w:rsid w:val="008E3A7F"/>
    <w:rsid w:val="008E5DEF"/>
    <w:rsid w:val="008E6905"/>
    <w:rsid w:val="008E70B3"/>
    <w:rsid w:val="008F0D87"/>
    <w:rsid w:val="008F149E"/>
    <w:rsid w:val="008F283B"/>
    <w:rsid w:val="008F2A4C"/>
    <w:rsid w:val="008F5FB4"/>
    <w:rsid w:val="00903DDC"/>
    <w:rsid w:val="00904739"/>
    <w:rsid w:val="00906801"/>
    <w:rsid w:val="009135E3"/>
    <w:rsid w:val="00916C38"/>
    <w:rsid w:val="00920A37"/>
    <w:rsid w:val="009311D3"/>
    <w:rsid w:val="00931B25"/>
    <w:rsid w:val="009329C1"/>
    <w:rsid w:val="00937728"/>
    <w:rsid w:val="00941A2E"/>
    <w:rsid w:val="00941B1C"/>
    <w:rsid w:val="009442A9"/>
    <w:rsid w:val="0095308F"/>
    <w:rsid w:val="009564C8"/>
    <w:rsid w:val="00956835"/>
    <w:rsid w:val="00960DAD"/>
    <w:rsid w:val="00961B74"/>
    <w:rsid w:val="00961CDB"/>
    <w:rsid w:val="00966F5F"/>
    <w:rsid w:val="009724CB"/>
    <w:rsid w:val="00973C4D"/>
    <w:rsid w:val="00974F18"/>
    <w:rsid w:val="00982B3C"/>
    <w:rsid w:val="009856D3"/>
    <w:rsid w:val="0099332B"/>
    <w:rsid w:val="009958EA"/>
    <w:rsid w:val="009968B2"/>
    <w:rsid w:val="00996992"/>
    <w:rsid w:val="009A7CB2"/>
    <w:rsid w:val="009B1FD4"/>
    <w:rsid w:val="009B67DD"/>
    <w:rsid w:val="009C2683"/>
    <w:rsid w:val="009C2F4C"/>
    <w:rsid w:val="009C6441"/>
    <w:rsid w:val="009D2B49"/>
    <w:rsid w:val="009D6422"/>
    <w:rsid w:val="009E1201"/>
    <w:rsid w:val="009E45F8"/>
    <w:rsid w:val="009F6898"/>
    <w:rsid w:val="00A02605"/>
    <w:rsid w:val="00A02F64"/>
    <w:rsid w:val="00A06C9E"/>
    <w:rsid w:val="00A120DC"/>
    <w:rsid w:val="00A1633F"/>
    <w:rsid w:val="00A16EEC"/>
    <w:rsid w:val="00A200D3"/>
    <w:rsid w:val="00A22654"/>
    <w:rsid w:val="00A319F4"/>
    <w:rsid w:val="00A4430C"/>
    <w:rsid w:val="00A45435"/>
    <w:rsid w:val="00A46D3D"/>
    <w:rsid w:val="00A52EB0"/>
    <w:rsid w:val="00A56DB1"/>
    <w:rsid w:val="00A5700E"/>
    <w:rsid w:val="00A60FE9"/>
    <w:rsid w:val="00A6190C"/>
    <w:rsid w:val="00A61E87"/>
    <w:rsid w:val="00A61EA0"/>
    <w:rsid w:val="00A65366"/>
    <w:rsid w:val="00A7270F"/>
    <w:rsid w:val="00A751B0"/>
    <w:rsid w:val="00A8216C"/>
    <w:rsid w:val="00A85530"/>
    <w:rsid w:val="00A86CD1"/>
    <w:rsid w:val="00A87E3A"/>
    <w:rsid w:val="00A917FB"/>
    <w:rsid w:val="00AA368D"/>
    <w:rsid w:val="00AA383A"/>
    <w:rsid w:val="00AA50DE"/>
    <w:rsid w:val="00AB4EA9"/>
    <w:rsid w:val="00AB6AA0"/>
    <w:rsid w:val="00AD45A9"/>
    <w:rsid w:val="00AE170C"/>
    <w:rsid w:val="00AE2527"/>
    <w:rsid w:val="00AE5A8C"/>
    <w:rsid w:val="00AF3259"/>
    <w:rsid w:val="00AF35A9"/>
    <w:rsid w:val="00AF5E94"/>
    <w:rsid w:val="00B004B3"/>
    <w:rsid w:val="00B03FFD"/>
    <w:rsid w:val="00B0413E"/>
    <w:rsid w:val="00B06927"/>
    <w:rsid w:val="00B1272C"/>
    <w:rsid w:val="00B131C7"/>
    <w:rsid w:val="00B13ACB"/>
    <w:rsid w:val="00B21406"/>
    <w:rsid w:val="00B2246A"/>
    <w:rsid w:val="00B26CBC"/>
    <w:rsid w:val="00B278DD"/>
    <w:rsid w:val="00B27AD9"/>
    <w:rsid w:val="00B30148"/>
    <w:rsid w:val="00B32107"/>
    <w:rsid w:val="00B410EF"/>
    <w:rsid w:val="00B41558"/>
    <w:rsid w:val="00B4411A"/>
    <w:rsid w:val="00B51EE6"/>
    <w:rsid w:val="00B5236A"/>
    <w:rsid w:val="00B611A2"/>
    <w:rsid w:val="00B70669"/>
    <w:rsid w:val="00B72703"/>
    <w:rsid w:val="00B74E07"/>
    <w:rsid w:val="00B75297"/>
    <w:rsid w:val="00B8653C"/>
    <w:rsid w:val="00B8695F"/>
    <w:rsid w:val="00B87208"/>
    <w:rsid w:val="00B9464B"/>
    <w:rsid w:val="00B97525"/>
    <w:rsid w:val="00BA3CEE"/>
    <w:rsid w:val="00BB5538"/>
    <w:rsid w:val="00BB58EA"/>
    <w:rsid w:val="00BB6ED9"/>
    <w:rsid w:val="00BC474A"/>
    <w:rsid w:val="00BC6D08"/>
    <w:rsid w:val="00BD0E72"/>
    <w:rsid w:val="00BD3400"/>
    <w:rsid w:val="00BD5D6C"/>
    <w:rsid w:val="00BD71CC"/>
    <w:rsid w:val="00BE4BFC"/>
    <w:rsid w:val="00BF0FAF"/>
    <w:rsid w:val="00BF3AD5"/>
    <w:rsid w:val="00BF665E"/>
    <w:rsid w:val="00C055CE"/>
    <w:rsid w:val="00C07095"/>
    <w:rsid w:val="00C101D1"/>
    <w:rsid w:val="00C12FD0"/>
    <w:rsid w:val="00C16A52"/>
    <w:rsid w:val="00C16FE9"/>
    <w:rsid w:val="00C200A1"/>
    <w:rsid w:val="00C211D3"/>
    <w:rsid w:val="00C226FA"/>
    <w:rsid w:val="00C246BC"/>
    <w:rsid w:val="00C249CA"/>
    <w:rsid w:val="00C270C6"/>
    <w:rsid w:val="00C36F8A"/>
    <w:rsid w:val="00C4658E"/>
    <w:rsid w:val="00C519FD"/>
    <w:rsid w:val="00C6040A"/>
    <w:rsid w:val="00C60BE6"/>
    <w:rsid w:val="00C62E0E"/>
    <w:rsid w:val="00C646B8"/>
    <w:rsid w:val="00C64F47"/>
    <w:rsid w:val="00C65CCE"/>
    <w:rsid w:val="00C7036E"/>
    <w:rsid w:val="00C71F2F"/>
    <w:rsid w:val="00C723C5"/>
    <w:rsid w:val="00C73199"/>
    <w:rsid w:val="00C77774"/>
    <w:rsid w:val="00C8675D"/>
    <w:rsid w:val="00C95E89"/>
    <w:rsid w:val="00C9693E"/>
    <w:rsid w:val="00CA0BD7"/>
    <w:rsid w:val="00CA5251"/>
    <w:rsid w:val="00CA7AE1"/>
    <w:rsid w:val="00CA7F58"/>
    <w:rsid w:val="00CB5C6D"/>
    <w:rsid w:val="00CB7B79"/>
    <w:rsid w:val="00CC4730"/>
    <w:rsid w:val="00CC4C9C"/>
    <w:rsid w:val="00CC7D72"/>
    <w:rsid w:val="00CD31FA"/>
    <w:rsid w:val="00CD5C6B"/>
    <w:rsid w:val="00CD6C5B"/>
    <w:rsid w:val="00CD6EEA"/>
    <w:rsid w:val="00CE1106"/>
    <w:rsid w:val="00CE11ED"/>
    <w:rsid w:val="00CE3B6A"/>
    <w:rsid w:val="00CE3DC3"/>
    <w:rsid w:val="00CE4686"/>
    <w:rsid w:val="00CE6CC6"/>
    <w:rsid w:val="00CE7975"/>
    <w:rsid w:val="00CF076B"/>
    <w:rsid w:val="00CF0EEE"/>
    <w:rsid w:val="00CF10F6"/>
    <w:rsid w:val="00CF1F7A"/>
    <w:rsid w:val="00CF6C1A"/>
    <w:rsid w:val="00CF72FD"/>
    <w:rsid w:val="00D01E45"/>
    <w:rsid w:val="00D0620B"/>
    <w:rsid w:val="00D06C2E"/>
    <w:rsid w:val="00D13856"/>
    <w:rsid w:val="00D147B4"/>
    <w:rsid w:val="00D149BE"/>
    <w:rsid w:val="00D1512D"/>
    <w:rsid w:val="00D200D4"/>
    <w:rsid w:val="00D22F71"/>
    <w:rsid w:val="00D30B1C"/>
    <w:rsid w:val="00D4387C"/>
    <w:rsid w:val="00D441CA"/>
    <w:rsid w:val="00D44CF8"/>
    <w:rsid w:val="00D45BC6"/>
    <w:rsid w:val="00D52FFB"/>
    <w:rsid w:val="00D54E2E"/>
    <w:rsid w:val="00D5615C"/>
    <w:rsid w:val="00D56917"/>
    <w:rsid w:val="00D67685"/>
    <w:rsid w:val="00D712AA"/>
    <w:rsid w:val="00D74CA4"/>
    <w:rsid w:val="00D75929"/>
    <w:rsid w:val="00D7708F"/>
    <w:rsid w:val="00D80BF6"/>
    <w:rsid w:val="00D81FA8"/>
    <w:rsid w:val="00D83D94"/>
    <w:rsid w:val="00D8607E"/>
    <w:rsid w:val="00D864C1"/>
    <w:rsid w:val="00D87107"/>
    <w:rsid w:val="00D90CA4"/>
    <w:rsid w:val="00D92297"/>
    <w:rsid w:val="00D94922"/>
    <w:rsid w:val="00D964D9"/>
    <w:rsid w:val="00DA092F"/>
    <w:rsid w:val="00DA0F37"/>
    <w:rsid w:val="00DA66C1"/>
    <w:rsid w:val="00DB529F"/>
    <w:rsid w:val="00DC3143"/>
    <w:rsid w:val="00DC45DD"/>
    <w:rsid w:val="00DC5324"/>
    <w:rsid w:val="00DE50FD"/>
    <w:rsid w:val="00DE5A03"/>
    <w:rsid w:val="00DE6CE4"/>
    <w:rsid w:val="00DF24EA"/>
    <w:rsid w:val="00DF3BFD"/>
    <w:rsid w:val="00DF6B2B"/>
    <w:rsid w:val="00DF6EE9"/>
    <w:rsid w:val="00DF76D5"/>
    <w:rsid w:val="00E00921"/>
    <w:rsid w:val="00E10ED2"/>
    <w:rsid w:val="00E1217B"/>
    <w:rsid w:val="00E13294"/>
    <w:rsid w:val="00E1502E"/>
    <w:rsid w:val="00E15AA8"/>
    <w:rsid w:val="00E17229"/>
    <w:rsid w:val="00E206D9"/>
    <w:rsid w:val="00E2145A"/>
    <w:rsid w:val="00E214D5"/>
    <w:rsid w:val="00E21ED7"/>
    <w:rsid w:val="00E31618"/>
    <w:rsid w:val="00E32617"/>
    <w:rsid w:val="00E342C8"/>
    <w:rsid w:val="00E42118"/>
    <w:rsid w:val="00E44DA7"/>
    <w:rsid w:val="00E52B6B"/>
    <w:rsid w:val="00E62E97"/>
    <w:rsid w:val="00E62FC5"/>
    <w:rsid w:val="00E64435"/>
    <w:rsid w:val="00E65779"/>
    <w:rsid w:val="00E663C0"/>
    <w:rsid w:val="00E663C5"/>
    <w:rsid w:val="00E670A0"/>
    <w:rsid w:val="00E67ECC"/>
    <w:rsid w:val="00E76C0F"/>
    <w:rsid w:val="00E7761C"/>
    <w:rsid w:val="00E808C3"/>
    <w:rsid w:val="00E81C87"/>
    <w:rsid w:val="00E81D97"/>
    <w:rsid w:val="00E81DC9"/>
    <w:rsid w:val="00E838B8"/>
    <w:rsid w:val="00E870E2"/>
    <w:rsid w:val="00E90E85"/>
    <w:rsid w:val="00E91EA8"/>
    <w:rsid w:val="00E92998"/>
    <w:rsid w:val="00E958A9"/>
    <w:rsid w:val="00E959B5"/>
    <w:rsid w:val="00E95BD6"/>
    <w:rsid w:val="00EA3A56"/>
    <w:rsid w:val="00EB2AC6"/>
    <w:rsid w:val="00EB3C48"/>
    <w:rsid w:val="00EB3D21"/>
    <w:rsid w:val="00EB6911"/>
    <w:rsid w:val="00EC7D1B"/>
    <w:rsid w:val="00ED267E"/>
    <w:rsid w:val="00ED3690"/>
    <w:rsid w:val="00ED3BF5"/>
    <w:rsid w:val="00ED557D"/>
    <w:rsid w:val="00ED5844"/>
    <w:rsid w:val="00ED7C6B"/>
    <w:rsid w:val="00EE1F19"/>
    <w:rsid w:val="00EE507A"/>
    <w:rsid w:val="00EE62AB"/>
    <w:rsid w:val="00EE6E9D"/>
    <w:rsid w:val="00EE6FE5"/>
    <w:rsid w:val="00EF05CE"/>
    <w:rsid w:val="00EF713B"/>
    <w:rsid w:val="00EF7998"/>
    <w:rsid w:val="00F0193A"/>
    <w:rsid w:val="00F03753"/>
    <w:rsid w:val="00F05D21"/>
    <w:rsid w:val="00F1252D"/>
    <w:rsid w:val="00F1295F"/>
    <w:rsid w:val="00F14CC7"/>
    <w:rsid w:val="00F2121C"/>
    <w:rsid w:val="00F2370D"/>
    <w:rsid w:val="00F23FDA"/>
    <w:rsid w:val="00F25A48"/>
    <w:rsid w:val="00F313D1"/>
    <w:rsid w:val="00F34B4D"/>
    <w:rsid w:val="00F3671F"/>
    <w:rsid w:val="00F36AE9"/>
    <w:rsid w:val="00F427B6"/>
    <w:rsid w:val="00F47F89"/>
    <w:rsid w:val="00F517BE"/>
    <w:rsid w:val="00F52E1E"/>
    <w:rsid w:val="00F53BFC"/>
    <w:rsid w:val="00F55FA4"/>
    <w:rsid w:val="00F6279B"/>
    <w:rsid w:val="00F721A4"/>
    <w:rsid w:val="00F73AAD"/>
    <w:rsid w:val="00F76233"/>
    <w:rsid w:val="00F77D0B"/>
    <w:rsid w:val="00F8400E"/>
    <w:rsid w:val="00F84F0D"/>
    <w:rsid w:val="00F85211"/>
    <w:rsid w:val="00F86ED2"/>
    <w:rsid w:val="00F9320B"/>
    <w:rsid w:val="00F94F4D"/>
    <w:rsid w:val="00F95974"/>
    <w:rsid w:val="00F97266"/>
    <w:rsid w:val="00FA3E9B"/>
    <w:rsid w:val="00FB31D5"/>
    <w:rsid w:val="00FB3D35"/>
    <w:rsid w:val="00FB3E1E"/>
    <w:rsid w:val="00FB5AF1"/>
    <w:rsid w:val="00FB5B4C"/>
    <w:rsid w:val="00FB5B8A"/>
    <w:rsid w:val="00FB5FDA"/>
    <w:rsid w:val="00FB6CEE"/>
    <w:rsid w:val="00FC059F"/>
    <w:rsid w:val="00FC09E8"/>
    <w:rsid w:val="00FC1C9C"/>
    <w:rsid w:val="00FC350A"/>
    <w:rsid w:val="00FC6C50"/>
    <w:rsid w:val="00FD2193"/>
    <w:rsid w:val="00FD281A"/>
    <w:rsid w:val="00FD314D"/>
    <w:rsid w:val="00FD47B7"/>
    <w:rsid w:val="00FD5613"/>
    <w:rsid w:val="00FD5664"/>
    <w:rsid w:val="00FD6DCE"/>
    <w:rsid w:val="00FD78DB"/>
    <w:rsid w:val="00FE02CD"/>
    <w:rsid w:val="00FE1321"/>
    <w:rsid w:val="00FE26B6"/>
    <w:rsid w:val="00FE3F03"/>
    <w:rsid w:val="00FE4B7E"/>
    <w:rsid w:val="00FE6946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9BE9"/>
  <w15:chartTrackingRefBased/>
  <w15:docId w15:val="{9A78BCA5-34A9-41AC-BFA4-11FBF5CD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Zen Hei" w:hAnsi="Times New Roman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4435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a0"/>
    <w:next w:val="a1"/>
    <w:link w:val="10"/>
    <w:qFormat/>
    <w:rsid w:val="00EF05CE"/>
    <w:pPr>
      <w:widowControl/>
      <w:suppressAutoHyphens w:val="0"/>
      <w:autoSpaceDN/>
      <w:ind w:left="284" w:right="567" w:hanging="284"/>
      <w:jc w:val="both"/>
      <w:textAlignment w:val="auto"/>
      <w:outlineLvl w:val="0"/>
    </w:pPr>
    <w:rPr>
      <w:rFonts w:eastAsia="Times New Roman" w:cs="Times New Roman"/>
      <w:b/>
      <w:bCs/>
      <w:kern w:val="0"/>
      <w:sz w:val="28"/>
      <w:szCs w:val="20"/>
      <w:lang w:eastAsia="ru-RU" w:bidi="ar-SA"/>
    </w:rPr>
  </w:style>
  <w:style w:type="paragraph" w:styleId="2">
    <w:name w:val="heading 2"/>
    <w:basedOn w:val="a0"/>
    <w:next w:val="a1"/>
    <w:qFormat/>
    <w:rsid w:val="00F34B4D"/>
    <w:pPr>
      <w:keepNext/>
      <w:keepLines/>
      <w:widowControl/>
      <w:suppressAutoHyphens w:val="0"/>
      <w:autoSpaceDN/>
      <w:ind w:left="1427" w:right="567" w:hanging="576"/>
      <w:textAlignment w:val="auto"/>
      <w:outlineLvl w:val="1"/>
    </w:pPr>
    <w:rPr>
      <w:rFonts w:eastAsia="MS Mincho" w:cs="Times New Roman"/>
      <w:b/>
      <w:bCs/>
      <w:kern w:val="24"/>
      <w:szCs w:val="40"/>
      <w:lang w:eastAsia="ru-RU" w:bidi="ar-SA"/>
    </w:rPr>
  </w:style>
  <w:style w:type="paragraph" w:styleId="3">
    <w:name w:val="heading 3"/>
    <w:basedOn w:val="Standard"/>
    <w:next w:val="Standard"/>
    <w:qFormat/>
    <w:pPr>
      <w:keepNext/>
      <w:spacing w:line="480" w:lineRule="auto"/>
      <w:jc w:val="both"/>
      <w:outlineLvl w:val="2"/>
    </w:pPr>
    <w:rPr>
      <w:rFonts w:ascii="Arial" w:eastAsia="Arial" w:hAnsi="Arial" w:cs="Arial"/>
      <w:sz w:val="28"/>
      <w:szCs w:val="28"/>
    </w:rPr>
  </w:style>
  <w:style w:type="paragraph" w:styleId="4">
    <w:name w:val="heading 4"/>
    <w:basedOn w:val="Standard"/>
    <w:next w:val="Standard"/>
    <w:qFormat/>
    <w:pPr>
      <w:keepNext/>
      <w:spacing w:line="360" w:lineRule="auto"/>
      <w:jc w:val="both"/>
      <w:outlineLvl w:val="3"/>
    </w:pPr>
    <w:rPr>
      <w:sz w:val="28"/>
      <w:szCs w:val="28"/>
      <w:u w:val="single"/>
    </w:rPr>
  </w:style>
  <w:style w:type="paragraph" w:styleId="5">
    <w:name w:val="heading 5"/>
    <w:basedOn w:val="a0"/>
    <w:next w:val="a1"/>
    <w:qFormat/>
    <w:rsid w:val="00F34B4D"/>
    <w:pPr>
      <w:widowControl/>
      <w:suppressAutoHyphens w:val="0"/>
      <w:autoSpaceDN/>
      <w:spacing w:before="240"/>
      <w:ind w:left="1859" w:hanging="1008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eastAsia="ru-RU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a5">
    <w:name w:val="Title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6">
    <w:name w:val="Subtitle"/>
    <w:basedOn w:val="a5"/>
    <w:next w:val="Textbody"/>
    <w:qFormat/>
    <w:pPr>
      <w:jc w:val="center"/>
    </w:pPr>
    <w:rPr>
      <w:i/>
      <w:iCs/>
    </w:rPr>
  </w:style>
  <w:style w:type="paragraph" w:styleId="a7">
    <w:name w:val="List"/>
    <w:basedOn w:val="Textbody"/>
  </w:style>
  <w:style w:type="paragraph" w:styleId="a8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9">
    <w:name w:val="Plain Text"/>
    <w:basedOn w:val="Standard"/>
    <w:link w:val="aa"/>
    <w:pPr>
      <w:overflowPunct w:val="0"/>
      <w:autoSpaceDE w:val="0"/>
    </w:pPr>
    <w:rPr>
      <w:rFonts w:ascii="Courier New" w:eastAsia="Courier New" w:hAnsi="Courier New" w:cs="Courier New"/>
      <w:sz w:val="20"/>
      <w:szCs w:val="20"/>
    </w:rPr>
  </w:style>
  <w:style w:type="paragraph" w:styleId="ab">
    <w:name w:val="List Paragraph"/>
    <w:basedOn w:val="Standard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header"/>
    <w:basedOn w:val="Standard"/>
    <w:link w:val="ad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NumberingSymbols">
    <w:name w:val="Numbering Symbols"/>
  </w:style>
  <w:style w:type="numbering" w:customStyle="1" w:styleId="RTFNum15">
    <w:name w:val="RTF_Num 15"/>
    <w:basedOn w:val="a4"/>
    <w:pPr>
      <w:numPr>
        <w:numId w:val="1"/>
      </w:numPr>
    </w:pPr>
  </w:style>
  <w:style w:type="numbering" w:customStyle="1" w:styleId="WW8Num6">
    <w:name w:val="WW8Num6"/>
    <w:basedOn w:val="a4"/>
    <w:pPr>
      <w:numPr>
        <w:numId w:val="2"/>
      </w:numPr>
    </w:pPr>
  </w:style>
  <w:style w:type="paragraph" w:styleId="ae">
    <w:name w:val="footer"/>
    <w:basedOn w:val="a0"/>
    <w:link w:val="af"/>
    <w:uiPriority w:val="99"/>
    <w:unhideWhenUsed/>
    <w:rsid w:val="005629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link w:val="ae"/>
    <w:uiPriority w:val="99"/>
    <w:rsid w:val="005629EA"/>
    <w:rPr>
      <w:rFonts w:cs="Mangal"/>
      <w:kern w:val="3"/>
      <w:sz w:val="24"/>
      <w:szCs w:val="21"/>
      <w:lang w:eastAsia="zh-CN" w:bidi="hi-IN"/>
    </w:rPr>
  </w:style>
  <w:style w:type="paragraph" w:customStyle="1" w:styleId="21">
    <w:name w:val="Основной текст 21"/>
    <w:basedOn w:val="a0"/>
    <w:rsid w:val="00A16EEC"/>
    <w:pPr>
      <w:widowControl/>
      <w:autoSpaceDN/>
      <w:jc w:val="both"/>
      <w:textAlignment w:val="auto"/>
    </w:pPr>
    <w:rPr>
      <w:rFonts w:eastAsia="Times New Roman" w:cs="Times New Roman"/>
      <w:kern w:val="1"/>
      <w:sz w:val="28"/>
      <w:szCs w:val="20"/>
      <w:lang w:eastAsia="ru-RU" w:bidi="ar-SA"/>
    </w:rPr>
  </w:style>
  <w:style w:type="paragraph" w:customStyle="1" w:styleId="-">
    <w:name w:val="Пособие - список нумерованный"/>
    <w:basedOn w:val="a0"/>
    <w:rsid w:val="00A16EEC"/>
    <w:pPr>
      <w:numPr>
        <w:numId w:val="3"/>
      </w:numPr>
    </w:pPr>
  </w:style>
  <w:style w:type="paragraph" w:customStyle="1" w:styleId="-0">
    <w:name w:val="Пособие - список маркированный"/>
    <w:basedOn w:val="a0"/>
    <w:rsid w:val="00A16EEC"/>
    <w:pPr>
      <w:numPr>
        <w:numId w:val="4"/>
      </w:numPr>
    </w:pPr>
  </w:style>
  <w:style w:type="paragraph" w:styleId="af0">
    <w:name w:val="Body Text"/>
    <w:basedOn w:val="a0"/>
    <w:link w:val="af1"/>
    <w:rsid w:val="002D3153"/>
    <w:pPr>
      <w:widowControl/>
      <w:autoSpaceDN/>
      <w:textAlignment w:val="auto"/>
    </w:pPr>
    <w:rPr>
      <w:rFonts w:eastAsia="Times New Roman" w:cs="Times New Roman"/>
      <w:kern w:val="1"/>
      <w:sz w:val="28"/>
      <w:szCs w:val="20"/>
      <w:lang w:eastAsia="ru-RU" w:bidi="ar-SA"/>
    </w:rPr>
  </w:style>
  <w:style w:type="character" w:customStyle="1" w:styleId="af1">
    <w:name w:val="Основной текст Знак"/>
    <w:link w:val="af0"/>
    <w:locked/>
    <w:rsid w:val="002D3153"/>
    <w:rPr>
      <w:kern w:val="1"/>
      <w:sz w:val="28"/>
      <w:lang w:val="ru-RU" w:eastAsia="ru-RU" w:bidi="ar-SA"/>
    </w:rPr>
  </w:style>
  <w:style w:type="paragraph" w:customStyle="1" w:styleId="af2">
    <w:name w:val="Основной текст вместе"/>
    <w:basedOn w:val="af0"/>
    <w:rsid w:val="00E2145A"/>
    <w:pPr>
      <w:keepNext/>
      <w:suppressAutoHyphens w:val="0"/>
      <w:overflowPunct w:val="0"/>
      <w:autoSpaceDE w:val="0"/>
      <w:autoSpaceDN w:val="0"/>
      <w:adjustRightInd w:val="0"/>
      <w:spacing w:after="240"/>
      <w:ind w:firstLine="720"/>
      <w:textAlignment w:val="baseline"/>
    </w:pPr>
    <w:rPr>
      <w:rFonts w:ascii="Courier New" w:hAnsi="Courier New"/>
      <w:kern w:val="0"/>
      <w:sz w:val="24"/>
    </w:rPr>
  </w:style>
  <w:style w:type="numbering" w:styleId="111111">
    <w:name w:val="Outline List 2"/>
    <w:basedOn w:val="a4"/>
    <w:rsid w:val="009C2F4C"/>
    <w:pPr>
      <w:numPr>
        <w:numId w:val="6"/>
      </w:numPr>
    </w:pPr>
  </w:style>
  <w:style w:type="character" w:styleId="af3">
    <w:name w:val="page number"/>
    <w:basedOn w:val="a2"/>
    <w:rsid w:val="0024300D"/>
  </w:style>
  <w:style w:type="paragraph" w:customStyle="1" w:styleId="a1">
    <w:name w:val="Текст основной"/>
    <w:basedOn w:val="a0"/>
    <w:link w:val="af4"/>
    <w:rsid w:val="00F34B4D"/>
    <w:pPr>
      <w:suppressAutoHyphens w:val="0"/>
      <w:autoSpaceDN/>
      <w:ind w:firstLine="851"/>
      <w:jc w:val="both"/>
      <w:textAlignment w:val="auto"/>
    </w:pPr>
    <w:rPr>
      <w:rFonts w:eastAsia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Текст основной Знак"/>
    <w:basedOn w:val="a2"/>
    <w:link w:val="a1"/>
    <w:rsid w:val="00F34B4D"/>
    <w:rPr>
      <w:sz w:val="28"/>
      <w:lang w:val="ru-RU" w:eastAsia="ru-RU" w:bidi="ar-SA"/>
    </w:rPr>
  </w:style>
  <w:style w:type="paragraph" w:customStyle="1" w:styleId="af5">
    <w:name w:val="Пробел"/>
    <w:rsid w:val="00F34B4D"/>
    <w:pPr>
      <w:spacing w:line="100" w:lineRule="exact"/>
    </w:pPr>
    <w:rPr>
      <w:rFonts w:eastAsia="Times New Roman" w:cs="Times New Roman"/>
    </w:rPr>
  </w:style>
  <w:style w:type="paragraph" w:customStyle="1" w:styleId="a">
    <w:name w:val="Список нумеруемый"/>
    <w:basedOn w:val="a0"/>
    <w:rsid w:val="00F34B4D"/>
    <w:pPr>
      <w:numPr>
        <w:numId w:val="7"/>
      </w:numPr>
      <w:tabs>
        <w:tab w:val="clear" w:pos="360"/>
      </w:tabs>
      <w:suppressAutoHyphens w:val="0"/>
      <w:autoSpaceDN/>
      <w:ind w:left="0" w:firstLine="0"/>
      <w:jc w:val="both"/>
      <w:textAlignment w:val="auto"/>
    </w:pPr>
    <w:rPr>
      <w:rFonts w:eastAsia="Times New Roman" w:cs="Times New Roman"/>
      <w:kern w:val="0"/>
      <w:sz w:val="28"/>
      <w:szCs w:val="20"/>
      <w:lang w:eastAsia="ru-RU" w:bidi="ar-SA"/>
    </w:rPr>
  </w:style>
  <w:style w:type="paragraph" w:customStyle="1" w:styleId="af6">
    <w:name w:val="Список одноуровневый"/>
    <w:basedOn w:val="a0"/>
    <w:rsid w:val="00F34B4D"/>
    <w:pPr>
      <w:numPr>
        <w:numId w:val="5"/>
      </w:numPr>
      <w:suppressAutoHyphens w:val="0"/>
      <w:autoSpaceDN/>
      <w:jc w:val="both"/>
      <w:textAlignment w:val="auto"/>
    </w:pPr>
    <w:rPr>
      <w:rFonts w:eastAsia="Times-Roman" w:cs="Times New Roman"/>
      <w:kern w:val="0"/>
      <w:sz w:val="28"/>
      <w:szCs w:val="20"/>
      <w:lang w:eastAsia="ru-RU" w:bidi="ar-SA"/>
    </w:rPr>
  </w:style>
  <w:style w:type="paragraph" w:customStyle="1" w:styleId="af7">
    <w:name w:val="Таблица текст"/>
    <w:autoRedefine/>
    <w:rsid w:val="00395434"/>
    <w:pPr>
      <w:widowControl w:val="0"/>
      <w:jc w:val="both"/>
    </w:pPr>
    <w:rPr>
      <w:rFonts w:eastAsia="Times New Roman" w:cs="Times New Roman"/>
      <w:sz w:val="24"/>
      <w:szCs w:val="24"/>
    </w:rPr>
  </w:style>
  <w:style w:type="character" w:customStyle="1" w:styleId="af8">
    <w:name w:val="Текст жирный"/>
    <w:rsid w:val="00F34B4D"/>
    <w:rPr>
      <w:b/>
    </w:rPr>
  </w:style>
  <w:style w:type="character" w:customStyle="1" w:styleId="aa">
    <w:name w:val="Текст Знак"/>
    <w:basedOn w:val="a2"/>
    <w:link w:val="a9"/>
    <w:semiHidden/>
    <w:locked/>
    <w:rsid w:val="00F34B4D"/>
    <w:rPr>
      <w:rFonts w:ascii="Courier New" w:eastAsia="Courier New" w:hAnsi="Courier New" w:cs="Courier New"/>
      <w:kern w:val="3"/>
      <w:lang w:val="ru-RU" w:eastAsia="zh-CN" w:bidi="hi-IN"/>
    </w:rPr>
  </w:style>
  <w:style w:type="paragraph" w:customStyle="1" w:styleId="11">
    <w:name w:val="Заголовок 1 ненумеруемый"/>
    <w:basedOn w:val="a0"/>
    <w:next w:val="a1"/>
    <w:rsid w:val="00F34B4D"/>
    <w:pPr>
      <w:widowControl/>
      <w:suppressAutoHyphens w:val="0"/>
      <w:autoSpaceDN/>
      <w:spacing w:after="240"/>
      <w:jc w:val="center"/>
      <w:textAlignment w:val="auto"/>
    </w:pPr>
    <w:rPr>
      <w:rFonts w:ascii="Arial" w:eastAsia="Times New Roman" w:hAnsi="Arial" w:cs="Times New Roman"/>
      <w:kern w:val="0"/>
      <w:sz w:val="28"/>
      <w:szCs w:val="20"/>
      <w:lang w:eastAsia="ru-RU" w:bidi="ar-SA"/>
    </w:rPr>
  </w:style>
  <w:style w:type="paragraph" w:customStyle="1" w:styleId="af9">
    <w:name w:val="Таблица текст заголовок"/>
    <w:basedOn w:val="af7"/>
    <w:rsid w:val="00395434"/>
    <w:pPr>
      <w:keepLines/>
      <w:jc w:val="center"/>
    </w:pPr>
  </w:style>
  <w:style w:type="table" w:styleId="afa">
    <w:name w:val="Table Grid"/>
    <w:basedOn w:val="a3"/>
    <w:rsid w:val="00395434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basedOn w:val="a2"/>
    <w:link w:val="ac"/>
    <w:uiPriority w:val="99"/>
    <w:rsid w:val="00F6279B"/>
    <w:rPr>
      <w:kern w:val="3"/>
      <w:sz w:val="24"/>
      <w:szCs w:val="24"/>
      <w:lang w:eastAsia="zh-CN" w:bidi="hi-IN"/>
    </w:rPr>
  </w:style>
  <w:style w:type="paragraph" w:styleId="afb">
    <w:name w:val="TOC Heading"/>
    <w:basedOn w:val="1"/>
    <w:next w:val="a0"/>
    <w:uiPriority w:val="39"/>
    <w:unhideWhenUsed/>
    <w:qFormat/>
    <w:rsid w:val="00844FBD"/>
    <w:pPr>
      <w:keepNext/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76E0A"/>
    <w:pPr>
      <w:spacing w:after="100"/>
    </w:pPr>
    <w:rPr>
      <w:rFonts w:cs="Mangal"/>
      <w:sz w:val="28"/>
      <w:szCs w:val="21"/>
    </w:rPr>
  </w:style>
  <w:style w:type="character" w:styleId="afc">
    <w:name w:val="Hyperlink"/>
    <w:basedOn w:val="a2"/>
    <w:uiPriority w:val="99"/>
    <w:unhideWhenUsed/>
    <w:rsid w:val="00844FBD"/>
    <w:rPr>
      <w:color w:val="0563C1" w:themeColor="hyperlink"/>
      <w:u w:val="single"/>
    </w:rPr>
  </w:style>
  <w:style w:type="paragraph" w:styleId="afd">
    <w:name w:val="Balloon Text"/>
    <w:basedOn w:val="a0"/>
    <w:link w:val="afe"/>
    <w:uiPriority w:val="99"/>
    <w:semiHidden/>
    <w:unhideWhenUsed/>
    <w:rsid w:val="00792F32"/>
    <w:rPr>
      <w:rFonts w:ascii="Segoe UI" w:hAnsi="Segoe UI" w:cs="Mangal"/>
      <w:sz w:val="18"/>
      <w:szCs w:val="16"/>
    </w:rPr>
  </w:style>
  <w:style w:type="character" w:customStyle="1" w:styleId="afe">
    <w:name w:val="Текст выноски Знак"/>
    <w:basedOn w:val="a2"/>
    <w:link w:val="afd"/>
    <w:uiPriority w:val="99"/>
    <w:semiHidden/>
    <w:rsid w:val="00792F32"/>
    <w:rPr>
      <w:rFonts w:ascii="Segoe UI" w:hAnsi="Segoe UI" w:cs="Mangal"/>
      <w:kern w:val="3"/>
      <w:sz w:val="18"/>
      <w:szCs w:val="16"/>
      <w:lang w:eastAsia="zh-CN" w:bidi="hi-IN"/>
    </w:rPr>
  </w:style>
  <w:style w:type="character" w:customStyle="1" w:styleId="10">
    <w:name w:val="Заголовок 1 Знак"/>
    <w:basedOn w:val="a2"/>
    <w:link w:val="1"/>
    <w:rsid w:val="00E959B5"/>
    <w:rPr>
      <w:rFonts w:eastAsia="Times New Roman" w:cs="Times New Roman"/>
      <w:b/>
      <w:bCs/>
      <w:sz w:val="28"/>
    </w:rPr>
  </w:style>
  <w:style w:type="character" w:customStyle="1" w:styleId="13">
    <w:name w:val="Основной текст Знак1"/>
    <w:locked/>
    <w:rsid w:val="00591B30"/>
    <w:rPr>
      <w:kern w:val="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7005-23ED-45EC-9022-E21633C5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guest</dc:creator>
  <cp:keywords/>
  <cp:lastModifiedBy>Eugene</cp:lastModifiedBy>
  <cp:revision>509</cp:revision>
  <cp:lastPrinted>2017-07-26T08:43:00Z</cp:lastPrinted>
  <dcterms:created xsi:type="dcterms:W3CDTF">2018-07-23T10:35:00Z</dcterms:created>
  <dcterms:modified xsi:type="dcterms:W3CDTF">2022-11-22T12:48:00Z</dcterms:modified>
</cp:coreProperties>
</file>