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714" w:rsidRPr="00083B78" w:rsidRDefault="00083B78" w:rsidP="00335835">
      <w:pPr>
        <w:jc w:val="center"/>
        <w:rPr>
          <w:sz w:val="72"/>
          <w:szCs w:val="72"/>
          <w:lang w:val="cs-CZ"/>
        </w:rPr>
      </w:pPr>
      <w:r w:rsidRPr="00083B78">
        <w:rPr>
          <w:sz w:val="72"/>
          <w:szCs w:val="72"/>
          <w:lang w:val="cs-CZ"/>
        </w:rPr>
        <w:t>Uživatels</w:t>
      </w:r>
      <w:r w:rsidR="00D6635F" w:rsidRPr="00083B78">
        <w:rPr>
          <w:sz w:val="72"/>
          <w:szCs w:val="72"/>
          <w:lang w:val="cs-CZ"/>
        </w:rPr>
        <w:t>ký manuál</w:t>
      </w:r>
    </w:p>
    <w:p w:rsidR="00D6635F" w:rsidRDefault="00335835" w:rsidP="00335835">
      <w:pPr>
        <w:jc w:val="center"/>
        <w:rPr>
          <w:rFonts w:cstheme="minorHAnsi"/>
          <w:color w:val="000000"/>
          <w:sz w:val="32"/>
          <w:szCs w:val="32"/>
          <w:shd w:val="clear" w:color="auto" w:fill="FFFFFF"/>
          <w:lang w:val="cs-CZ"/>
        </w:rPr>
      </w:pPr>
      <w:proofErr w:type="spellStart"/>
      <w:r w:rsidRPr="00083B78">
        <w:rPr>
          <w:rFonts w:cstheme="minorHAnsi"/>
          <w:color w:val="000000"/>
          <w:sz w:val="32"/>
          <w:szCs w:val="32"/>
          <w:shd w:val="clear" w:color="auto" w:fill="FFFFFF"/>
          <w:lang w:val="cs-CZ"/>
        </w:rPr>
        <w:t>MicroZed</w:t>
      </w:r>
      <w:proofErr w:type="spellEnd"/>
      <w:r w:rsidRPr="00083B78">
        <w:rPr>
          <w:rFonts w:cstheme="minorHAnsi"/>
          <w:color w:val="000000"/>
          <w:sz w:val="32"/>
          <w:szCs w:val="32"/>
          <w:shd w:val="clear" w:color="auto" w:fill="FFFFFF"/>
          <w:lang w:val="cs-CZ"/>
        </w:rPr>
        <w:t xml:space="preserve"> APO – Julia set</w:t>
      </w:r>
    </w:p>
    <w:p w:rsidR="00A77016" w:rsidRDefault="00A77016" w:rsidP="00A77016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</w:p>
    <w:p w:rsidR="00A77016" w:rsidRDefault="00A77016" w:rsidP="00A77016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Program představuje implementaci zobrazení Juliovy množiny na přípravku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MicroZed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APO.  Juliova množina představuje fraktál, složitý </w:t>
      </w:r>
      <w:r w:rsidRPr="006A5C1A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geom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etrický objekt tvořený všemi body komplexní roviny, pro kterou posloupnost </w:t>
      </w:r>
      <m:oMath>
        <m:sSub>
          <m:sSubPr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FFFFFF"/>
                <w:lang w:val="cs-CZ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FFFFFF"/>
                <w:lang w:val="cs-CZ"/>
              </w:rPr>
              <m:t>z</m:t>
            </m:r>
          </m:e>
          <m:sub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FFFFFF"/>
                <w:lang w:val="cs-CZ"/>
              </w:rPr>
              <m:t>n+1</m:t>
            </m:r>
          </m:sub>
        </m:sSub>
        <m:r>
          <w:rPr>
            <w:rFonts w:ascii="Cambria Math" w:eastAsia="Cambria Math" w:hAnsi="Cambria Math" w:cs="Cambria Math"/>
            <w:color w:val="000000"/>
            <w:sz w:val="24"/>
            <w:szCs w:val="24"/>
            <w:shd w:val="clear" w:color="auto" w:fill="FFFFFF"/>
            <w:lang w:val="cs-CZ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  <w:sz w:val="24"/>
                <w:szCs w:val="24"/>
                <w:shd w:val="clear" w:color="auto" w:fill="FFFFFF"/>
                <w:lang w:val="cs-CZ"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24"/>
                    <w:szCs w:val="24"/>
                    <w:shd w:val="clear" w:color="auto" w:fill="FFFFFF"/>
                    <w:lang w:val="cs-CZ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FFFFFF"/>
                    <w:lang w:val="cs-CZ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FFFFFF"/>
                    <w:lang w:val="cs-CZ"/>
                  </w:rPr>
                  <m:t>n</m:t>
                </m:r>
              </m:sub>
            </m:sSub>
          </m:e>
          <m:sup>
            <m: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FFFFFF"/>
                <w:lang w:val="cs-CZ"/>
              </w:rPr>
              <m:t>2</m:t>
            </m:r>
          </m:sup>
        </m:sSup>
        <m:r>
          <w:rPr>
            <w:rFonts w:ascii="Cambria Math" w:hAnsi="Cambria Math" w:cstheme="minorHAnsi"/>
            <w:color w:val="000000"/>
            <w:sz w:val="24"/>
            <w:szCs w:val="24"/>
            <w:shd w:val="clear" w:color="auto" w:fill="FFFFFF"/>
            <w:lang w:val="cs-CZ"/>
          </w:rPr>
          <m:t>+c</m:t>
        </m:r>
      </m:oMath>
      <w:r>
        <w:rPr>
          <w:rFonts w:eastAsiaTheme="minorEastAsia" w:cstheme="minorHAnsi"/>
          <w:color w:val="000000"/>
          <w:sz w:val="24"/>
          <w:szCs w:val="24"/>
          <w:shd w:val="clear" w:color="auto" w:fill="FFFFFF"/>
          <w:lang w:val="cs-CZ"/>
        </w:rPr>
        <w:t xml:space="preserve"> nediverguje.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br/>
        <w:t>Samotný fraktál je poté zobrazen na LCD displeji</w:t>
      </w:r>
      <w:r w:rsidRPr="006A5C1A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(480×320 bodů)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v maximu</w:t>
      </w:r>
      <w:r w:rsidRPr="006A5C1A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z podporované barevné škály (RGB565). Poloha zobrazení počátku souřadného systému 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a parametry výpočtu jsou voleny </w:t>
      </w:r>
      <w:r w:rsidRPr="006A5C1A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otočnými voliči. </w:t>
      </w:r>
    </w:p>
    <w:p w:rsidR="00A77016" w:rsidRPr="00A77016" w:rsidRDefault="00A77016" w:rsidP="00A77016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</w:p>
    <w:p w:rsidR="00083B78" w:rsidRPr="00083B78" w:rsidRDefault="00083B78" w:rsidP="00333675">
      <w:pPr>
        <w:spacing w:after="0"/>
        <w:rPr>
          <w:rFonts w:cstheme="minorHAnsi"/>
          <w:b/>
          <w:color w:val="000000"/>
          <w:sz w:val="32"/>
          <w:szCs w:val="32"/>
          <w:shd w:val="clear" w:color="auto" w:fill="FFFFFF"/>
          <w:lang w:val="cs-CZ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  <w:lang w:val="cs-CZ"/>
        </w:rPr>
        <w:t xml:space="preserve">1.) </w:t>
      </w:r>
      <w:r w:rsidR="009C5A78">
        <w:rPr>
          <w:rFonts w:cstheme="minorHAnsi"/>
          <w:b/>
          <w:color w:val="000000"/>
          <w:sz w:val="32"/>
          <w:szCs w:val="32"/>
          <w:shd w:val="clear" w:color="auto" w:fill="FFFFFF"/>
          <w:lang w:val="cs-CZ"/>
        </w:rPr>
        <w:t>Mód MENU</w:t>
      </w:r>
    </w:p>
    <w:p w:rsidR="00083B78" w:rsidRDefault="00083B78" w:rsidP="00333675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Deska </w:t>
      </w:r>
      <w:proofErr w:type="spellStart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MZApo</w:t>
      </w:r>
      <w:proofErr w:type="spellEnd"/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obsahuje tři barevné ovládací butony, které reagují na otáčení a stlačení a </w:t>
      </w:r>
      <w:r w:rsidR="00331E90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barevný displej obohacený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uživatelským menu. Při zapnutí programu se vykreslí na obrazovku hlavní mód menu, ve kterém je možné se pohybovat jakýmikoliv butony a volbu potvrzovat jejich stisknutím.</w:t>
      </w:r>
    </w:p>
    <w:p w:rsidR="00083B78" w:rsidRPr="0065175F" w:rsidRDefault="00083B78" w:rsidP="00333675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Položka </w:t>
      </w:r>
      <w:r w:rsidRPr="00083B78">
        <w:rPr>
          <w:rFonts w:cstheme="minorHAnsi"/>
          <w:b/>
          <w:color w:val="000000"/>
          <w:sz w:val="24"/>
          <w:szCs w:val="24"/>
          <w:shd w:val="clear" w:color="auto" w:fill="FFFFFF"/>
          <w:lang w:val="cs-CZ"/>
        </w:rPr>
        <w:t>START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spustí výpočet Julia setu</w:t>
      </w:r>
      <w:r w:rsidR="009C5A7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, kde dále záleží pouze na uživateli, jak </w:t>
      </w:r>
      <w:r w:rsidR="00331E90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pomocí interaktivních prvků změní zobrazovaný fraktál, a uspokojí tak své umělecké choutky.</w:t>
      </w:r>
    </w:p>
    <w:p w:rsidR="00083B78" w:rsidRDefault="00083B78" w:rsidP="00333675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083B7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Položka </w:t>
      </w:r>
      <w:r w:rsidRPr="00083B78">
        <w:rPr>
          <w:rFonts w:cstheme="minorHAnsi"/>
          <w:b/>
          <w:color w:val="000000"/>
          <w:sz w:val="24"/>
          <w:szCs w:val="24"/>
          <w:shd w:val="clear" w:color="auto" w:fill="FFFFFF"/>
          <w:lang w:val="cs-CZ"/>
        </w:rPr>
        <w:t>SHOW STATUS</w:t>
      </w:r>
      <w:r w:rsidRPr="00083B7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zobrazí 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aktuální stav parametrů (výřez Julia setu</w:t>
      </w:r>
      <w:r w:rsidR="00331E90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– reálné a imaginární hodnoty levého dolního a pravého horního bodu zobrazované komplexní roviny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, konstantu, počtu iterací).</w:t>
      </w:r>
    </w:p>
    <w:p w:rsidR="00083B78" w:rsidRDefault="00083B78" w:rsidP="00333675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Položka </w:t>
      </w:r>
      <w:r w:rsidRPr="00083B78">
        <w:rPr>
          <w:rFonts w:cstheme="minorHAnsi"/>
          <w:b/>
          <w:color w:val="000000"/>
          <w:sz w:val="24"/>
          <w:szCs w:val="24"/>
          <w:shd w:val="clear" w:color="auto" w:fill="FFFFFF"/>
          <w:lang w:val="cs-CZ"/>
        </w:rPr>
        <w:t>SHOW ANIMATION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spustí předem nadefinovanou animaci, kde se pravidelně mění hodnota konstanty, a dochází tak k plynulému zajímavému efektu.</w:t>
      </w:r>
    </w:p>
    <w:p w:rsidR="00083B78" w:rsidRPr="00083B78" w:rsidRDefault="00083B78" w:rsidP="00333675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Položka </w:t>
      </w:r>
      <w:r w:rsidRPr="00083B78">
        <w:rPr>
          <w:rFonts w:cstheme="minorHAnsi"/>
          <w:b/>
          <w:color w:val="000000"/>
          <w:sz w:val="24"/>
          <w:szCs w:val="24"/>
          <w:shd w:val="clear" w:color="auto" w:fill="FFFFFF"/>
          <w:lang w:val="cs-CZ"/>
        </w:rPr>
        <w:t>QUIT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ukončí program.</w:t>
      </w:r>
      <w:r w:rsidR="00773B7C" w:rsidRPr="00773B7C">
        <w:t xml:space="preserve"> </w:t>
      </w:r>
    </w:p>
    <w:p w:rsidR="00083B78" w:rsidRPr="00083B78" w:rsidRDefault="00773B7C" w:rsidP="00333675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773B7C">
        <w:rPr>
          <w:rFonts w:cstheme="minorHAnsi"/>
          <w:noProof/>
          <w:color w:val="000000"/>
          <w:sz w:val="24"/>
          <w:szCs w:val="24"/>
          <w:shd w:val="clear" w:color="auto" w:fill="FFFFFF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3972560</wp:posOffset>
            </wp:positionH>
            <wp:positionV relativeFrom="page">
              <wp:posOffset>5274945</wp:posOffset>
            </wp:positionV>
            <wp:extent cx="1903095" cy="1430020"/>
            <wp:effectExtent l="0" t="0" r="1905" b="0"/>
            <wp:wrapThrough wrapText="bothSides">
              <wp:wrapPolygon edited="0">
                <wp:start x="0" y="0"/>
                <wp:lineTo x="0" y="21293"/>
                <wp:lineTo x="21405" y="21293"/>
                <wp:lineTo x="21405" y="0"/>
                <wp:lineTo x="0" y="0"/>
              </wp:wrapPolygon>
            </wp:wrapThrough>
            <wp:docPr id="1" name="Picture 1" descr="julia_set--05_-05j-05_05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lia_set--05_-05j-05_05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983" w:rsidRPr="00083B78" w:rsidRDefault="00C55983" w:rsidP="00A9222B">
      <w:pPr>
        <w:spacing w:after="0"/>
        <w:rPr>
          <w:rFonts w:cstheme="minorHAnsi"/>
          <w:b/>
          <w:color w:val="000000"/>
          <w:sz w:val="32"/>
          <w:szCs w:val="32"/>
          <w:shd w:val="clear" w:color="auto" w:fill="FFFFFF"/>
          <w:lang w:val="cs-CZ"/>
        </w:rPr>
      </w:pPr>
      <w:r w:rsidRPr="00083B78">
        <w:rPr>
          <w:rFonts w:cstheme="minorHAnsi"/>
          <w:b/>
          <w:color w:val="000000"/>
          <w:sz w:val="32"/>
          <w:szCs w:val="32"/>
          <w:shd w:val="clear" w:color="auto" w:fill="FFFFFF"/>
          <w:lang w:val="cs-CZ"/>
        </w:rPr>
        <w:t xml:space="preserve">2.) </w:t>
      </w:r>
      <w:r w:rsidR="009C5A78">
        <w:rPr>
          <w:rFonts w:cstheme="minorHAnsi"/>
          <w:b/>
          <w:color w:val="000000"/>
          <w:sz w:val="32"/>
          <w:szCs w:val="32"/>
          <w:shd w:val="clear" w:color="auto" w:fill="FFFFFF"/>
          <w:lang w:val="cs-CZ"/>
        </w:rPr>
        <w:t>Mód C</w:t>
      </w:r>
      <w:r w:rsidR="00852789">
        <w:rPr>
          <w:rFonts w:cstheme="minorHAnsi"/>
          <w:b/>
          <w:color w:val="000000"/>
          <w:sz w:val="32"/>
          <w:szCs w:val="32"/>
          <w:shd w:val="clear" w:color="auto" w:fill="FFFFFF"/>
          <w:lang w:val="cs-CZ"/>
        </w:rPr>
        <w:t>OMPUTATION</w:t>
      </w:r>
    </w:p>
    <w:p w:rsidR="00773B7C" w:rsidRPr="0065175F" w:rsidRDefault="0065175F" w:rsidP="0065175F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65175F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Položka </w:t>
      </w:r>
      <w:r w:rsidRPr="0065175F">
        <w:rPr>
          <w:rFonts w:cstheme="minorHAnsi"/>
          <w:b/>
          <w:color w:val="000000"/>
          <w:sz w:val="24"/>
          <w:szCs w:val="24"/>
          <w:shd w:val="clear" w:color="auto" w:fill="FFFFFF"/>
          <w:lang w:val="cs-CZ"/>
        </w:rPr>
        <w:t>START</w:t>
      </w:r>
      <w:r w:rsidRPr="0065175F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spustí výpočet Julia setu se standardními parametry (reálná konstanta -0.4, imaginární konstanta 0.6, počet iterací 60</w:t>
      </w:r>
      <w:r w:rsidR="00773B7C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, levý dolní bod výřezu (-0.5,-0.5</w:t>
      </w:r>
      <w:r w:rsidRPr="0065175F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)</w:t>
      </w:r>
      <w:r w:rsidR="00773B7C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, pravý horní bod výřezu (0.5,0.5)</w:t>
      </w:r>
      <w:r w:rsidRPr="0065175F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.</w:t>
      </w:r>
    </w:p>
    <w:p w:rsidR="00852789" w:rsidRPr="0065175F" w:rsidRDefault="0065175F" w:rsidP="0065175F">
      <w:p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65175F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Program umožňuje uživateli širokou i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n</w:t>
      </w:r>
      <w:r w:rsidRPr="0065175F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terakci v podobě měnění parametrů výpočtu – konstanty (dále C) a počtu iterací (dále N) a pohybu po Julia Setu (posun po horizontální a vertikální ose a zoom)</w:t>
      </w:r>
      <w:r w:rsidR="00852789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.</w:t>
      </w:r>
      <w:r w:rsidR="00852789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br/>
      </w:r>
      <w:r w:rsidR="00852789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lastRenderedPageBreak/>
        <w:t>Všechna připočtení jsou relativní (krom N), což umožňuje plynulé přechody a</w:t>
      </w:r>
      <w:r w:rsidR="00331E90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eliminuje tak nevyžádané skoky v Julia setu.</w:t>
      </w:r>
    </w:p>
    <w:p w:rsidR="0065175F" w:rsidRPr="00331E90" w:rsidRDefault="0065175F" w:rsidP="0065175F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  <w:u w:val="single"/>
          <w:shd w:val="clear" w:color="auto" w:fill="FFFFFF"/>
          <w:lang w:val="cs-CZ"/>
        </w:rPr>
      </w:pPr>
      <w:r w:rsidRPr="00331E90">
        <w:rPr>
          <w:rFonts w:cstheme="minorHAnsi"/>
          <w:color w:val="000000"/>
          <w:sz w:val="24"/>
          <w:szCs w:val="24"/>
          <w:u w:val="single"/>
          <w:shd w:val="clear" w:color="auto" w:fill="FFFFFF"/>
          <w:lang w:val="cs-CZ"/>
        </w:rPr>
        <w:t xml:space="preserve">Pohyb po Julia Setu </w:t>
      </w:r>
    </w:p>
    <w:p w:rsidR="009C5A78" w:rsidRDefault="0065175F" w:rsidP="009C5A78">
      <w:pPr>
        <w:pStyle w:val="ListParagraph"/>
        <w:numPr>
          <w:ilvl w:val="1"/>
          <w:numId w:val="2"/>
        </w:numP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65175F">
        <w:rPr>
          <w:rFonts w:cstheme="minorHAnsi"/>
          <w:b/>
          <w:color w:val="000000"/>
          <w:sz w:val="24"/>
          <w:szCs w:val="24"/>
          <w:shd w:val="clear" w:color="auto" w:fill="FFFFFF"/>
          <w:lang w:val="cs-CZ"/>
        </w:rPr>
        <w:t>ZOOM</w:t>
      </w:r>
      <w:r w:rsidR="009C5A7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</w:t>
      </w:r>
    </w:p>
    <w:p w:rsidR="00852789" w:rsidRDefault="009C5A78" w:rsidP="00852789">
      <w:pPr>
        <w:pStyle w:val="ListParagraph"/>
        <w:ind w:left="1440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Je </w:t>
      </w:r>
      <w:r w:rsidRPr="009C5A7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realizován </w:t>
      </w:r>
      <w:r w:rsidR="0065175F" w:rsidRPr="009C5A7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otočení</w:t>
      </w:r>
      <w:r w:rsidRPr="009C5A7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m</w:t>
      </w:r>
      <w:r w:rsidR="0065175F" w:rsidRPr="009C5A7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červeného butonu </w:t>
      </w:r>
      <w:r w:rsidRPr="009C5A78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R, </w:t>
      </w:r>
      <w:r w:rsidR="00852789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kdy při posunu po směru hodinových ručiček dochází k přiblížení a při posunu </w:t>
      </w:r>
      <w:r w:rsidR="00331E90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proti směru k</w:t>
      </w:r>
      <w:r w:rsidR="00852789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 oddálení.</w:t>
      </w:r>
    </w:p>
    <w:p w:rsidR="009C5A78" w:rsidRPr="00852789" w:rsidRDefault="00852789" w:rsidP="00852789">
      <w:pPr>
        <w:pStyle w:val="ListParagraph"/>
        <w:ind w:left="1440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Změny jsou realizovány zmenšením/zvětšením </w:t>
      </w:r>
      <w:r w:rsidRPr="00852789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šířky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a</w:t>
      </w:r>
      <w:r w:rsidRPr="00852789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výšky zobrazované komplexní roviny.</w:t>
      </w:r>
    </w:p>
    <w:p w:rsidR="0065175F" w:rsidRDefault="0065175F" w:rsidP="00A9222B">
      <w:pPr>
        <w:pStyle w:val="ListParagraph"/>
        <w:numPr>
          <w:ilvl w:val="1"/>
          <w:numId w:val="2"/>
        </w:numPr>
        <w:spacing w:after="0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65175F">
        <w:rPr>
          <w:rFonts w:cstheme="minorHAnsi"/>
          <w:b/>
          <w:color w:val="000000"/>
          <w:sz w:val="24"/>
          <w:szCs w:val="24"/>
          <w:shd w:val="clear" w:color="auto" w:fill="FFFFFF"/>
          <w:lang w:val="cs-CZ"/>
        </w:rPr>
        <w:t xml:space="preserve">Posun po horizontální ose </w:t>
      </w:r>
    </w:p>
    <w:p w:rsidR="00852789" w:rsidRPr="00852789" w:rsidRDefault="00852789" w:rsidP="00852789">
      <w:pPr>
        <w:ind w:left="1416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852789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Je realizován otočením zeleného butonu G, kdy při posunu po směru hodinových ručiček dochází k relativnímu posunu 1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</w:t>
      </w:r>
      <w:r w:rsidRPr="00852789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% ze zobrazovaného výřezu doleva a při posunu proti směru k relativnímu posunu o 1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</w:t>
      </w:r>
      <w:r w:rsidRPr="00852789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% ze zobrazovaného výřezu doprava.</w:t>
      </w:r>
    </w:p>
    <w:p w:rsidR="00852789" w:rsidRPr="00852789" w:rsidRDefault="00852789" w:rsidP="00852789">
      <w:pPr>
        <w:pStyle w:val="ListParagraph"/>
        <w:spacing w:after="0"/>
        <w:ind w:left="1440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</w:p>
    <w:p w:rsidR="00852789" w:rsidRDefault="0065175F" w:rsidP="00852789">
      <w:pPr>
        <w:pStyle w:val="ListParagraph"/>
        <w:numPr>
          <w:ilvl w:val="1"/>
          <w:numId w:val="2"/>
        </w:numPr>
        <w:spacing w:after="0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852789">
        <w:rPr>
          <w:rFonts w:cstheme="minorHAnsi"/>
          <w:b/>
          <w:color w:val="000000"/>
          <w:sz w:val="24"/>
          <w:szCs w:val="24"/>
          <w:shd w:val="clear" w:color="auto" w:fill="FFFFFF"/>
          <w:lang w:val="cs-CZ"/>
        </w:rPr>
        <w:t xml:space="preserve">Posun po vertikální ose </w:t>
      </w:r>
    </w:p>
    <w:p w:rsidR="00852789" w:rsidRPr="00852789" w:rsidRDefault="00852789" w:rsidP="00331E90">
      <w:pPr>
        <w:pStyle w:val="ListParagraph"/>
        <w:spacing w:after="0"/>
        <w:ind w:left="1440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852789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Je realizován otočením modrého butonu B, kdy při posunu po směru hodinových ručiček dochází k relativnímu posunu 1</w:t>
      </w:r>
      <w:r w:rsidR="00331E90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</w:t>
      </w:r>
      <w:r w:rsidRPr="00852789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% ze zobrazovaného výřezu nahoru a při posunu proti směru k relativnímu posunu o </w:t>
      </w:r>
      <w:proofErr w:type="gramStart"/>
      <w:r w:rsidRPr="00852789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1%</w:t>
      </w:r>
      <w:proofErr w:type="gramEnd"/>
      <w:r w:rsidRPr="00852789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ze zobrazovaného výřezu dolů.</w:t>
      </w:r>
    </w:p>
    <w:p w:rsidR="00852789" w:rsidRPr="0065175F" w:rsidRDefault="00852789" w:rsidP="00852789">
      <w:pPr>
        <w:pStyle w:val="ListParagraph"/>
        <w:spacing w:after="0"/>
        <w:ind w:left="1440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</w:p>
    <w:p w:rsidR="0065175F" w:rsidRPr="00331E90" w:rsidRDefault="0065175F" w:rsidP="0065175F">
      <w:pPr>
        <w:pStyle w:val="ListParagraph"/>
        <w:numPr>
          <w:ilvl w:val="0"/>
          <w:numId w:val="2"/>
        </w:numPr>
        <w:spacing w:after="0"/>
        <w:rPr>
          <w:rFonts w:cstheme="minorHAnsi"/>
          <w:color w:val="000000"/>
          <w:sz w:val="24"/>
          <w:szCs w:val="24"/>
          <w:u w:val="single"/>
          <w:shd w:val="clear" w:color="auto" w:fill="FFFFFF"/>
          <w:lang w:val="cs-CZ"/>
        </w:rPr>
      </w:pPr>
      <w:r w:rsidRPr="00331E90">
        <w:rPr>
          <w:rFonts w:cstheme="minorHAnsi"/>
          <w:color w:val="000000"/>
          <w:sz w:val="24"/>
          <w:szCs w:val="24"/>
          <w:u w:val="single"/>
          <w:shd w:val="clear" w:color="auto" w:fill="FFFFFF"/>
          <w:lang w:val="cs-CZ"/>
        </w:rPr>
        <w:t>Změna parametrů výpočtu</w:t>
      </w:r>
    </w:p>
    <w:p w:rsidR="0065175F" w:rsidRDefault="0065175F" w:rsidP="0065175F">
      <w:pPr>
        <w:pStyle w:val="ListParagraph"/>
        <w:numPr>
          <w:ilvl w:val="1"/>
          <w:numId w:val="2"/>
        </w:numPr>
        <w:spacing w:after="0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65175F">
        <w:rPr>
          <w:rFonts w:cstheme="minorHAnsi"/>
          <w:b/>
          <w:color w:val="000000"/>
          <w:sz w:val="24"/>
          <w:szCs w:val="24"/>
          <w:shd w:val="clear" w:color="auto" w:fill="FFFFFF"/>
          <w:lang w:val="cs-CZ"/>
        </w:rPr>
        <w:t>Změna N</w:t>
      </w:r>
      <w:r w:rsidRPr="0065175F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</w:t>
      </w:r>
    </w:p>
    <w:p w:rsidR="00852789" w:rsidRDefault="00852789" w:rsidP="00852789">
      <w:pPr>
        <w:spacing w:after="0"/>
        <w:ind w:left="1416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852789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Je realizována stisknutím červeného butonu R a otočením 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zeleného butonu G</w:t>
      </w:r>
      <w:r w:rsidRPr="00852789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, kdy dochází k připočtení </w:t>
      </w:r>
      <w:r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nebo odečtení jedničky k současné hodnotě N, podle posunu butonu.</w:t>
      </w:r>
    </w:p>
    <w:p w:rsidR="0065175F" w:rsidRPr="00331E90" w:rsidRDefault="0065175F" w:rsidP="00A9222B">
      <w:pPr>
        <w:pStyle w:val="ListParagraph"/>
        <w:numPr>
          <w:ilvl w:val="1"/>
          <w:numId w:val="2"/>
        </w:numPr>
        <w:spacing w:after="0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331E90">
        <w:rPr>
          <w:rFonts w:cstheme="minorHAnsi"/>
          <w:b/>
          <w:color w:val="000000"/>
          <w:sz w:val="24"/>
          <w:szCs w:val="24"/>
          <w:shd w:val="clear" w:color="auto" w:fill="FFFFFF"/>
          <w:lang w:val="cs-CZ"/>
        </w:rPr>
        <w:t>Změna C</w:t>
      </w:r>
      <w:r w:rsidRPr="00331E90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 </w:t>
      </w:r>
    </w:p>
    <w:p w:rsidR="00852789" w:rsidRPr="00331E90" w:rsidRDefault="00852789" w:rsidP="00852789">
      <w:pPr>
        <w:spacing w:after="0"/>
        <w:ind w:left="1416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331E90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Je realizována stisknutím červeného butonu R a otočením modrého butonu B, kdy dochází k připočtení či odečtení 1 % k současné hodnotě konstanty podle posunu butonu.</w:t>
      </w:r>
    </w:p>
    <w:p w:rsidR="00852789" w:rsidRPr="00331E90" w:rsidRDefault="00852789" w:rsidP="00852789">
      <w:pPr>
        <w:pStyle w:val="ListParagraph"/>
        <w:spacing w:after="0"/>
        <w:ind w:left="1440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</w:p>
    <w:p w:rsidR="00C55983" w:rsidRPr="00331E90" w:rsidRDefault="009C5A78" w:rsidP="00A9222B">
      <w:pPr>
        <w:spacing w:after="0"/>
        <w:rPr>
          <w:rFonts w:cstheme="minorHAnsi"/>
          <w:b/>
          <w:color w:val="000000"/>
          <w:sz w:val="32"/>
          <w:szCs w:val="32"/>
          <w:shd w:val="clear" w:color="auto" w:fill="FFFFFF"/>
          <w:lang w:val="cs-CZ"/>
        </w:rPr>
      </w:pPr>
      <w:r w:rsidRPr="00331E90">
        <w:rPr>
          <w:rFonts w:cstheme="minorHAnsi"/>
          <w:b/>
          <w:color w:val="000000"/>
          <w:sz w:val="32"/>
          <w:szCs w:val="32"/>
          <w:shd w:val="clear" w:color="auto" w:fill="FFFFFF"/>
          <w:lang w:val="cs-CZ"/>
        </w:rPr>
        <w:t>3.) Přepínání módů</w:t>
      </w:r>
    </w:p>
    <w:p w:rsidR="00A9222B" w:rsidRDefault="009C5A78" w:rsidP="00A9222B">
      <w:pPr>
        <w:spacing w:after="0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331E90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Stisknutím modrého butonu B je možno se dostat z módu COMPUTATION do módu MENU.</w:t>
      </w:r>
    </w:p>
    <w:p w:rsidR="00331E90" w:rsidRDefault="00331E90" w:rsidP="00A9222B">
      <w:pPr>
        <w:spacing w:after="0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</w:p>
    <w:p w:rsidR="00331E90" w:rsidRDefault="00331E90" w:rsidP="00331E90">
      <w:pPr>
        <w:spacing w:after="0"/>
        <w:rPr>
          <w:rFonts w:cstheme="minorHAnsi"/>
          <w:b/>
          <w:color w:val="000000"/>
          <w:sz w:val="32"/>
          <w:szCs w:val="32"/>
          <w:shd w:val="clear" w:color="auto" w:fill="FFFFFF"/>
          <w:lang w:val="cs-CZ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  <w:lang w:val="cs-CZ"/>
        </w:rPr>
        <w:t>4</w:t>
      </w:r>
      <w:r w:rsidRPr="00331E90">
        <w:rPr>
          <w:rFonts w:cstheme="minorHAnsi"/>
          <w:b/>
          <w:color w:val="000000"/>
          <w:sz w:val="32"/>
          <w:szCs w:val="32"/>
          <w:shd w:val="clear" w:color="auto" w:fill="FFFFFF"/>
          <w:lang w:val="cs-CZ"/>
        </w:rPr>
        <w:t xml:space="preserve">.) </w:t>
      </w:r>
      <w:r>
        <w:rPr>
          <w:rFonts w:cstheme="minorHAnsi"/>
          <w:b/>
          <w:color w:val="000000"/>
          <w:sz w:val="32"/>
          <w:szCs w:val="32"/>
          <w:shd w:val="clear" w:color="auto" w:fill="FFFFFF"/>
          <w:lang w:val="cs-CZ"/>
        </w:rPr>
        <w:t>Vzdálená změna parametrů</w:t>
      </w:r>
    </w:p>
    <w:p w:rsidR="00331E90" w:rsidRPr="00331E90" w:rsidRDefault="00331E90" w:rsidP="00331E90">
      <w:pPr>
        <w:spacing w:after="0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331E90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Program umožňuje změnu parametrů výpočtu také přes UDP protokol, kdy stačí textově poslat název měněného parametru (</w:t>
      </w:r>
      <w:proofErr w:type="spellStart"/>
      <w:r w:rsidRPr="00331E90">
        <w:rPr>
          <w:rFonts w:cstheme="minorHAnsi"/>
          <w:b/>
          <w:color w:val="000000"/>
          <w:sz w:val="24"/>
          <w:szCs w:val="24"/>
          <w:shd w:val="clear" w:color="auto" w:fill="FFFFFF"/>
          <w:lang w:val="cs-CZ"/>
        </w:rPr>
        <w:t>Cr</w:t>
      </w:r>
      <w:proofErr w:type="spellEnd"/>
      <w:r w:rsidRPr="00331E90">
        <w:rPr>
          <w:rFonts w:cstheme="minorHAnsi"/>
          <w:b/>
          <w:color w:val="000000"/>
          <w:sz w:val="24"/>
          <w:szCs w:val="24"/>
          <w:shd w:val="clear" w:color="auto" w:fill="FFFFFF"/>
          <w:lang w:val="cs-CZ"/>
        </w:rPr>
        <w:t xml:space="preserve"> </w:t>
      </w:r>
      <w:r w:rsidRPr="00331E90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pro reálnou hodnotu konstanty, </w:t>
      </w:r>
      <w:proofErr w:type="spellStart"/>
      <w:r w:rsidRPr="00331E90">
        <w:rPr>
          <w:rFonts w:cstheme="minorHAnsi"/>
          <w:b/>
          <w:color w:val="000000"/>
          <w:sz w:val="24"/>
          <w:szCs w:val="24"/>
          <w:shd w:val="clear" w:color="auto" w:fill="FFFFFF"/>
          <w:lang w:val="cs-CZ"/>
        </w:rPr>
        <w:t>Ci</w:t>
      </w:r>
      <w:proofErr w:type="spellEnd"/>
      <w:r w:rsidRPr="00331E90">
        <w:rPr>
          <w:rFonts w:cstheme="minorHAnsi"/>
          <w:b/>
          <w:color w:val="000000"/>
          <w:sz w:val="24"/>
          <w:szCs w:val="24"/>
          <w:shd w:val="clear" w:color="auto" w:fill="FFFFFF"/>
          <w:lang w:val="cs-CZ"/>
        </w:rPr>
        <w:t xml:space="preserve"> </w:t>
      </w:r>
      <w:r w:rsidRPr="00331E90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pro imaginární hodnotu </w:t>
      </w:r>
      <w:r w:rsidR="00773B7C" w:rsidRPr="00331E90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konstanty</w:t>
      </w:r>
      <w:r w:rsidRPr="00331E90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 xml:space="preserve">, </w:t>
      </w:r>
      <w:r w:rsidRPr="00331E90">
        <w:rPr>
          <w:rFonts w:cstheme="minorHAnsi"/>
          <w:b/>
          <w:color w:val="000000"/>
          <w:sz w:val="24"/>
          <w:szCs w:val="24"/>
          <w:shd w:val="clear" w:color="auto" w:fill="FFFFFF"/>
          <w:lang w:val="cs-CZ"/>
        </w:rPr>
        <w:t xml:space="preserve">N </w:t>
      </w:r>
      <w:r w:rsidRPr="00331E90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pro počet iterací) ukončeného znakem nového řádku. Na jiné vstupní parametry nebude program reagovat!</w:t>
      </w:r>
    </w:p>
    <w:p w:rsidR="00331E90" w:rsidRPr="00331E90" w:rsidRDefault="00331E90" w:rsidP="00331E90">
      <w:pPr>
        <w:spacing w:after="0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r w:rsidRPr="00331E90"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  <w:t>Po zvolení parametru, je dále nutné poslat program novou hodnotu.</w:t>
      </w:r>
    </w:p>
    <w:p w:rsidR="00331E90" w:rsidRDefault="00331E90" w:rsidP="00331E90">
      <w:pPr>
        <w:spacing w:after="0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</w:p>
    <w:p w:rsidR="00331E90" w:rsidRPr="00331E90" w:rsidRDefault="00331E90" w:rsidP="00331E90">
      <w:pPr>
        <w:spacing w:after="0"/>
        <w:rPr>
          <w:rFonts w:cstheme="minorHAnsi"/>
          <w:b/>
          <w:color w:val="000000"/>
          <w:sz w:val="32"/>
          <w:szCs w:val="32"/>
          <w:shd w:val="clear" w:color="auto" w:fill="FFFFFF"/>
          <w:lang w:val="cs-CZ"/>
        </w:rPr>
      </w:pPr>
    </w:p>
    <w:p w:rsidR="009C5A78" w:rsidRPr="00083B78" w:rsidRDefault="009C5A78" w:rsidP="00A9222B">
      <w:pPr>
        <w:spacing w:after="0"/>
        <w:rPr>
          <w:rFonts w:cstheme="minorHAnsi"/>
          <w:color w:val="000000"/>
          <w:sz w:val="24"/>
          <w:szCs w:val="24"/>
          <w:shd w:val="clear" w:color="auto" w:fill="FFFFFF"/>
          <w:lang w:val="cs-CZ"/>
        </w:rPr>
      </w:pPr>
      <w:bookmarkStart w:id="0" w:name="_GoBack"/>
      <w:bookmarkEnd w:id="0"/>
    </w:p>
    <w:sectPr w:rsidR="009C5A78" w:rsidRPr="00083B7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D28" w:rsidRDefault="00B63D28" w:rsidP="00335835">
      <w:pPr>
        <w:spacing w:after="0" w:line="240" w:lineRule="auto"/>
      </w:pPr>
      <w:r>
        <w:separator/>
      </w:r>
    </w:p>
  </w:endnote>
  <w:endnote w:type="continuationSeparator" w:id="0">
    <w:p w:rsidR="00B63D28" w:rsidRDefault="00B63D28" w:rsidP="0033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D28" w:rsidRDefault="00B63D28" w:rsidP="00335835">
      <w:pPr>
        <w:spacing w:after="0" w:line="240" w:lineRule="auto"/>
      </w:pPr>
      <w:r>
        <w:separator/>
      </w:r>
    </w:p>
  </w:footnote>
  <w:footnote w:type="continuationSeparator" w:id="0">
    <w:p w:rsidR="00B63D28" w:rsidRDefault="00B63D28" w:rsidP="00335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835" w:rsidRPr="00083B78" w:rsidRDefault="00083B78" w:rsidP="00335835">
    <w:pPr>
      <w:pStyle w:val="Header"/>
      <w:jc w:val="right"/>
      <w:rPr>
        <w:lang w:val="en-US"/>
      </w:rPr>
    </w:pPr>
    <w:r>
      <w:t xml:space="preserve">Ladislav  </w:t>
    </w:r>
    <w:proofErr w:type="spellStart"/>
    <w:r>
      <w:rPr>
        <w:lang w:val="en-US"/>
      </w:rPr>
      <w:t>Štefka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10C6C"/>
    <w:multiLevelType w:val="hybridMultilevel"/>
    <w:tmpl w:val="6EFE7B94"/>
    <w:lvl w:ilvl="0" w:tplc="48BE304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6165CC"/>
    <w:multiLevelType w:val="hybridMultilevel"/>
    <w:tmpl w:val="75D2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5A4372">
      <w:start w:val="3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15BB6"/>
    <w:multiLevelType w:val="hybridMultilevel"/>
    <w:tmpl w:val="4716676A"/>
    <w:lvl w:ilvl="0" w:tplc="B6D81E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56C7E"/>
    <w:multiLevelType w:val="hybridMultilevel"/>
    <w:tmpl w:val="37506554"/>
    <w:lvl w:ilvl="0" w:tplc="FA94BA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5F"/>
    <w:rsid w:val="00083B78"/>
    <w:rsid w:val="001611B1"/>
    <w:rsid w:val="0030169B"/>
    <w:rsid w:val="00331E90"/>
    <w:rsid w:val="00333675"/>
    <w:rsid w:val="00335835"/>
    <w:rsid w:val="00625E7B"/>
    <w:rsid w:val="0065175F"/>
    <w:rsid w:val="006D3714"/>
    <w:rsid w:val="007353E5"/>
    <w:rsid w:val="00773B7C"/>
    <w:rsid w:val="0082183C"/>
    <w:rsid w:val="00852789"/>
    <w:rsid w:val="009C5A78"/>
    <w:rsid w:val="00A77016"/>
    <w:rsid w:val="00A9222B"/>
    <w:rsid w:val="00B63D28"/>
    <w:rsid w:val="00BC7768"/>
    <w:rsid w:val="00C55983"/>
    <w:rsid w:val="00D6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BA7E"/>
  <w15:chartTrackingRefBased/>
  <w15:docId w15:val="{1AA072F1-9B0C-4E3B-88BE-DAB1AAE3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835"/>
  </w:style>
  <w:style w:type="paragraph" w:styleId="Footer">
    <w:name w:val="footer"/>
    <w:basedOn w:val="Normal"/>
    <w:link w:val="FooterChar"/>
    <w:uiPriority w:val="99"/>
    <w:unhideWhenUsed/>
    <w:rsid w:val="00335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835"/>
  </w:style>
  <w:style w:type="paragraph" w:styleId="ListParagraph">
    <w:name w:val="List Paragraph"/>
    <w:basedOn w:val="Normal"/>
    <w:uiPriority w:val="34"/>
    <w:qFormat/>
    <w:rsid w:val="00C55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B7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Ladislav</cp:lastModifiedBy>
  <cp:revision>6</cp:revision>
  <dcterms:created xsi:type="dcterms:W3CDTF">2017-05-22T07:15:00Z</dcterms:created>
  <dcterms:modified xsi:type="dcterms:W3CDTF">2017-06-04T18:35:00Z</dcterms:modified>
</cp:coreProperties>
</file>