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72B" w:rsidRDefault="001A772B"/>
    <w:p w:rsidR="001A772B" w:rsidRDefault="001A772B"/>
    <w:p w:rsidR="001A772B" w:rsidRDefault="001A772B"/>
    <w:p w:rsidR="001A772B" w:rsidRDefault="001A772B"/>
    <w:p w:rsidR="001A772B" w:rsidRDefault="001A772B"/>
    <w:p w:rsidR="001A772B" w:rsidRDefault="001A772B"/>
    <w:p w:rsidR="001A772B" w:rsidRDefault="001A772B"/>
    <w:p w:rsidR="001A772B" w:rsidRDefault="002E2693">
      <w:r>
        <w:t>Dear Editors,</w:t>
      </w:r>
    </w:p>
    <w:p w:rsidR="001A772B" w:rsidRDefault="001A772B"/>
    <w:p w:rsidR="001A772B" w:rsidRDefault="002E2693">
      <w:r>
        <w:t xml:space="preserve">In Systems Biology, </w:t>
      </w:r>
      <w:r>
        <w:t>ordinary differential equation</w:t>
      </w:r>
      <w:r>
        <w:t xml:space="preserve"> </w:t>
      </w:r>
      <w:r>
        <w:t xml:space="preserve">models are often used to analyze signal transduction pathways, gene regulation or cellular decisions. One of the most critical steps in this approach is to construct </w:t>
      </w:r>
      <w:r>
        <w:t>models based on large sets of data generated under complex experimental conditions and to perform efficient and reliable parameter estimation for model fitting. We present the Data2Dynamics software environment that was tailored to solve these challenges.</w:t>
      </w:r>
    </w:p>
    <w:p w:rsidR="001A772B" w:rsidRDefault="001A772B"/>
    <w:p w:rsidR="001A772B" w:rsidRDefault="002E2693">
      <w:r>
        <w:t>The software is freely available, open source and developed in a community effort using a web-based code hosting service and a revision control system. It has been applied in several projects that le</w:t>
      </w:r>
      <w:r>
        <w:t>d to publications. Some of those applications are provi</w:t>
      </w:r>
      <w:r>
        <w:t xml:space="preserve">ded as benchmark examples within the software for further methods development and as guideline for novel applications. The software was awarded twice as best performer in the </w:t>
      </w:r>
      <w:r>
        <w:rPr>
          <w:i/>
        </w:rPr>
        <w:t>Dialogue for Reverse Engineering Assessments and Methods</w:t>
      </w:r>
      <w:r>
        <w:t xml:space="preserve"> (DREAM, 2011 and 2012). </w:t>
      </w:r>
    </w:p>
    <w:p w:rsidR="001A772B" w:rsidRDefault="001A772B"/>
    <w:p w:rsidR="001A772B" w:rsidRDefault="002E2693">
      <w:r>
        <w:t>Beyond modeling of biological systems the software can be applied to any comparable problem in other fields of research.</w:t>
      </w:r>
    </w:p>
    <w:p w:rsidR="001A772B" w:rsidRDefault="001A772B"/>
    <w:p w:rsidR="001A772B" w:rsidRDefault="001A772B">
      <w:bookmarkStart w:id="0" w:name="_GoBack"/>
      <w:bookmarkEnd w:id="0"/>
    </w:p>
    <w:p w:rsidR="001A772B" w:rsidRDefault="002E2693">
      <w:r>
        <w:t>We would be more than happy if you would consider our Application Note for publication in Bioinformatics.</w:t>
      </w:r>
    </w:p>
    <w:p w:rsidR="001A772B" w:rsidRDefault="001A772B"/>
    <w:p w:rsidR="001A772B" w:rsidRDefault="002E2693">
      <w:r>
        <w:t>Best wishes,</w:t>
      </w:r>
    </w:p>
    <w:p w:rsidR="001A772B" w:rsidRDefault="002E2693">
      <w:r>
        <w:t xml:space="preserve">Andreas </w:t>
      </w:r>
      <w:proofErr w:type="spellStart"/>
      <w:r>
        <w:t>Rau</w:t>
      </w:r>
      <w:r>
        <w:t>e</w:t>
      </w:r>
      <w:proofErr w:type="spellEnd"/>
      <w:r>
        <w:t xml:space="preserve"> and colleagues</w:t>
      </w:r>
    </w:p>
    <w:p w:rsidR="001A772B" w:rsidRDefault="001A772B"/>
    <w:p w:rsidR="001A772B" w:rsidRDefault="001A772B"/>
    <w:sectPr w:rsidR="001A772B">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FreeSans">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72B"/>
    <w:rsid w:val="001A772B"/>
    <w:rsid w:val="002E269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08"/>
      </w:tabs>
      <w:suppressAutoHyphens/>
    </w:pPr>
    <w:rPr>
      <w:rFonts w:ascii="Cambria" w:eastAsia="Droid Sans Fallback" w:hAnsi="Cambria"/>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cs="FreeSans"/>
      <w:sz w:val="28"/>
      <w:szCs w:val="28"/>
    </w:rPr>
  </w:style>
  <w:style w:type="paragraph" w:customStyle="1" w:styleId="Textbody">
    <w:name w:val="Text body"/>
    <w:basedOn w:val="Standard"/>
    <w:pPr>
      <w:spacing w:after="120"/>
    </w:pPr>
  </w:style>
  <w:style w:type="paragraph" w:styleId="Liste">
    <w:name w:val="List"/>
    <w:basedOn w:val="Textbody"/>
    <w:rPr>
      <w:rFonts w:cs="FreeSans"/>
    </w:rPr>
  </w:style>
  <w:style w:type="paragraph" w:customStyle="1" w:styleId="Captio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Sprechblasentext">
    <w:name w:val="Balloon Text"/>
    <w:basedOn w:val="Standard"/>
    <w:link w:val="SprechblasentextZeichen"/>
    <w:uiPriority w:val="99"/>
    <w:semiHidden/>
    <w:unhideWhenUsed/>
    <w:rsid w:val="002E2693"/>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E2693"/>
    <w:rPr>
      <w:rFonts w:ascii="Lucida Grande" w:eastAsia="Droid Sans Fallback" w:hAnsi="Lucida Grande"/>
      <w:sz w:val="18"/>
      <w:szCs w:val="18"/>
      <w:lang w:val="en-US"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08"/>
      </w:tabs>
      <w:suppressAutoHyphens/>
    </w:pPr>
    <w:rPr>
      <w:rFonts w:ascii="Cambria" w:eastAsia="Droid Sans Fallback" w:hAnsi="Cambria"/>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cs="FreeSans"/>
      <w:sz w:val="28"/>
      <w:szCs w:val="28"/>
    </w:rPr>
  </w:style>
  <w:style w:type="paragraph" w:customStyle="1" w:styleId="Textbody">
    <w:name w:val="Text body"/>
    <w:basedOn w:val="Standard"/>
    <w:pPr>
      <w:spacing w:after="120"/>
    </w:pPr>
  </w:style>
  <w:style w:type="paragraph" w:styleId="Liste">
    <w:name w:val="List"/>
    <w:basedOn w:val="Textbody"/>
    <w:rPr>
      <w:rFonts w:cs="FreeSans"/>
    </w:rPr>
  </w:style>
  <w:style w:type="paragraph" w:customStyle="1" w:styleId="Captio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Sprechblasentext">
    <w:name w:val="Balloon Text"/>
    <w:basedOn w:val="Standard"/>
    <w:link w:val="SprechblasentextZeichen"/>
    <w:uiPriority w:val="99"/>
    <w:semiHidden/>
    <w:unhideWhenUsed/>
    <w:rsid w:val="002E2693"/>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E2693"/>
    <w:rPr>
      <w:rFonts w:ascii="Lucida Grande" w:eastAsia="Droid Sans Fallback" w:hAnsi="Lucida Grande"/>
      <w:sz w:val="18"/>
      <w:szCs w:val="18"/>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1106</Characters>
  <Application>Microsoft Macintosh Word</Application>
  <DocSecurity>0</DocSecurity>
  <Lines>9</Lines>
  <Paragraphs>2</Paragraphs>
  <ScaleCrop>false</ScaleCrop>
  <Company/>
  <LinksUpToDate>false</LinksUpToDate>
  <CharactersWithSpaces>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Raue</dc:creator>
  <cp:lastModifiedBy>Andreas Raue</cp:lastModifiedBy>
  <cp:revision>2</cp:revision>
  <cp:lastPrinted>2015-03-05T14:01:00Z</cp:lastPrinted>
  <dcterms:created xsi:type="dcterms:W3CDTF">2015-03-06T00:23:00Z</dcterms:created>
  <dcterms:modified xsi:type="dcterms:W3CDTF">2015-03-06T00:23:00Z</dcterms:modified>
</cp:coreProperties>
</file>