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Heading1"/>
      </w:pPr>
      <w:r>
        <w:t xml:space="preserve">Technology-Assisted Services — Informed Consent</w:t>
      </w:r>
    </w:p>
    <w:p>
      <w:r>
        <w:t xml:space="preserve">Texas Occupations Code Chapter 111 / 22 TAC §681.140, §681.41 Compliant Template</w:t>
      </w:r>
    </w:p>
    <w:p>
      <w:r>
        <w:rPr>
          <w:i/>
          <w:sz w:val="18"/>
          <w:color w:val="666666"/>
        </w:rPr>
        <w:t xml:space="preserve">TEMPLATE ONLY — HUMAN LEGAL REVIEW REQUIRED. This document is a starting-point template generated for CounselorReady CE course CR-TMH602-TX / CR-TMH603-FL. It has not been reviewed by a licensed attorney and must not be used in clinical practice until reviewed and adapted by qualified legal counsel and finalized to reflect your specific practice, technology, and jurisdiction. Regulatory citations below were corroborated via secondary sources during course development and should be verified against the live primary source (BHEC rulebook / Florida Statutes &amp; Administrative Code) before use.</w:t>
      </w:r>
    </w:p>
    <w:p>
      <w:pPr>
        <w:pBdr>
          <w:bottom w:val="single" w:sz="6" w:space="1" w:color="999999"/>
        </w:pBdr>
      </w:pPr>
      <w:r>
        <w:t xml:space="preserve"/>
      </w:r>
    </w:p>
    <w:p>
      <w:r>
        <w:rPr>
          <w:b/>
        </w:rPr>
        <w:t xml:space="preserve">Client Name:</w:t>
      </w:r>
      <w:r>
        <w:t xml:space="preserve">  _______________________________________________________</w:t>
      </w:r>
    </w:p>
    <w:p>
      <w:r>
        <w:rPr>
          <w:b/>
        </w:rPr>
        <w:t xml:space="preserve">Clinician Name / License Number:</w:t>
      </w:r>
      <w:r>
        <w:t xml:space="preserve">  _______________________________________________________</w:t>
      </w:r>
    </w:p>
    <w:p>
      <w:r>
        <w:rPr>
          <w:b/>
        </w:rPr>
        <w:t xml:space="preserve">Date Provided to Client:</w:t>
      </w:r>
      <w:r>
        <w:t xml:space="preserve">  _______________________________________________________</w:t>
      </w:r>
    </w:p>
    <w:p>
      <w:r>
        <w:rPr>
          <w:b/>
        </w:rPr>
        <w:t xml:space="preserve">Date Reviewed Verbally with Client:</w:t>
      </w:r>
      <w:r>
        <w:t xml:space="preserve">  _______________________________________________________</w:t>
      </w:r>
    </w:p>
    <w:p>
      <w:pPr>
        <w:pStyle w:val="Heading2"/>
      </w:pPr>
      <w:r>
        <w:t xml:space="preserve">1. Nature of Technology-Assisted Services</w:t>
      </w:r>
    </w:p>
    <w:p>
      <w:r>
        <w:t xml:space="preserve">This document describes the technology-assisted services (also referred to as telehealth) your clinician will provide. Technology-assisted services means the delivery of counseling services using telecommunications or information technology while you and your clinician are in different physical locations, consistent with Texas Occupations Code §111.001.</w:t>
      </w:r>
    </w:p>
    <w:p>
      <w:r>
        <w:rPr>
          <w:b/>
        </w:rPr>
        <w:t xml:space="preserve">Modality/modalities to be used (video, telephone, secure messaging):</w:t>
      </w:r>
      <w:r>
        <w:t xml:space="preserve">  _______________________________________________________</w:t>
      </w:r>
    </w:p>
    <w:p>
      <w:r>
        <w:rPr>
          <w:b/>
        </w:rPr>
        <w:t xml:space="preserve">Technology platform(s) to be used:</w:t>
      </w:r>
      <w:r>
        <w:t xml:space="preserve">  _______________________________________________________</w:t>
      </w:r>
    </w:p>
    <w:p>
      <w:pPr>
        <w:pStyle w:val="Heading2"/>
      </w:pPr>
      <w:r>
        <w:t xml:space="preserve">2. Benefits and Risks</w:t>
      </w:r>
    </w:p>
    <w:p>
      <w:r>
        <w:t xml:space="preserve">•  Benefits: increased access to services, no travel time, flexible scheduling, ability to receive services from a comfortable, familiar environment.</w:t>
      </w:r>
    </w:p>
    <w:p>
      <w:r>
        <w:t xml:space="preserve">•  Risks: possible technology failure during a session; limitations in the clinician's ability to observe nonverbal cues or physical condition; privacy risks if your location is not adequately private; the clinician's inability to provide direct physical intervention in an emergency.</w:t>
      </w:r>
    </w:p>
    <w:p>
      <w:pPr>
        <w:pStyle w:val="Heading2"/>
      </w:pPr>
      <w:r>
        <w:t xml:space="preserve">3. Technology Requirements</w:t>
      </w:r>
    </w:p>
    <w:p>
      <w:r>
        <w:t xml:space="preserve">•  A device with a working camera, microphone, and speaker or headphones.</w:t>
      </w:r>
    </w:p>
    <w:p>
      <w:r>
        <w:t xml:space="preserve">•  Minimum internet speed of 1.5 Mbps upload/download (5+ Mbps preferred for HD video).</w:t>
      </w:r>
    </w:p>
    <w:p>
      <w:r>
        <w:t xml:space="preserve">•  A private location where you will not be overheard or interrupted.</w:t>
      </w:r>
    </w:p>
    <w:p>
      <w:pPr>
        <w:pStyle w:val="Heading2"/>
      </w:pPr>
      <w:r>
        <w:t xml:space="preserve">4. Informed Consent (Tex. Occ. Code §111.002)</w:t>
      </w:r>
    </w:p>
    <w:p>
      <w:r>
        <w:t xml:space="preserve">Texas law requires that your informed consent be obtained before technology-assisted services are provided. By signing below, you acknowledge that you have reviewed this document, had the opportunity to ask questions, and voluntarily consent to receive services via technology-assisted means as described above.</w:t>
      </w:r>
    </w:p>
    <w:p>
      <w:pPr>
        <w:pStyle w:val="Heading2"/>
      </w:pPr>
      <w:r>
        <w:t xml:space="preserve">5. Confidentiality (Tex. Occ. Code §111.003)</w:t>
      </w:r>
    </w:p>
    <w:p>
      <w:r>
        <w:t xml:space="preserve">Your clinician will maintain the confidentiality of your medical/clinical information consistent with Chapter 159 of the Texas Occupations Code and other applicable law. While reasonable safeguards are used (see Section 7), your clinician cannot guarantee the security of your personal device, network, or physical environment.</w:t>
      </w:r>
    </w:p>
    <w:p>
      <w:pPr>
        <w:pStyle w:val="Heading2"/>
      </w:pPr>
      <w:r>
        <w:t xml:space="preserve">6. Recording Policy</w:t>
      </w:r>
    </w:p>
    <w:p>
      <w:r>
        <w:t xml:space="preserve">Texas is a one-party consent state for recording oral communications. This practice's policy on session recording:</w:t>
      </w:r>
    </w:p>
    <w:p>
      <w:r>
        <w:t xml:space="preserve">☐  Sessions are NOT recorded by the clinician or the platform.</w:t>
      </w:r>
    </w:p>
    <w:p>
      <w:r>
        <w:t xml:space="preserve">☐  Sessions MAY be recorded under the following circumstances (describe below), with advance notice to the client.</w:t>
      </w:r>
    </w:p>
    <w:p>
      <w:r>
        <w:rPr>
          <w:b/>
        </w:rPr>
        <w:t xml:space="preserve">Recording circumstances / notice procedure (if applicable):</w:t>
      </w:r>
      <w:r>
        <w:t xml:space="preserve">  _______________________________________________________</w:t>
      </w:r>
    </w:p>
    <w:p>
      <w:r>
        <w:t xml:space="preserve">Clients located in a different state during a session should be aware that a state requiring all-party consent to recording may apply the more restrictive rule.</w:t>
      </w:r>
    </w:p>
    <w:p>
      <w:pPr>
        <w:pStyle w:val="Heading2"/>
      </w:pPr>
      <w:r>
        <w:t xml:space="preserve">7. Privacy, Security, and Technology Safeguards</w:t>
      </w:r>
    </w:p>
    <w:p>
      <w:r>
        <w:t xml:space="preserve">•  The platform used for sessions is a non-public-facing, HIPAA-compliant platform with a signed Business Associate Agreement (BAA).</w:t>
      </w:r>
    </w:p>
    <w:p>
      <w:r>
        <w:t xml:space="preserve">•  Public-facing platforms (e.g., Facebook Live, TikTok, Twitch) are never used for clinical content.</w:t>
      </w:r>
    </w:p>
    <w:p>
      <w:r>
        <w:t xml:space="preserve">•  You are encouraged to use headphones and ensure your device screen is not visible to others.</w:t>
      </w:r>
    </w:p>
    <w:p>
      <w:pPr>
        <w:pStyle w:val="Heading2"/>
      </w:pPr>
      <w:r>
        <w:t xml:space="preserve">8. Emergency Procedures</w:t>
      </w:r>
    </w:p>
    <w:p>
      <w:r>
        <w:rPr>
          <w:b/>
        </w:rPr>
        <w:t xml:space="preserve">Your current physical address (update if it changes session to session):</w:t>
      </w:r>
      <w:r>
        <w:t xml:space="preserve">  _______________________________________________________</w:t>
      </w:r>
    </w:p>
    <w:p>
      <w:r>
        <w:rPr>
          <w:b/>
        </w:rPr>
        <w:t xml:space="preserve">Local emergency contact person (name, relationship, phone):</w:t>
      </w:r>
      <w:r>
        <w:t xml:space="preserve">  _______________________________________________________</w:t>
      </w:r>
    </w:p>
    <w:p>
      <w:r>
        <w:rPr>
          <w:b/>
        </w:rPr>
        <w:t xml:space="preserve">Nearest emergency department (name, address, phone):</w:t>
      </w:r>
      <w:r>
        <w:t xml:space="preserve">  _______________________________________________________</w:t>
      </w:r>
    </w:p>
    <w:p>
      <w:r>
        <w:rPr>
          <w:b/>
        </w:rPr>
        <w:t xml:space="preserve">Local (non-911) law enforcement dispatch number, for a welfare-check request:</w:t>
      </w:r>
      <w:r>
        <w:t xml:space="preserve">  _______________________________________________________</w:t>
      </w:r>
    </w:p>
    <w:p>
      <w:r>
        <w:t xml:space="preserve">If a technology disruption occurs during a session involving a safety concern, your clinician will attempt to reconnect through the platform, then by phone, then contact your emergency contact, and then contact emergency services in your jurisdiction if needed.</w:t>
      </w:r>
    </w:p>
    <w:p>
      <w:pPr>
        <w:pStyle w:val="Heading2"/>
      </w:pPr>
      <w:r>
        <w:t xml:space="preserve">9. Client-Location and Interstate Practice Disclosure</w:t>
      </w:r>
    </w:p>
    <w:p>
      <w:r>
        <w:t xml:space="preserve">Services are legally considered to be delivered in the state where you are physically located at the time of the session, not the state where your clinician is licensed. If you are located outside Texas during a session, or if your clinician is providing services under an out-of-state authorization, that basis is disclosed here:</w:t>
      </w:r>
    </w:p>
    <w:p>
      <w:r>
        <w:rPr>
          <w:b/>
        </w:rPr>
        <w:t xml:space="preserve">Clinician's licensing state(s) and any applicable interstate authorization:</w:t>
      </w:r>
      <w:r>
        <w:t xml:space="preserve">  _______________________________________________________</w:t>
      </w:r>
    </w:p>
    <w:p>
      <w:pPr>
        <w:pStyle w:val="Heading2"/>
      </w:pPr>
      <w:r>
        <w:t xml:space="preserve">10. Your Right to Alternatives</w:t>
      </w:r>
    </w:p>
    <w:p>
      <w:r>
        <w:t xml:space="preserve">You have the right to request in-person services as an alternative to technology-assisted services, subject to availability, and to decline or withdraw consent to technology-assisted services at any time without penalty.</w:t>
      </w:r>
    </w:p>
    <w:p/>
    <w:p>
      <w:pPr>
        <w:pStyle w:val="Heading2"/>
      </w:pPr>
      <w:r>
        <w:t xml:space="preserve">Acknowledgment</w:t>
      </w:r>
    </w:p>
    <w:p>
      <w:r>
        <w:t xml:space="preserve">I have read and understand this Informed Consent for Technology-Assisted Services. I have had the opportunity to ask questions, and I voluntarily consent to receive services as described above.</w:t>
      </w:r>
    </w:p>
    <w:p/>
    <w:p>
      <w:r>
        <w:t xml:space="preserve">Client Signature: ______________________________      Date: _______________</w:t>
      </w:r>
    </w:p>
    <w:p>
      <w:r>
        <w:t xml:space="preserve">Clinician Signature: ___________________________      Date: _______________</w:t>
      </w:r>
    </w:p>
    <w:p/>
    <w:p>
      <w:r>
        <w:rPr>
          <w:i/>
          <w:sz w:val="18"/>
          <w:color w:val="666666"/>
        </w:rPr>
        <w:t xml:space="preserve">Source course: CR-TMH602-TX — Technology-Assisted Services: Texas-Compliant Telehealth Practice (NBCC ACEP #7760). Derived from Texas Occupations Code Chapter 111 and 22 TAC §681.140/§681.41 as discussed in that course; verify current rule text before clinical use.</w:t>
      </w:r>
    </w:p>
    <w:sectPr>
      <w:pgSz w:w="12240" w:h="15840"/>
      <w:pgMar w:top="1080" w:right="1080" w:bottom="1080" w:left="1080"/>
    </w:sectPr>
  </w:body>
</w:document>
</file>

<file path=word/styles.xml><?xml version="1.0" encoding="utf-8"?>
<w:styles xmlns:w="http://schemas.openxmlformats.org/wordprocessingml/2006/main">
  <w:docDefaults>
    <w:rPrDefault>
      <w:rPr>
        <w:rFonts w:ascii="Calibri" w:hAnsi="Calibri"/>
        <w:sz w:val="22"/>
      </w:rPr>
    </w:rPrDefault>
  </w:docDefaults>
  <w:style w:type="paragraph" w:styleId="Normal" w:default="1">
    <w:name w:val="Normal"/>
  </w:style>
  <w:style w:type="paragraph" w:styleId="Heading1">
    <w:name w:val="heading 1"/>
    <w:basedOn w:val="Normal"/>
    <w:pPr>
      <w:spacing w:before="240" w:after="120"/>
    </w:pPr>
    <w:rPr>
      <w:b/>
      <w:color w:val="284157"/>
      <w:sz w:val="32"/>
    </w:rPr>
  </w:style>
  <w:style w:type="paragraph" w:styleId="Heading2">
    <w:name w:val="heading 2"/>
    <w:basedOn w:val="Normal"/>
    <w:pPr>
      <w:spacing w:before="200" w:after="80"/>
    </w:pPr>
    <w:rPr>
      <w:b/>
      <w:color w:val="284157"/>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core.xml><?xml version="1.0" encoding="utf-8"?>
<cp:coreProperties xmlns:cp="http://schemas.openxmlformats.org/package/2006/metadata/core-properties" xmlns:dc="http://purl.org/dc/elements/1.1/">
  <dc:title>Technology-Assisted Services Informed Consent (Texas)</dc:title>
  <dc:creator>GA Integrated Therapeutic Perspectives LLC</dc:creator>
</cp:coreProperties>
</file>