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E625" w14:textId="1D0AB5E7" w:rsidR="007C5504" w:rsidRPr="00C023FD" w:rsidRDefault="00F5742E" w:rsidP="00C023F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23FD">
        <w:rPr>
          <w:rFonts w:ascii="Times New Roman" w:hAnsi="Times New Roman" w:cs="Times New Roman"/>
          <w:b/>
          <w:bCs/>
          <w:sz w:val="24"/>
          <w:szCs w:val="24"/>
        </w:rPr>
        <w:t>BAB VI</w:t>
      </w:r>
    </w:p>
    <w:p w14:paraId="3EF11F35" w14:textId="4074AD91" w:rsidR="00F5742E" w:rsidRPr="00C023FD" w:rsidRDefault="00F5742E" w:rsidP="00C023F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23FD"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573361C0" w14:textId="6939E6ED" w:rsidR="00F5742E" w:rsidRPr="00C023FD" w:rsidRDefault="00F5742E" w:rsidP="00C023F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D0CAE" w14:textId="6A4AC137" w:rsidR="00F5742E" w:rsidRPr="00C023FD" w:rsidRDefault="00F5742E" w:rsidP="00C023F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23FD">
        <w:rPr>
          <w:rFonts w:ascii="Times New Roman" w:hAnsi="Times New Roman" w:cs="Times New Roman"/>
          <w:sz w:val="24"/>
          <w:szCs w:val="24"/>
        </w:rPr>
        <w:t>Pada bab ini akan menjelaskan tentang kesimpulan yang berisi hasil-hasil yang dipe</w:t>
      </w:r>
      <w:r w:rsidR="00F671A4">
        <w:rPr>
          <w:rFonts w:ascii="Times New Roman" w:hAnsi="Times New Roman" w:cs="Times New Roman"/>
          <w:sz w:val="24"/>
          <w:szCs w:val="24"/>
        </w:rPr>
        <w:t>r</w:t>
      </w:r>
      <w:r w:rsidRPr="00C023FD">
        <w:rPr>
          <w:rFonts w:ascii="Times New Roman" w:hAnsi="Times New Roman" w:cs="Times New Roman"/>
          <w:sz w:val="24"/>
          <w:szCs w:val="24"/>
        </w:rPr>
        <w:t>ol</w:t>
      </w:r>
      <w:r w:rsidR="00F671A4">
        <w:rPr>
          <w:rFonts w:ascii="Times New Roman" w:hAnsi="Times New Roman" w:cs="Times New Roman"/>
          <w:sz w:val="24"/>
          <w:szCs w:val="24"/>
        </w:rPr>
        <w:t>e</w:t>
      </w:r>
      <w:r w:rsidRPr="00C023FD">
        <w:rPr>
          <w:rFonts w:ascii="Times New Roman" w:hAnsi="Times New Roman" w:cs="Times New Roman"/>
          <w:sz w:val="24"/>
          <w:szCs w:val="24"/>
        </w:rPr>
        <w:t>h setelah dilakukan analisis, desain dan impelementasi dari perancangan sistem informasi yang dibuat.</w:t>
      </w:r>
    </w:p>
    <w:p w14:paraId="58665AB4" w14:textId="69B29B7B" w:rsidR="00F5742E" w:rsidRPr="00C023FD" w:rsidRDefault="00F5742E" w:rsidP="00C023F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3B3B3" w14:textId="7F4DDDBC" w:rsidR="00F5742E" w:rsidRPr="009333DC" w:rsidRDefault="00F5742E" w:rsidP="00C023FD">
      <w:pPr>
        <w:pStyle w:val="ListParagraph"/>
        <w:numPr>
          <w:ilvl w:val="0"/>
          <w:numId w:val="2"/>
        </w:numPr>
        <w:tabs>
          <w:tab w:val="left" w:pos="709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33DC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296FCFA6" w14:textId="64690E7F" w:rsidR="00F5742E" w:rsidRDefault="00F5742E" w:rsidP="00C023F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23FD">
        <w:rPr>
          <w:rFonts w:ascii="Times New Roman" w:hAnsi="Times New Roman" w:cs="Times New Roman"/>
          <w:sz w:val="24"/>
          <w:szCs w:val="24"/>
        </w:rPr>
        <w:t>Berdasarkan pembah</w:t>
      </w:r>
      <w:r w:rsidR="00C023FD">
        <w:rPr>
          <w:rFonts w:ascii="Times New Roman" w:hAnsi="Times New Roman" w:cs="Times New Roman"/>
          <w:sz w:val="24"/>
          <w:szCs w:val="24"/>
        </w:rPr>
        <w:t>a</w:t>
      </w:r>
      <w:r w:rsidRPr="00C023FD">
        <w:rPr>
          <w:rFonts w:ascii="Times New Roman" w:hAnsi="Times New Roman" w:cs="Times New Roman"/>
          <w:sz w:val="24"/>
          <w:szCs w:val="24"/>
        </w:rPr>
        <w:t>san yang telah diuraikan pada bab sebelumnya, dengan melaku</w:t>
      </w:r>
      <w:r w:rsidR="00C023FD">
        <w:rPr>
          <w:rFonts w:ascii="Times New Roman" w:hAnsi="Times New Roman" w:cs="Times New Roman"/>
          <w:sz w:val="24"/>
          <w:szCs w:val="24"/>
        </w:rPr>
        <w:t>kan</w:t>
      </w:r>
      <w:r w:rsidRPr="00C023FD">
        <w:rPr>
          <w:rFonts w:ascii="Times New Roman" w:hAnsi="Times New Roman" w:cs="Times New Roman"/>
          <w:sz w:val="24"/>
          <w:szCs w:val="24"/>
        </w:rPr>
        <w:t xml:space="preserve"> penelitian dan penganalisaan dengan menggunkana metode ahp dan electre, maka dapat dimabil kesimpulan sebagai berikut.</w:t>
      </w:r>
    </w:p>
    <w:p w14:paraId="07685D9B" w14:textId="7EB0EEB7" w:rsidR="007B2F9D" w:rsidRDefault="007B2F9D" w:rsidP="007B2F9D">
      <w:pPr>
        <w:pStyle w:val="ListParagraph"/>
        <w:numPr>
          <w:ilvl w:val="0"/>
          <w:numId w:val="1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diterapnya sistem penunjang keputusan dengan metode AHP dan ELECTRE mampu mengambil keputusan dalam membantu pihak dinas Perumahan, kawasan Pemukiman &amp;Pertanahan Kota Sungai Penuh dalam membantu admin kasi perencanaan kawasan permukiman dalam membantu menyeleksi calon penerima bantuan rumah tidak layak huni.</w:t>
      </w:r>
    </w:p>
    <w:p w14:paraId="5D886739" w14:textId="1DE6C9C4" w:rsidR="007B2F9D" w:rsidRDefault="007B2F9D" w:rsidP="007B2F9D">
      <w:pPr>
        <w:pStyle w:val="ListParagraph"/>
        <w:numPr>
          <w:ilvl w:val="0"/>
          <w:numId w:val="1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membangun aplikasi Sistem Penunjang Keputusan (SPK) menggunakan bahasa pemrogr</w:t>
      </w:r>
      <w:r w:rsidR="009043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man PHP, dapat mengolah data dan dengan cepat dan memudahkan admin kasi perencanaan kawasan permukiman dalam membantu menyeleksi calon penerima bantuan rumah tidak layak huni.</w:t>
      </w:r>
    </w:p>
    <w:p w14:paraId="7B932B5E" w14:textId="542B96D8" w:rsidR="007B2F9D" w:rsidRDefault="007B2F9D" w:rsidP="007B2F9D">
      <w:pPr>
        <w:pStyle w:val="ListParagraph"/>
        <w:numPr>
          <w:ilvl w:val="0"/>
          <w:numId w:val="1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menggunakan database MySQL, data sistem penunjang keputusan dapat disimpan dengan baik dan aman.</w:t>
      </w:r>
    </w:p>
    <w:p w14:paraId="45CE8894" w14:textId="1678A116" w:rsidR="00AB1098" w:rsidRDefault="00AB1098" w:rsidP="007B2F9D">
      <w:pPr>
        <w:pStyle w:val="ListParagraph"/>
        <w:numPr>
          <w:ilvl w:val="0"/>
          <w:numId w:val="1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diterapnya Metode AHP DAN ELECTRE dapat menyeleksi penerima bantuan rumah tidak layak h</w:t>
      </w:r>
      <w:r w:rsidR="007B2F9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ni berdasarkan inventaris variabel untuk menghasilkan penerima bantuan rumah tidak layak huni yang sesuai </w:t>
      </w:r>
      <w:r w:rsidR="007B2F9D">
        <w:rPr>
          <w:rFonts w:ascii="Times New Roman" w:hAnsi="Times New Roman" w:cs="Times New Roman"/>
          <w:sz w:val="24"/>
          <w:szCs w:val="24"/>
        </w:rPr>
        <w:t>Status Rumah, Pekerjaan, Penghasilan, Tanggung Jawab, Jenis Atap, Jenis Dinding, Jenis Lantai, dan MCK.</w:t>
      </w:r>
    </w:p>
    <w:p w14:paraId="31EED892" w14:textId="6D908A7F" w:rsidR="00B96958" w:rsidRDefault="001A54C0" w:rsidP="00731B6A">
      <w:pPr>
        <w:pStyle w:val="ListParagraph"/>
        <w:numPr>
          <w:ilvl w:val="0"/>
          <w:numId w:val="1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1B6A">
        <w:rPr>
          <w:rFonts w:ascii="Times New Roman" w:hAnsi="Times New Roman" w:cs="Times New Roman"/>
          <w:sz w:val="24"/>
          <w:szCs w:val="24"/>
        </w:rPr>
        <w:lastRenderedPageBreak/>
        <w:t>Berdasarkan hasil dan pembah</w:t>
      </w:r>
      <w:r w:rsidR="007B2F9D" w:rsidRPr="00731B6A">
        <w:rPr>
          <w:rFonts w:ascii="Times New Roman" w:hAnsi="Times New Roman" w:cs="Times New Roman"/>
          <w:sz w:val="24"/>
          <w:szCs w:val="24"/>
        </w:rPr>
        <w:t>a</w:t>
      </w:r>
      <w:r w:rsidRPr="00731B6A">
        <w:rPr>
          <w:rFonts w:ascii="Times New Roman" w:hAnsi="Times New Roman" w:cs="Times New Roman"/>
          <w:sz w:val="24"/>
          <w:szCs w:val="24"/>
        </w:rPr>
        <w:t>s</w:t>
      </w:r>
      <w:r w:rsidR="007B2F9D" w:rsidRPr="00731B6A">
        <w:rPr>
          <w:rFonts w:ascii="Times New Roman" w:hAnsi="Times New Roman" w:cs="Times New Roman"/>
          <w:sz w:val="24"/>
          <w:szCs w:val="24"/>
        </w:rPr>
        <w:t>a</w:t>
      </w:r>
      <w:r w:rsidRPr="00731B6A">
        <w:rPr>
          <w:rFonts w:ascii="Times New Roman" w:hAnsi="Times New Roman" w:cs="Times New Roman"/>
          <w:sz w:val="24"/>
          <w:szCs w:val="24"/>
        </w:rPr>
        <w:t>an yang telah dilakukan penentuan calon penerima bantuan rumah tidak layak huni dapat memberikan keterbaharuan konsep dan model dengan mener</w:t>
      </w:r>
      <w:r w:rsidR="00904387" w:rsidRPr="00731B6A">
        <w:rPr>
          <w:rFonts w:ascii="Times New Roman" w:hAnsi="Times New Roman" w:cs="Times New Roman"/>
          <w:sz w:val="24"/>
          <w:szCs w:val="24"/>
        </w:rPr>
        <w:t>a</w:t>
      </w:r>
      <w:r w:rsidRPr="00731B6A">
        <w:rPr>
          <w:rFonts w:ascii="Times New Roman" w:hAnsi="Times New Roman" w:cs="Times New Roman"/>
          <w:sz w:val="24"/>
          <w:szCs w:val="24"/>
        </w:rPr>
        <w:t>pakan pengabungan metode AHP DAN ELECTRE untuk memberikan keluaran yang dapat dijadikan ruj</w:t>
      </w:r>
      <w:r w:rsidR="00904387" w:rsidRPr="00731B6A">
        <w:rPr>
          <w:rFonts w:ascii="Times New Roman" w:hAnsi="Times New Roman" w:cs="Times New Roman"/>
          <w:sz w:val="24"/>
          <w:szCs w:val="24"/>
        </w:rPr>
        <w:t>u</w:t>
      </w:r>
      <w:r w:rsidRPr="00731B6A">
        <w:rPr>
          <w:rFonts w:ascii="Times New Roman" w:hAnsi="Times New Roman" w:cs="Times New Roman"/>
          <w:sz w:val="24"/>
          <w:szCs w:val="24"/>
        </w:rPr>
        <w:t>kan dalam pengambilan keputusan. hasil proses analisa AHP memberikan masukan berupa pembobotan terbaik pada indikator yang digunakan. Tidak hanya itu kinerja ELECTRE juga mampu menghasilkan perangkingan.</w:t>
      </w:r>
    </w:p>
    <w:p w14:paraId="5D1E11C3" w14:textId="77777777" w:rsidR="00731B6A" w:rsidRPr="00731B6A" w:rsidRDefault="00731B6A" w:rsidP="00731B6A">
      <w:pPr>
        <w:pStyle w:val="ListParagraph"/>
        <w:tabs>
          <w:tab w:val="left" w:pos="426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CFAB01" w14:textId="3D5D3F98" w:rsidR="00B96958" w:rsidRDefault="00B96958" w:rsidP="00B96958">
      <w:pPr>
        <w:pStyle w:val="ListParagraph"/>
        <w:numPr>
          <w:ilvl w:val="0"/>
          <w:numId w:val="2"/>
        </w:numPr>
        <w:tabs>
          <w:tab w:val="left" w:pos="709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33DC"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3D5D8B2D" w14:textId="5C501846" w:rsidR="004545D5" w:rsidRPr="004545D5" w:rsidRDefault="004545D5" w:rsidP="004545D5">
      <w:pPr>
        <w:pStyle w:val="ListParagraph"/>
        <w:tabs>
          <w:tab w:val="left" w:pos="709"/>
        </w:tabs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beberapa saran untuk membangun sistem penunjang keputusan penentuan calon penerima bantuan rumah tidak layak huni:</w:t>
      </w:r>
    </w:p>
    <w:p w14:paraId="4A7B9B2A" w14:textId="56C893E4" w:rsidR="00B96958" w:rsidRPr="001A54C0" w:rsidRDefault="00B96958" w:rsidP="009333DC">
      <w:pPr>
        <w:pStyle w:val="ListParagraph"/>
        <w:numPr>
          <w:ilvl w:val="0"/>
          <w:numId w:val="3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54C0">
        <w:rPr>
          <w:rFonts w:ascii="Times New Roman" w:hAnsi="Times New Roman" w:cs="Times New Roman"/>
          <w:sz w:val="24"/>
          <w:szCs w:val="24"/>
        </w:rPr>
        <w:t>Penulis menyadari bahwa dalam penelitian ini banyak memiliki kekurangan dan ke</w:t>
      </w:r>
      <w:r w:rsidR="00F671A4">
        <w:rPr>
          <w:rFonts w:ascii="Times New Roman" w:hAnsi="Times New Roman" w:cs="Times New Roman"/>
          <w:sz w:val="24"/>
          <w:szCs w:val="24"/>
        </w:rPr>
        <w:t>le</w:t>
      </w:r>
      <w:r w:rsidRPr="001A54C0">
        <w:rPr>
          <w:rFonts w:ascii="Times New Roman" w:hAnsi="Times New Roman" w:cs="Times New Roman"/>
          <w:sz w:val="24"/>
          <w:szCs w:val="24"/>
        </w:rPr>
        <w:t>mahan yang dapat diberikan untuk penelitian selanjutnya adalah perlu dilengkapi dengan metode lain, untuk perbandingan metode AHP DAN EL</w:t>
      </w:r>
      <w:r w:rsidR="004B3E76">
        <w:rPr>
          <w:rFonts w:ascii="Times New Roman" w:hAnsi="Times New Roman" w:cs="Times New Roman"/>
          <w:sz w:val="24"/>
          <w:szCs w:val="24"/>
        </w:rPr>
        <w:t>E</w:t>
      </w:r>
      <w:r w:rsidRPr="001A54C0">
        <w:rPr>
          <w:rFonts w:ascii="Times New Roman" w:hAnsi="Times New Roman" w:cs="Times New Roman"/>
          <w:sz w:val="24"/>
          <w:szCs w:val="24"/>
        </w:rPr>
        <w:t>CTRE dan metode lainnya, dan memaksimalkan penelitian yang dibuat peneliti karena dirasa penilaian hasil s</w:t>
      </w:r>
      <w:r w:rsidR="00F671A4">
        <w:rPr>
          <w:rFonts w:ascii="Times New Roman" w:hAnsi="Times New Roman" w:cs="Times New Roman"/>
          <w:sz w:val="24"/>
          <w:szCs w:val="24"/>
        </w:rPr>
        <w:t>a</w:t>
      </w:r>
      <w:r w:rsidRPr="001A54C0">
        <w:rPr>
          <w:rFonts w:ascii="Times New Roman" w:hAnsi="Times New Roman" w:cs="Times New Roman"/>
          <w:sz w:val="24"/>
          <w:szCs w:val="24"/>
        </w:rPr>
        <w:t>at ini dirasa belum sempurna.</w:t>
      </w:r>
    </w:p>
    <w:p w14:paraId="4D87D484" w14:textId="38AA4428" w:rsidR="00B96958" w:rsidRPr="00B96958" w:rsidRDefault="00B96958" w:rsidP="00B969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96958" w:rsidRPr="00B96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3710F"/>
    <w:multiLevelType w:val="hybridMultilevel"/>
    <w:tmpl w:val="DEF6025C"/>
    <w:lvl w:ilvl="0" w:tplc="935E18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7D7473E"/>
    <w:multiLevelType w:val="hybridMultilevel"/>
    <w:tmpl w:val="28EAF820"/>
    <w:lvl w:ilvl="0" w:tplc="F1502DA2">
      <w:start w:val="1"/>
      <w:numFmt w:val="decimal"/>
      <w:lvlText w:val="6.%1"/>
      <w:lvlJc w:val="left"/>
      <w:pPr>
        <w:ind w:left="77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2" w:hanging="360"/>
      </w:pPr>
    </w:lvl>
    <w:lvl w:ilvl="2" w:tplc="3809001B" w:tentative="1">
      <w:start w:val="1"/>
      <w:numFmt w:val="lowerRoman"/>
      <w:lvlText w:val="%3."/>
      <w:lvlJc w:val="right"/>
      <w:pPr>
        <w:ind w:left="2212" w:hanging="180"/>
      </w:pPr>
    </w:lvl>
    <w:lvl w:ilvl="3" w:tplc="3809000F" w:tentative="1">
      <w:start w:val="1"/>
      <w:numFmt w:val="decimal"/>
      <w:lvlText w:val="%4."/>
      <w:lvlJc w:val="left"/>
      <w:pPr>
        <w:ind w:left="2932" w:hanging="360"/>
      </w:pPr>
    </w:lvl>
    <w:lvl w:ilvl="4" w:tplc="38090019" w:tentative="1">
      <w:start w:val="1"/>
      <w:numFmt w:val="lowerLetter"/>
      <w:lvlText w:val="%5."/>
      <w:lvlJc w:val="left"/>
      <w:pPr>
        <w:ind w:left="3652" w:hanging="360"/>
      </w:pPr>
    </w:lvl>
    <w:lvl w:ilvl="5" w:tplc="3809001B" w:tentative="1">
      <w:start w:val="1"/>
      <w:numFmt w:val="lowerRoman"/>
      <w:lvlText w:val="%6."/>
      <w:lvlJc w:val="right"/>
      <w:pPr>
        <w:ind w:left="4372" w:hanging="180"/>
      </w:pPr>
    </w:lvl>
    <w:lvl w:ilvl="6" w:tplc="3809000F" w:tentative="1">
      <w:start w:val="1"/>
      <w:numFmt w:val="decimal"/>
      <w:lvlText w:val="%7."/>
      <w:lvlJc w:val="left"/>
      <w:pPr>
        <w:ind w:left="5092" w:hanging="360"/>
      </w:pPr>
    </w:lvl>
    <w:lvl w:ilvl="7" w:tplc="38090019" w:tentative="1">
      <w:start w:val="1"/>
      <w:numFmt w:val="lowerLetter"/>
      <w:lvlText w:val="%8."/>
      <w:lvlJc w:val="left"/>
      <w:pPr>
        <w:ind w:left="5812" w:hanging="360"/>
      </w:pPr>
    </w:lvl>
    <w:lvl w:ilvl="8" w:tplc="3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72351FBA"/>
    <w:multiLevelType w:val="hybridMultilevel"/>
    <w:tmpl w:val="F744AB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13017">
    <w:abstractNumId w:val="2"/>
  </w:num>
  <w:num w:numId="2" w16cid:durableId="1430614932">
    <w:abstractNumId w:val="1"/>
  </w:num>
  <w:num w:numId="3" w16cid:durableId="91069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2E"/>
    <w:rsid w:val="001A54C0"/>
    <w:rsid w:val="00412A2D"/>
    <w:rsid w:val="004545D5"/>
    <w:rsid w:val="004B3E76"/>
    <w:rsid w:val="00731B6A"/>
    <w:rsid w:val="007678D3"/>
    <w:rsid w:val="007918D0"/>
    <w:rsid w:val="007B2F9D"/>
    <w:rsid w:val="007C5504"/>
    <w:rsid w:val="0087513D"/>
    <w:rsid w:val="00904387"/>
    <w:rsid w:val="009333DC"/>
    <w:rsid w:val="00A749E3"/>
    <w:rsid w:val="00AB1098"/>
    <w:rsid w:val="00B34C6B"/>
    <w:rsid w:val="00B96958"/>
    <w:rsid w:val="00C023FD"/>
    <w:rsid w:val="00CE7F19"/>
    <w:rsid w:val="00F5742E"/>
    <w:rsid w:val="00F6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7A0E"/>
  <w15:chartTrackingRefBased/>
  <w15:docId w15:val="{987353E2-9C36-4E55-A7C2-3EC93685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ladykafebby olivia</dc:creator>
  <cp:keywords/>
  <dc:description/>
  <cp:lastModifiedBy>ladykafebby olivia</cp:lastModifiedBy>
  <cp:revision>13</cp:revision>
  <dcterms:created xsi:type="dcterms:W3CDTF">2023-01-14T12:52:00Z</dcterms:created>
  <dcterms:modified xsi:type="dcterms:W3CDTF">2023-01-16T18:28:00Z</dcterms:modified>
</cp:coreProperties>
</file>