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CB49" w14:textId="77777777" w:rsidR="000F74D2" w:rsidRDefault="000F74D2" w:rsidP="000F74D2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Tugas</w:t>
      </w:r>
      <w:proofErr w:type="spellEnd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Wewenang</w:t>
      </w:r>
      <w:proofErr w:type="spellEnd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6526697" w14:textId="77777777" w:rsidR="000F74D2" w:rsidRPr="00602B08" w:rsidRDefault="000F74D2" w:rsidP="000F74D2">
      <w:pPr>
        <w:pStyle w:val="ListParagraph"/>
        <w:spacing w:line="480" w:lineRule="auto"/>
        <w:ind w:left="0"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wewenang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7AA3">
        <w:rPr>
          <w:rFonts w:ascii="Times New Roman" w:hAnsi="Times New Roman" w:cs="Times New Roman"/>
          <w:color w:val="000000" w:themeColor="text1"/>
          <w:sz w:val="24"/>
          <w:szCs w:val="24"/>
        </w:rPr>
        <w:t>kantor</w:t>
      </w:r>
      <w:proofErr w:type="spellEnd"/>
      <w:r w:rsidRPr="00637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Pr="00637AA3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inas </w:t>
      </w:r>
      <w:proofErr w:type="spellStart"/>
      <w:r w:rsidRPr="00637AA3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Perumahan</w:t>
      </w:r>
      <w:proofErr w:type="spellEnd"/>
      <w:r w:rsidRPr="00637AA3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, Kawasan </w:t>
      </w:r>
      <w:proofErr w:type="spellStart"/>
      <w:r w:rsidRPr="00637AA3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Permukiman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r w:rsidRPr="00637AA3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dan </w:t>
      </w:r>
      <w:proofErr w:type="spellStart"/>
      <w:r w:rsidRPr="00637AA3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Pertanahan</w:t>
      </w:r>
      <w:proofErr w:type="spellEnd"/>
      <w:r w:rsidRPr="00637AA3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Kota Sungai </w:t>
      </w:r>
      <w:proofErr w:type="spellStart"/>
      <w:r w:rsidRPr="00637AA3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Penuh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:</w:t>
      </w:r>
    </w:p>
    <w:p w14:paraId="02369C1B" w14:textId="77777777" w:rsidR="000F74D2" w:rsidRPr="003E5B9B" w:rsidRDefault="000F74D2" w:rsidP="000F74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40F64D8" w14:textId="77777777" w:rsidR="000F74D2" w:rsidRPr="00637AA3" w:rsidRDefault="000F74D2" w:rsidP="000F74D2">
      <w:pPr>
        <w:pStyle w:val="ListParagraph"/>
        <w:numPr>
          <w:ilvl w:val="0"/>
          <w:numId w:val="2"/>
        </w:numPr>
        <w:spacing w:line="48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Kepala</w:t>
      </w:r>
      <w:proofErr w:type="spellEnd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Dinas</w:t>
      </w:r>
    </w:p>
    <w:p w14:paraId="5D9C6C50" w14:textId="77777777" w:rsidR="000F74D2" w:rsidRPr="00637AA3" w:rsidRDefault="000F74D2" w:rsidP="000F74D2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Menetapkan</w:t>
      </w:r>
      <w:proofErr w:type="spellEnd"/>
      <w:r w:rsidRPr="00637AA3">
        <w:rPr>
          <w:color w:val="000000" w:themeColor="text1"/>
        </w:rPr>
        <w:t xml:space="preserve"> program dan </w:t>
      </w:r>
      <w:proofErr w:type="spellStart"/>
      <w:r w:rsidRPr="00637AA3">
        <w:rPr>
          <w:color w:val="000000" w:themeColor="text1"/>
        </w:rPr>
        <w:t>rencana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kerja</w:t>
      </w:r>
      <w:proofErr w:type="spellEnd"/>
      <w:r w:rsidRPr="00637AA3">
        <w:rPr>
          <w:color w:val="000000" w:themeColor="text1"/>
        </w:rPr>
        <w:t xml:space="preserve"> Dinas </w:t>
      </w:r>
      <w:proofErr w:type="spellStart"/>
      <w:r w:rsidRPr="00637AA3">
        <w:rPr>
          <w:color w:val="000000" w:themeColor="text1"/>
        </w:rPr>
        <w:t>sesuai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dengan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kebijakan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umum</w:t>
      </w:r>
      <w:proofErr w:type="spellEnd"/>
      <w:r w:rsidRPr="00637AA3">
        <w:rPr>
          <w:color w:val="000000" w:themeColor="text1"/>
        </w:rPr>
        <w:t xml:space="preserve"> Daerah </w:t>
      </w:r>
      <w:proofErr w:type="spellStart"/>
      <w:r w:rsidRPr="00637AA3">
        <w:rPr>
          <w:color w:val="000000" w:themeColor="text1"/>
        </w:rPr>
        <w:t>sebagai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pedoman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pelaksanaan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tugas</w:t>
      </w:r>
      <w:proofErr w:type="spellEnd"/>
      <w:r w:rsidRPr="00637AA3">
        <w:rPr>
          <w:color w:val="000000" w:themeColor="text1"/>
        </w:rPr>
        <w:t>.</w:t>
      </w:r>
    </w:p>
    <w:p w14:paraId="54F43296" w14:textId="77777777" w:rsidR="000F74D2" w:rsidRPr="00637AA3" w:rsidRDefault="000F74D2" w:rsidP="000F74D2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Memimpin</w:t>
      </w:r>
      <w:proofErr w:type="spellEnd"/>
      <w:r w:rsidRPr="00637AA3">
        <w:rPr>
          <w:color w:val="000000" w:themeColor="text1"/>
        </w:rPr>
        <w:t xml:space="preserve">, </w:t>
      </w:r>
      <w:proofErr w:type="spellStart"/>
      <w:r w:rsidRPr="00637AA3">
        <w:rPr>
          <w:color w:val="000000" w:themeColor="text1"/>
        </w:rPr>
        <w:t>mengatur</w:t>
      </w:r>
      <w:proofErr w:type="spellEnd"/>
      <w:r w:rsidRPr="00637AA3">
        <w:rPr>
          <w:color w:val="000000" w:themeColor="text1"/>
        </w:rPr>
        <w:t xml:space="preserve">, </w:t>
      </w:r>
      <w:proofErr w:type="spellStart"/>
      <w:r w:rsidRPr="00637AA3">
        <w:rPr>
          <w:color w:val="000000" w:themeColor="text1"/>
        </w:rPr>
        <w:t>membina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mengendalikan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pelaksanaan</w:t>
      </w:r>
      <w:proofErr w:type="spellEnd"/>
      <w:r w:rsidRPr="00637AA3">
        <w:rPr>
          <w:color w:val="000000" w:themeColor="text1"/>
        </w:rPr>
        <w:t xml:space="preserve"> program dan </w:t>
      </w:r>
      <w:proofErr w:type="spellStart"/>
      <w:r w:rsidRPr="00637AA3">
        <w:rPr>
          <w:color w:val="000000" w:themeColor="text1"/>
        </w:rPr>
        <w:t>kegiatan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serta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penetapan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kebijakan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teknis</w:t>
      </w:r>
      <w:proofErr w:type="spellEnd"/>
      <w:r w:rsidRPr="00637AA3">
        <w:rPr>
          <w:color w:val="000000" w:themeColor="text1"/>
        </w:rPr>
        <w:t xml:space="preserve"> pada Dinas yang </w:t>
      </w:r>
      <w:proofErr w:type="spellStart"/>
      <w:r w:rsidRPr="00637AA3">
        <w:rPr>
          <w:color w:val="000000" w:themeColor="text1"/>
        </w:rPr>
        <w:t>meliputi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Sekretariat</w:t>
      </w:r>
      <w:proofErr w:type="spellEnd"/>
      <w:r w:rsidRPr="00637AA3">
        <w:rPr>
          <w:color w:val="000000" w:themeColor="text1"/>
        </w:rPr>
        <w:t xml:space="preserve">, </w:t>
      </w:r>
      <w:proofErr w:type="spellStart"/>
      <w:r w:rsidRPr="00637AA3">
        <w:rPr>
          <w:color w:val="000000" w:themeColor="text1"/>
        </w:rPr>
        <w:t>Bidang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Perumahan</w:t>
      </w:r>
      <w:proofErr w:type="spellEnd"/>
      <w:r w:rsidRPr="00637AA3">
        <w:rPr>
          <w:color w:val="000000" w:themeColor="text1"/>
        </w:rPr>
        <w:t xml:space="preserve"> Rakyat, </w:t>
      </w:r>
      <w:proofErr w:type="spellStart"/>
      <w:r w:rsidRPr="00637AA3">
        <w:rPr>
          <w:color w:val="000000" w:themeColor="text1"/>
        </w:rPr>
        <w:t>Bidang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Permukiman</w:t>
      </w:r>
      <w:proofErr w:type="spellEnd"/>
      <w:r w:rsidRPr="00637AA3">
        <w:rPr>
          <w:color w:val="000000" w:themeColor="text1"/>
        </w:rPr>
        <w:t xml:space="preserve">, </w:t>
      </w:r>
      <w:proofErr w:type="spellStart"/>
      <w:r w:rsidRPr="00637AA3">
        <w:rPr>
          <w:color w:val="000000" w:themeColor="text1"/>
        </w:rPr>
        <w:t>Bidang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Pertamanan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Bidang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Pemakaman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serta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Pengelolaan</w:t>
      </w:r>
      <w:proofErr w:type="spellEnd"/>
      <w:r w:rsidRPr="00637AA3">
        <w:rPr>
          <w:color w:val="000000" w:themeColor="text1"/>
        </w:rPr>
        <w:t xml:space="preserve"> Taman </w:t>
      </w:r>
      <w:proofErr w:type="spellStart"/>
      <w:r w:rsidRPr="00637AA3">
        <w:rPr>
          <w:color w:val="000000" w:themeColor="text1"/>
        </w:rPr>
        <w:t>Hutan</w:t>
      </w:r>
      <w:proofErr w:type="spellEnd"/>
      <w:r w:rsidRPr="00637AA3">
        <w:rPr>
          <w:color w:val="000000" w:themeColor="text1"/>
        </w:rPr>
        <w:t xml:space="preserve"> Rakyat, Unit </w:t>
      </w:r>
      <w:proofErr w:type="spellStart"/>
      <w:r w:rsidRPr="00637AA3">
        <w:rPr>
          <w:color w:val="000000" w:themeColor="text1"/>
        </w:rPr>
        <w:t>Pelaksana</w:t>
      </w:r>
      <w:proofErr w:type="spellEnd"/>
      <w:r w:rsidRPr="00637AA3">
        <w:rPr>
          <w:color w:val="000000" w:themeColor="text1"/>
        </w:rPr>
        <w:t xml:space="preserve"> Teknis </w:t>
      </w:r>
      <w:proofErr w:type="spellStart"/>
      <w:r w:rsidRPr="00637AA3">
        <w:rPr>
          <w:color w:val="000000" w:themeColor="text1"/>
        </w:rPr>
        <w:t>serta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Kelompok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Jabatan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Fungsional</w:t>
      </w:r>
      <w:proofErr w:type="spellEnd"/>
      <w:r w:rsidRPr="00637AA3">
        <w:rPr>
          <w:color w:val="000000" w:themeColor="text1"/>
        </w:rPr>
        <w:t>.</w:t>
      </w:r>
    </w:p>
    <w:p w14:paraId="374586E0" w14:textId="77777777" w:rsidR="000F74D2" w:rsidRPr="00637AA3" w:rsidRDefault="000F74D2" w:rsidP="000F74D2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Membagi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tugas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mengarahkan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sasaran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kebijakan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kepada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bawahan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sesuai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dengan</w:t>
      </w:r>
      <w:proofErr w:type="spellEnd"/>
      <w:r w:rsidRPr="00637AA3">
        <w:rPr>
          <w:color w:val="000000" w:themeColor="text1"/>
        </w:rPr>
        <w:t xml:space="preserve"> program yang </w:t>
      </w:r>
      <w:proofErr w:type="spellStart"/>
      <w:r w:rsidRPr="00637AA3">
        <w:rPr>
          <w:color w:val="000000" w:themeColor="text1"/>
        </w:rPr>
        <w:t>telah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ditetapkan</w:t>
      </w:r>
      <w:proofErr w:type="spellEnd"/>
      <w:r w:rsidRPr="00637AA3">
        <w:rPr>
          <w:color w:val="000000" w:themeColor="text1"/>
        </w:rPr>
        <w:t xml:space="preserve"> agar </w:t>
      </w:r>
      <w:proofErr w:type="spellStart"/>
      <w:r w:rsidRPr="00637AA3">
        <w:rPr>
          <w:color w:val="000000" w:themeColor="text1"/>
        </w:rPr>
        <w:t>pekerjaan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berjalan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lancar</w:t>
      </w:r>
      <w:proofErr w:type="spellEnd"/>
      <w:r w:rsidRPr="00637AA3">
        <w:rPr>
          <w:color w:val="000000" w:themeColor="text1"/>
        </w:rPr>
        <w:t>.</w:t>
      </w:r>
    </w:p>
    <w:p w14:paraId="015405D0" w14:textId="77777777" w:rsidR="000F74D2" w:rsidRPr="00637AA3" w:rsidRDefault="000F74D2" w:rsidP="000F74D2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Membina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bawahan</w:t>
      </w:r>
      <w:proofErr w:type="spellEnd"/>
      <w:r w:rsidRPr="00637AA3">
        <w:rPr>
          <w:color w:val="000000" w:themeColor="text1"/>
        </w:rPr>
        <w:t xml:space="preserve"> di </w:t>
      </w:r>
      <w:proofErr w:type="spellStart"/>
      <w:r w:rsidRPr="00637AA3">
        <w:rPr>
          <w:color w:val="000000" w:themeColor="text1"/>
        </w:rPr>
        <w:t>lingkungan</w:t>
      </w:r>
      <w:proofErr w:type="spellEnd"/>
      <w:r w:rsidRPr="00637AA3">
        <w:rPr>
          <w:color w:val="000000" w:themeColor="text1"/>
        </w:rPr>
        <w:t xml:space="preserve"> Dinas </w:t>
      </w:r>
      <w:proofErr w:type="spellStart"/>
      <w:r w:rsidRPr="00637AA3">
        <w:rPr>
          <w:color w:val="000000" w:themeColor="text1"/>
        </w:rPr>
        <w:t>dengan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cara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memberikan</w:t>
      </w:r>
      <w:proofErr w:type="spellEnd"/>
      <w:r w:rsidRPr="00637AA3">
        <w:rPr>
          <w:color w:val="000000" w:themeColor="text1"/>
        </w:rPr>
        <w:t xml:space="preserve"> reward and punishment </w:t>
      </w:r>
      <w:proofErr w:type="spellStart"/>
      <w:r w:rsidRPr="00637AA3">
        <w:rPr>
          <w:color w:val="000000" w:themeColor="text1"/>
        </w:rPr>
        <w:t>untuk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meningkatkan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produktivitas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kerja</w:t>
      </w:r>
      <w:proofErr w:type="spellEnd"/>
      <w:r w:rsidRPr="00637AA3">
        <w:rPr>
          <w:color w:val="000000" w:themeColor="text1"/>
        </w:rPr>
        <w:t>.</w:t>
      </w:r>
    </w:p>
    <w:p w14:paraId="0F6FA627" w14:textId="77777777" w:rsidR="000F74D2" w:rsidRPr="00637AA3" w:rsidRDefault="000F74D2" w:rsidP="000F74D2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Mengevaluasi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pelaksanaan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kebijakan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operasional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dengan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cara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membandingkan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pelaksanaan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tugas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dengan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rencana</w:t>
      </w:r>
      <w:proofErr w:type="spellEnd"/>
      <w:r w:rsidRPr="00637AA3">
        <w:rPr>
          <w:color w:val="000000" w:themeColor="text1"/>
        </w:rPr>
        <w:t xml:space="preserve"> program dan </w:t>
      </w:r>
      <w:proofErr w:type="spellStart"/>
      <w:r w:rsidRPr="00637AA3">
        <w:rPr>
          <w:color w:val="000000" w:themeColor="text1"/>
        </w:rPr>
        <w:t>sasaran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sesuai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ketentuan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perundangan</w:t>
      </w:r>
      <w:proofErr w:type="spellEnd"/>
      <w:r w:rsidRPr="00637AA3">
        <w:rPr>
          <w:color w:val="000000" w:themeColor="text1"/>
        </w:rPr>
        <w:t xml:space="preserve"> agar </w:t>
      </w:r>
      <w:proofErr w:type="spellStart"/>
      <w:r w:rsidRPr="00637AA3">
        <w:rPr>
          <w:color w:val="000000" w:themeColor="text1"/>
        </w:rPr>
        <w:t>diperoleh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hasil</w:t>
      </w:r>
      <w:proofErr w:type="spellEnd"/>
      <w:r w:rsidRPr="00637AA3">
        <w:rPr>
          <w:color w:val="000000" w:themeColor="text1"/>
        </w:rPr>
        <w:t xml:space="preserve"> yang </w:t>
      </w:r>
      <w:proofErr w:type="spellStart"/>
      <w:r w:rsidRPr="00637AA3">
        <w:rPr>
          <w:color w:val="000000" w:themeColor="text1"/>
        </w:rPr>
        <w:t>maksimal</w:t>
      </w:r>
      <w:proofErr w:type="spellEnd"/>
      <w:r w:rsidRPr="00637AA3">
        <w:rPr>
          <w:color w:val="000000" w:themeColor="text1"/>
        </w:rPr>
        <w:t>.</w:t>
      </w:r>
    </w:p>
    <w:p w14:paraId="4945D260" w14:textId="77777777" w:rsidR="000F74D2" w:rsidRPr="00637AA3" w:rsidRDefault="000F74D2" w:rsidP="000F74D2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Menetapkan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penyusunan</w:t>
      </w:r>
      <w:proofErr w:type="spellEnd"/>
      <w:r w:rsidRPr="00637AA3">
        <w:rPr>
          <w:color w:val="000000" w:themeColor="text1"/>
        </w:rPr>
        <w:t xml:space="preserve"> data dan </w:t>
      </w:r>
      <w:proofErr w:type="spellStart"/>
      <w:r w:rsidRPr="00637AA3">
        <w:rPr>
          <w:color w:val="000000" w:themeColor="text1"/>
        </w:rPr>
        <w:t>informasi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bahan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penetapan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Rencana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Kerja</w:t>
      </w:r>
      <w:proofErr w:type="spellEnd"/>
      <w:r w:rsidRPr="00637AA3">
        <w:rPr>
          <w:color w:val="000000" w:themeColor="text1"/>
        </w:rPr>
        <w:t xml:space="preserve"> Daerah yang </w:t>
      </w:r>
      <w:proofErr w:type="spellStart"/>
      <w:r w:rsidRPr="00637AA3">
        <w:rPr>
          <w:color w:val="000000" w:themeColor="text1"/>
        </w:rPr>
        <w:t>meliputi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Rencana</w:t>
      </w:r>
      <w:proofErr w:type="spellEnd"/>
      <w:r w:rsidRPr="00637AA3">
        <w:rPr>
          <w:color w:val="000000" w:themeColor="text1"/>
        </w:rPr>
        <w:t xml:space="preserve"> Pembangunan </w:t>
      </w:r>
      <w:proofErr w:type="spellStart"/>
      <w:r w:rsidRPr="00637AA3">
        <w:rPr>
          <w:color w:val="000000" w:themeColor="text1"/>
        </w:rPr>
        <w:t>Jangka</w:t>
      </w:r>
      <w:proofErr w:type="spellEnd"/>
      <w:r w:rsidRPr="00637AA3">
        <w:rPr>
          <w:color w:val="000000" w:themeColor="text1"/>
        </w:rPr>
        <w:t xml:space="preserve"> Panjang Daerah (RPJPD), </w:t>
      </w:r>
      <w:proofErr w:type="spellStart"/>
      <w:r w:rsidRPr="00637AA3">
        <w:rPr>
          <w:color w:val="000000" w:themeColor="text1"/>
        </w:rPr>
        <w:t>Rencana</w:t>
      </w:r>
      <w:proofErr w:type="spellEnd"/>
      <w:r w:rsidRPr="00637AA3">
        <w:rPr>
          <w:color w:val="000000" w:themeColor="text1"/>
        </w:rPr>
        <w:t xml:space="preserve"> Pembangunan </w:t>
      </w:r>
      <w:proofErr w:type="spellStart"/>
      <w:r w:rsidRPr="00637AA3">
        <w:rPr>
          <w:color w:val="000000" w:themeColor="text1"/>
        </w:rPr>
        <w:t>Jangka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Menengah</w:t>
      </w:r>
      <w:proofErr w:type="spellEnd"/>
      <w:r w:rsidRPr="00637AA3">
        <w:rPr>
          <w:color w:val="000000" w:themeColor="text1"/>
        </w:rPr>
        <w:t xml:space="preserve"> Daerah (RPJMD), </w:t>
      </w:r>
      <w:proofErr w:type="spellStart"/>
      <w:r w:rsidRPr="00637AA3">
        <w:rPr>
          <w:color w:val="000000" w:themeColor="text1"/>
        </w:rPr>
        <w:t>Rencana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Kerja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Pemerintah</w:t>
      </w:r>
      <w:proofErr w:type="spellEnd"/>
      <w:r w:rsidRPr="00637AA3">
        <w:rPr>
          <w:color w:val="000000" w:themeColor="text1"/>
        </w:rPr>
        <w:t xml:space="preserve"> Daerah (RKPD), </w:t>
      </w:r>
      <w:proofErr w:type="spellStart"/>
      <w:r w:rsidRPr="00637AA3">
        <w:rPr>
          <w:color w:val="000000" w:themeColor="text1"/>
        </w:rPr>
        <w:t>Rencana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Strategis</w:t>
      </w:r>
      <w:proofErr w:type="spellEnd"/>
      <w:r w:rsidRPr="00637AA3">
        <w:rPr>
          <w:color w:val="000000" w:themeColor="text1"/>
        </w:rPr>
        <w:t xml:space="preserve"> (RENSTRA) dan </w:t>
      </w:r>
      <w:proofErr w:type="spellStart"/>
      <w:r w:rsidRPr="00637AA3">
        <w:rPr>
          <w:color w:val="000000" w:themeColor="text1"/>
        </w:rPr>
        <w:t>Rencana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Kerja</w:t>
      </w:r>
      <w:proofErr w:type="spellEnd"/>
      <w:r w:rsidRPr="00637AA3">
        <w:rPr>
          <w:color w:val="000000" w:themeColor="text1"/>
        </w:rPr>
        <w:t xml:space="preserve"> (RENJA) </w:t>
      </w:r>
      <w:proofErr w:type="spellStart"/>
      <w:r w:rsidRPr="00637AA3">
        <w:rPr>
          <w:color w:val="000000" w:themeColor="text1"/>
        </w:rPr>
        <w:t>serta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rencana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kerja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lainnya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sesuai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peraturan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perundang-undangan</w:t>
      </w:r>
      <w:proofErr w:type="spellEnd"/>
      <w:r w:rsidRPr="00637AA3">
        <w:rPr>
          <w:color w:val="000000" w:themeColor="text1"/>
        </w:rPr>
        <w:t>.</w:t>
      </w:r>
    </w:p>
    <w:p w14:paraId="16A498AA" w14:textId="77777777" w:rsidR="000F74D2" w:rsidRPr="00637AA3" w:rsidRDefault="000F74D2" w:rsidP="000F74D2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Menetapkan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penyusunan</w:t>
      </w:r>
      <w:proofErr w:type="spellEnd"/>
      <w:r w:rsidRPr="00637AA3">
        <w:rPr>
          <w:color w:val="000000" w:themeColor="text1"/>
        </w:rPr>
        <w:t xml:space="preserve"> data dan </w:t>
      </w:r>
      <w:proofErr w:type="spellStart"/>
      <w:r w:rsidRPr="00637AA3">
        <w:rPr>
          <w:color w:val="000000" w:themeColor="text1"/>
        </w:rPr>
        <w:t>informasi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bahan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penetapan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Laporan</w:t>
      </w:r>
      <w:proofErr w:type="spellEnd"/>
      <w:r w:rsidRPr="00637AA3">
        <w:rPr>
          <w:color w:val="000000" w:themeColor="text1"/>
        </w:rPr>
        <w:t xml:space="preserve"> Kinerja Daerah yang </w:t>
      </w:r>
      <w:proofErr w:type="spellStart"/>
      <w:r w:rsidRPr="00637AA3">
        <w:rPr>
          <w:color w:val="000000" w:themeColor="text1"/>
        </w:rPr>
        <w:t>meliputi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Laporan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Keterangan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Pertanggungjawaban</w:t>
      </w:r>
      <w:proofErr w:type="spellEnd"/>
      <w:r w:rsidRPr="00637AA3">
        <w:rPr>
          <w:color w:val="000000" w:themeColor="text1"/>
        </w:rPr>
        <w:t xml:space="preserve"> (LKPJ), </w:t>
      </w:r>
      <w:proofErr w:type="spellStart"/>
      <w:r w:rsidRPr="00637AA3">
        <w:rPr>
          <w:color w:val="000000" w:themeColor="text1"/>
        </w:rPr>
        <w:t>Laporan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Penyelenggaraan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Pemerintahan</w:t>
      </w:r>
      <w:proofErr w:type="spellEnd"/>
      <w:r w:rsidRPr="00637AA3">
        <w:rPr>
          <w:color w:val="000000" w:themeColor="text1"/>
        </w:rPr>
        <w:t xml:space="preserve"> Daerah (LPPD), </w:t>
      </w:r>
      <w:proofErr w:type="spellStart"/>
      <w:r w:rsidRPr="00637AA3">
        <w:rPr>
          <w:color w:val="000000" w:themeColor="text1"/>
        </w:rPr>
        <w:t>Informasi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Laporan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Penyelenggaraan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Pemerintahan</w:t>
      </w:r>
      <w:proofErr w:type="spellEnd"/>
      <w:r w:rsidRPr="00637AA3">
        <w:rPr>
          <w:color w:val="000000" w:themeColor="text1"/>
        </w:rPr>
        <w:t xml:space="preserve"> Daerah (ILPPD), </w:t>
      </w:r>
      <w:proofErr w:type="spellStart"/>
      <w:r w:rsidRPr="00637AA3">
        <w:rPr>
          <w:color w:val="000000" w:themeColor="text1"/>
        </w:rPr>
        <w:t>Laporan</w:t>
      </w:r>
      <w:proofErr w:type="spellEnd"/>
      <w:r w:rsidRPr="00637AA3">
        <w:rPr>
          <w:color w:val="000000" w:themeColor="text1"/>
        </w:rPr>
        <w:t xml:space="preserve"> Kinerja </w:t>
      </w:r>
      <w:proofErr w:type="spellStart"/>
      <w:r w:rsidRPr="00637AA3">
        <w:rPr>
          <w:color w:val="000000" w:themeColor="text1"/>
        </w:rPr>
        <w:t>Instansi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Pemerintah</w:t>
      </w:r>
      <w:proofErr w:type="spellEnd"/>
      <w:r w:rsidRPr="00637AA3">
        <w:rPr>
          <w:color w:val="000000" w:themeColor="text1"/>
        </w:rPr>
        <w:t xml:space="preserve"> (LAKIP) dan </w:t>
      </w:r>
      <w:proofErr w:type="spellStart"/>
      <w:r w:rsidRPr="00637AA3">
        <w:rPr>
          <w:color w:val="000000" w:themeColor="text1"/>
        </w:rPr>
        <w:t>laporan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lainnya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sesuai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peraturan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perundang-undangan</w:t>
      </w:r>
      <w:proofErr w:type="spellEnd"/>
      <w:r w:rsidRPr="00637AA3">
        <w:rPr>
          <w:color w:val="000000" w:themeColor="text1"/>
        </w:rPr>
        <w:t>.</w:t>
      </w:r>
    </w:p>
    <w:p w14:paraId="43815D37" w14:textId="77777777" w:rsidR="000F74D2" w:rsidRPr="00637AA3" w:rsidRDefault="000F74D2" w:rsidP="000F74D2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lastRenderedPageBreak/>
        <w:t>Menyelenggarakan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Sistem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Pengendalian</w:t>
      </w:r>
      <w:proofErr w:type="spellEnd"/>
      <w:r w:rsidRPr="00637AA3">
        <w:rPr>
          <w:color w:val="000000" w:themeColor="text1"/>
        </w:rPr>
        <w:t xml:space="preserve"> Internal </w:t>
      </w:r>
      <w:proofErr w:type="spellStart"/>
      <w:r w:rsidRPr="00637AA3">
        <w:rPr>
          <w:color w:val="000000" w:themeColor="text1"/>
        </w:rPr>
        <w:t>Pemerintahan</w:t>
      </w:r>
      <w:proofErr w:type="spellEnd"/>
      <w:r w:rsidRPr="00637AA3">
        <w:rPr>
          <w:color w:val="000000" w:themeColor="text1"/>
        </w:rPr>
        <w:t xml:space="preserve"> (SPIP) dan program Reformasi </w:t>
      </w:r>
      <w:proofErr w:type="spellStart"/>
      <w:r w:rsidRPr="00637AA3">
        <w:rPr>
          <w:color w:val="000000" w:themeColor="text1"/>
        </w:rPr>
        <w:t>Birokrasi</w:t>
      </w:r>
      <w:proofErr w:type="spellEnd"/>
      <w:r w:rsidRPr="00637AA3">
        <w:rPr>
          <w:color w:val="000000" w:themeColor="text1"/>
        </w:rPr>
        <w:t xml:space="preserve"> di </w:t>
      </w:r>
      <w:proofErr w:type="spellStart"/>
      <w:r w:rsidRPr="00637AA3">
        <w:rPr>
          <w:color w:val="000000" w:themeColor="text1"/>
        </w:rPr>
        <w:t>lingkungan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pekerjaannya</w:t>
      </w:r>
      <w:proofErr w:type="spellEnd"/>
      <w:r w:rsidRPr="00637AA3">
        <w:rPr>
          <w:color w:val="000000" w:themeColor="text1"/>
        </w:rPr>
        <w:t>.</w:t>
      </w:r>
    </w:p>
    <w:p w14:paraId="54E1EE4E" w14:textId="77777777" w:rsidR="000F74D2" w:rsidRPr="00637AA3" w:rsidRDefault="000F74D2" w:rsidP="000F74D2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Merumuskan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menetapkan</w:t>
      </w:r>
      <w:proofErr w:type="spellEnd"/>
      <w:r w:rsidRPr="00637AA3">
        <w:rPr>
          <w:color w:val="000000" w:themeColor="text1"/>
        </w:rPr>
        <w:t xml:space="preserve"> target </w:t>
      </w:r>
      <w:proofErr w:type="spellStart"/>
      <w:r w:rsidRPr="00637AA3">
        <w:rPr>
          <w:color w:val="000000" w:themeColor="text1"/>
        </w:rPr>
        <w:t>rencana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pencapaian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Standar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Pelayanan</w:t>
      </w:r>
      <w:proofErr w:type="spellEnd"/>
      <w:r w:rsidRPr="00637AA3">
        <w:rPr>
          <w:color w:val="000000" w:themeColor="text1"/>
        </w:rPr>
        <w:t xml:space="preserve"> Minimal (SPM) </w:t>
      </w:r>
      <w:proofErr w:type="spellStart"/>
      <w:r w:rsidRPr="00637AA3">
        <w:rPr>
          <w:color w:val="000000" w:themeColor="text1"/>
        </w:rPr>
        <w:t>urusan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wajib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Pemerintahan</w:t>
      </w:r>
      <w:proofErr w:type="spellEnd"/>
      <w:r w:rsidRPr="00637AA3">
        <w:rPr>
          <w:color w:val="000000" w:themeColor="text1"/>
        </w:rPr>
        <w:t xml:space="preserve"> Daerah yang </w:t>
      </w:r>
      <w:proofErr w:type="spellStart"/>
      <w:r w:rsidRPr="00637AA3">
        <w:rPr>
          <w:color w:val="000000" w:themeColor="text1"/>
        </w:rPr>
        <w:t>berhubungan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dengan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pelayanan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dasar</w:t>
      </w:r>
      <w:proofErr w:type="spellEnd"/>
      <w:r w:rsidRPr="00637AA3">
        <w:rPr>
          <w:color w:val="000000" w:themeColor="text1"/>
        </w:rPr>
        <w:t xml:space="preserve"> pada </w:t>
      </w:r>
      <w:proofErr w:type="spellStart"/>
      <w:r w:rsidRPr="00637AA3">
        <w:rPr>
          <w:color w:val="000000" w:themeColor="text1"/>
        </w:rPr>
        <w:t>urusan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Perumahan</w:t>
      </w:r>
      <w:proofErr w:type="spellEnd"/>
      <w:r w:rsidRPr="00637AA3">
        <w:rPr>
          <w:color w:val="000000" w:themeColor="text1"/>
        </w:rPr>
        <w:t xml:space="preserve"> Rakyat, </w:t>
      </w:r>
      <w:proofErr w:type="spellStart"/>
      <w:r w:rsidRPr="00637AA3">
        <w:rPr>
          <w:color w:val="000000" w:themeColor="text1"/>
        </w:rPr>
        <w:t>Permukiman</w:t>
      </w:r>
      <w:proofErr w:type="spellEnd"/>
      <w:r w:rsidRPr="00637AA3">
        <w:rPr>
          <w:color w:val="000000" w:themeColor="text1"/>
        </w:rPr>
        <w:t xml:space="preserve">, </w:t>
      </w:r>
      <w:proofErr w:type="spellStart"/>
      <w:r w:rsidRPr="00637AA3">
        <w:rPr>
          <w:color w:val="000000" w:themeColor="text1"/>
        </w:rPr>
        <w:t>Pertamanan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Pemakaman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serta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Pengelolaan</w:t>
      </w:r>
      <w:proofErr w:type="spellEnd"/>
      <w:r w:rsidRPr="00637AA3">
        <w:rPr>
          <w:color w:val="000000" w:themeColor="text1"/>
        </w:rPr>
        <w:t xml:space="preserve"> Taman </w:t>
      </w:r>
      <w:proofErr w:type="spellStart"/>
      <w:r w:rsidRPr="00637AA3">
        <w:rPr>
          <w:color w:val="000000" w:themeColor="text1"/>
        </w:rPr>
        <w:t>Hutan</w:t>
      </w:r>
      <w:proofErr w:type="spellEnd"/>
      <w:r w:rsidRPr="00637AA3">
        <w:rPr>
          <w:color w:val="000000" w:themeColor="text1"/>
        </w:rPr>
        <w:t xml:space="preserve"> Raya </w:t>
      </w:r>
      <w:proofErr w:type="spellStart"/>
      <w:r w:rsidRPr="00637AA3">
        <w:rPr>
          <w:color w:val="000000" w:themeColor="text1"/>
        </w:rPr>
        <w:t>berdasarkan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peraturan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perundang-undangan</w:t>
      </w:r>
      <w:proofErr w:type="spellEnd"/>
      <w:r w:rsidRPr="00637AA3">
        <w:rPr>
          <w:color w:val="000000" w:themeColor="text1"/>
        </w:rPr>
        <w:t>.</w:t>
      </w:r>
    </w:p>
    <w:p w14:paraId="7A8012AE" w14:textId="77777777" w:rsidR="000F74D2" w:rsidRPr="00637AA3" w:rsidRDefault="000F74D2" w:rsidP="000F74D2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Menandatangani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konsep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naskah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dinas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sesuai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dengan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kewenangannya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dalam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lingkup</w:t>
      </w:r>
      <w:proofErr w:type="spellEnd"/>
      <w:r w:rsidRPr="00637AA3">
        <w:rPr>
          <w:color w:val="000000" w:themeColor="text1"/>
        </w:rPr>
        <w:t xml:space="preserve"> Dinas.</w:t>
      </w:r>
    </w:p>
    <w:p w14:paraId="1E599014" w14:textId="77777777" w:rsidR="000F74D2" w:rsidRPr="00637AA3" w:rsidRDefault="000F74D2" w:rsidP="000F74D2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Merumuskan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menetapkan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Standar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Operasional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Prosedur</w:t>
      </w:r>
      <w:proofErr w:type="spellEnd"/>
      <w:r w:rsidRPr="00637AA3">
        <w:rPr>
          <w:color w:val="000000" w:themeColor="text1"/>
        </w:rPr>
        <w:t xml:space="preserve"> (SOP), </w:t>
      </w:r>
      <w:proofErr w:type="spellStart"/>
      <w:r w:rsidRPr="00637AA3">
        <w:rPr>
          <w:color w:val="000000" w:themeColor="text1"/>
        </w:rPr>
        <w:t>Standar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Pelayanan</w:t>
      </w:r>
      <w:proofErr w:type="spellEnd"/>
      <w:r w:rsidRPr="00637AA3">
        <w:rPr>
          <w:color w:val="000000" w:themeColor="text1"/>
        </w:rPr>
        <w:t xml:space="preserve"> Publik (SPP) dan </w:t>
      </w:r>
      <w:proofErr w:type="spellStart"/>
      <w:r w:rsidRPr="00637AA3">
        <w:rPr>
          <w:color w:val="000000" w:themeColor="text1"/>
        </w:rPr>
        <w:t>Indeks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Kepuasan</w:t>
      </w:r>
      <w:proofErr w:type="spellEnd"/>
      <w:r w:rsidRPr="00637AA3">
        <w:rPr>
          <w:color w:val="000000" w:themeColor="text1"/>
        </w:rPr>
        <w:t xml:space="preserve"> Masyarakat (IKM) di </w:t>
      </w:r>
      <w:proofErr w:type="spellStart"/>
      <w:r w:rsidRPr="00637AA3">
        <w:rPr>
          <w:color w:val="000000" w:themeColor="text1"/>
        </w:rPr>
        <w:t>lingkup</w:t>
      </w:r>
      <w:proofErr w:type="spellEnd"/>
      <w:r w:rsidRPr="00637AA3">
        <w:rPr>
          <w:color w:val="000000" w:themeColor="text1"/>
        </w:rPr>
        <w:t xml:space="preserve"> Dinas.</w:t>
      </w:r>
    </w:p>
    <w:p w14:paraId="6CF91446" w14:textId="77777777" w:rsidR="000F74D2" w:rsidRPr="00637AA3" w:rsidRDefault="000F74D2" w:rsidP="000F74D2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Menyelenggarakan</w:t>
      </w:r>
      <w:proofErr w:type="spellEnd"/>
      <w:r w:rsidRPr="00637AA3">
        <w:rPr>
          <w:color w:val="000000" w:themeColor="text1"/>
        </w:rPr>
        <w:t xml:space="preserve"> monitoring dan </w:t>
      </w:r>
      <w:proofErr w:type="spellStart"/>
      <w:r w:rsidRPr="00637AA3">
        <w:rPr>
          <w:color w:val="000000" w:themeColor="text1"/>
        </w:rPr>
        <w:t>pembinaan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pelaksanaan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penyelesaian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administrasi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penataan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organisasi</w:t>
      </w:r>
      <w:proofErr w:type="spellEnd"/>
      <w:r w:rsidRPr="00637AA3">
        <w:rPr>
          <w:color w:val="000000" w:themeColor="text1"/>
        </w:rPr>
        <w:t xml:space="preserve">, </w:t>
      </w:r>
      <w:proofErr w:type="spellStart"/>
      <w:r w:rsidRPr="00637AA3">
        <w:rPr>
          <w:color w:val="000000" w:themeColor="text1"/>
        </w:rPr>
        <w:t>kelembagaan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peningkatan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kapasitas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sumber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daya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aparatur</w:t>
      </w:r>
      <w:proofErr w:type="spellEnd"/>
      <w:r w:rsidRPr="00637AA3">
        <w:rPr>
          <w:color w:val="000000" w:themeColor="text1"/>
        </w:rPr>
        <w:t xml:space="preserve"> Dinas.</w:t>
      </w:r>
    </w:p>
    <w:p w14:paraId="2A8BA66F" w14:textId="77777777" w:rsidR="000F74D2" w:rsidRPr="00637AA3" w:rsidRDefault="000F74D2" w:rsidP="000F74D2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Menyelenggarakan</w:t>
      </w:r>
      <w:proofErr w:type="spellEnd"/>
      <w:r w:rsidRPr="00637AA3">
        <w:rPr>
          <w:color w:val="000000" w:themeColor="text1"/>
        </w:rPr>
        <w:t xml:space="preserve"> monitoring dan </w:t>
      </w:r>
      <w:proofErr w:type="spellStart"/>
      <w:r w:rsidRPr="00637AA3">
        <w:rPr>
          <w:color w:val="000000" w:themeColor="text1"/>
        </w:rPr>
        <w:t>pembinaan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pelaksanaan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produk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hukum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lingkup</w:t>
      </w:r>
      <w:proofErr w:type="spellEnd"/>
      <w:r w:rsidRPr="00637AA3">
        <w:rPr>
          <w:color w:val="000000" w:themeColor="text1"/>
        </w:rPr>
        <w:t xml:space="preserve"> Dinas.</w:t>
      </w:r>
    </w:p>
    <w:p w14:paraId="4A7CC478" w14:textId="77777777" w:rsidR="000F74D2" w:rsidRPr="00637AA3" w:rsidRDefault="000F74D2" w:rsidP="000F74D2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Mengendalikan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pemanfaatan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pengelolaan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sarana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prasarana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penunjang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pelaksanaan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tugas-tugas</w:t>
      </w:r>
      <w:proofErr w:type="spellEnd"/>
      <w:r w:rsidRPr="00637AA3">
        <w:rPr>
          <w:color w:val="000000" w:themeColor="text1"/>
        </w:rPr>
        <w:t xml:space="preserve"> Dinas </w:t>
      </w:r>
      <w:proofErr w:type="spellStart"/>
      <w:r w:rsidRPr="00637AA3">
        <w:rPr>
          <w:color w:val="000000" w:themeColor="text1"/>
        </w:rPr>
        <w:t>kepada</w:t>
      </w:r>
      <w:proofErr w:type="spellEnd"/>
      <w:r w:rsidRPr="00637AA3">
        <w:rPr>
          <w:color w:val="000000" w:themeColor="text1"/>
        </w:rPr>
        <w:t xml:space="preserve"> para </w:t>
      </w:r>
      <w:proofErr w:type="spellStart"/>
      <w:r w:rsidRPr="00637AA3">
        <w:rPr>
          <w:color w:val="000000" w:themeColor="text1"/>
        </w:rPr>
        <w:t>Kepala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Bidang</w:t>
      </w:r>
      <w:proofErr w:type="spellEnd"/>
      <w:r w:rsidRPr="00637AA3">
        <w:rPr>
          <w:color w:val="000000" w:themeColor="text1"/>
        </w:rPr>
        <w:t>.</w:t>
      </w:r>
    </w:p>
    <w:p w14:paraId="2F8A08C2" w14:textId="77777777" w:rsidR="000F74D2" w:rsidRPr="00637AA3" w:rsidRDefault="000F74D2" w:rsidP="000F74D2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Mengendalikan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pemanfaatan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pengelolaan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keuangan</w:t>
      </w:r>
      <w:proofErr w:type="spellEnd"/>
      <w:r w:rsidRPr="00637AA3">
        <w:rPr>
          <w:color w:val="000000" w:themeColor="text1"/>
        </w:rPr>
        <w:t xml:space="preserve"> di </w:t>
      </w:r>
      <w:proofErr w:type="spellStart"/>
      <w:r w:rsidRPr="00637AA3">
        <w:rPr>
          <w:color w:val="000000" w:themeColor="text1"/>
        </w:rPr>
        <w:t>lingkungan</w:t>
      </w:r>
      <w:proofErr w:type="spellEnd"/>
      <w:r w:rsidRPr="00637AA3">
        <w:rPr>
          <w:color w:val="000000" w:themeColor="text1"/>
        </w:rPr>
        <w:t xml:space="preserve"> Dinas.</w:t>
      </w:r>
    </w:p>
    <w:p w14:paraId="5D7EDA29" w14:textId="77777777" w:rsidR="000F74D2" w:rsidRPr="00637AA3" w:rsidRDefault="000F74D2" w:rsidP="000F74D2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Mengusulkan</w:t>
      </w:r>
      <w:proofErr w:type="spellEnd"/>
      <w:r w:rsidRPr="00637AA3">
        <w:rPr>
          <w:color w:val="000000" w:themeColor="text1"/>
        </w:rPr>
        <w:t>/</w:t>
      </w:r>
      <w:proofErr w:type="spellStart"/>
      <w:r w:rsidRPr="00637AA3">
        <w:rPr>
          <w:color w:val="000000" w:themeColor="text1"/>
        </w:rPr>
        <w:t>menetapkan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Bendaharawan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Pengeluaran</w:t>
      </w:r>
      <w:proofErr w:type="spellEnd"/>
      <w:r w:rsidRPr="00637AA3">
        <w:rPr>
          <w:color w:val="000000" w:themeColor="text1"/>
        </w:rPr>
        <w:t xml:space="preserve">, </w:t>
      </w:r>
      <w:proofErr w:type="spellStart"/>
      <w:r w:rsidRPr="00637AA3">
        <w:rPr>
          <w:color w:val="000000" w:themeColor="text1"/>
        </w:rPr>
        <w:t>Bendaharawan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Penerima</w:t>
      </w:r>
      <w:proofErr w:type="spellEnd"/>
      <w:r w:rsidRPr="00637AA3">
        <w:rPr>
          <w:color w:val="000000" w:themeColor="text1"/>
        </w:rPr>
        <w:t xml:space="preserve">, </w:t>
      </w:r>
      <w:proofErr w:type="spellStart"/>
      <w:r w:rsidRPr="00637AA3">
        <w:rPr>
          <w:color w:val="000000" w:themeColor="text1"/>
        </w:rPr>
        <w:t>Pemegang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Barang</w:t>
      </w:r>
      <w:proofErr w:type="spellEnd"/>
      <w:r w:rsidRPr="00637AA3">
        <w:rPr>
          <w:color w:val="000000" w:themeColor="text1"/>
        </w:rPr>
        <w:t xml:space="preserve">, </w:t>
      </w:r>
      <w:proofErr w:type="spellStart"/>
      <w:r w:rsidRPr="00637AA3">
        <w:rPr>
          <w:color w:val="000000" w:themeColor="text1"/>
        </w:rPr>
        <w:t>Pengurus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Barang</w:t>
      </w:r>
      <w:proofErr w:type="spellEnd"/>
      <w:r w:rsidRPr="00637AA3">
        <w:rPr>
          <w:color w:val="000000" w:themeColor="text1"/>
        </w:rPr>
        <w:t xml:space="preserve">, </w:t>
      </w:r>
      <w:proofErr w:type="spellStart"/>
      <w:r w:rsidRPr="00637AA3">
        <w:rPr>
          <w:color w:val="000000" w:themeColor="text1"/>
        </w:rPr>
        <w:t>Penatausahaan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Keuangan</w:t>
      </w:r>
      <w:proofErr w:type="spellEnd"/>
      <w:r w:rsidRPr="00637AA3">
        <w:rPr>
          <w:color w:val="000000" w:themeColor="text1"/>
        </w:rPr>
        <w:t xml:space="preserve">, </w:t>
      </w:r>
      <w:proofErr w:type="spellStart"/>
      <w:r w:rsidRPr="00637AA3">
        <w:rPr>
          <w:color w:val="000000" w:themeColor="text1"/>
        </w:rPr>
        <w:t>Pejabat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Pelaksana</w:t>
      </w:r>
      <w:proofErr w:type="spellEnd"/>
      <w:r w:rsidRPr="00637AA3">
        <w:rPr>
          <w:color w:val="000000" w:themeColor="text1"/>
        </w:rPr>
        <w:t xml:space="preserve"> Teknis </w:t>
      </w:r>
      <w:proofErr w:type="spellStart"/>
      <w:r w:rsidRPr="00637AA3">
        <w:rPr>
          <w:color w:val="000000" w:themeColor="text1"/>
        </w:rPr>
        <w:t>Kegiatan</w:t>
      </w:r>
      <w:proofErr w:type="spellEnd"/>
      <w:r w:rsidRPr="00637AA3">
        <w:rPr>
          <w:color w:val="000000" w:themeColor="text1"/>
        </w:rPr>
        <w:t xml:space="preserve">, </w:t>
      </w:r>
      <w:proofErr w:type="spellStart"/>
      <w:r w:rsidRPr="00637AA3">
        <w:rPr>
          <w:color w:val="000000" w:themeColor="text1"/>
        </w:rPr>
        <w:t>Pembantu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Bendahara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Pengeluaran</w:t>
      </w:r>
      <w:proofErr w:type="spellEnd"/>
      <w:r w:rsidRPr="00637AA3">
        <w:rPr>
          <w:color w:val="000000" w:themeColor="text1"/>
        </w:rPr>
        <w:t xml:space="preserve">, </w:t>
      </w:r>
      <w:proofErr w:type="spellStart"/>
      <w:r w:rsidRPr="00637AA3">
        <w:rPr>
          <w:color w:val="000000" w:themeColor="text1"/>
        </w:rPr>
        <w:t>Pembantu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Bendaharawan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Penerima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sesuai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dengan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Pedoman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Pengelolaan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Keuangan</w:t>
      </w:r>
      <w:proofErr w:type="spellEnd"/>
      <w:r w:rsidRPr="00637AA3">
        <w:rPr>
          <w:color w:val="000000" w:themeColor="text1"/>
        </w:rPr>
        <w:t xml:space="preserve"> Daerah di </w:t>
      </w:r>
      <w:proofErr w:type="spellStart"/>
      <w:r w:rsidRPr="00637AA3">
        <w:rPr>
          <w:color w:val="000000" w:themeColor="text1"/>
        </w:rPr>
        <w:t>lingkungan</w:t>
      </w:r>
      <w:proofErr w:type="spellEnd"/>
      <w:r w:rsidRPr="00637AA3">
        <w:rPr>
          <w:color w:val="000000" w:themeColor="text1"/>
        </w:rPr>
        <w:t xml:space="preserve"> Dinas.</w:t>
      </w:r>
    </w:p>
    <w:p w14:paraId="66842F02" w14:textId="77777777" w:rsidR="000F74D2" w:rsidRPr="00637AA3" w:rsidRDefault="000F74D2" w:rsidP="000F74D2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Melaporkan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Akuntabilitas</w:t>
      </w:r>
      <w:proofErr w:type="spellEnd"/>
      <w:r w:rsidRPr="00637AA3">
        <w:rPr>
          <w:color w:val="000000" w:themeColor="text1"/>
        </w:rPr>
        <w:t xml:space="preserve"> Kinerja Dinas.</w:t>
      </w:r>
    </w:p>
    <w:p w14:paraId="780C50F1" w14:textId="77777777" w:rsidR="000F74D2" w:rsidRPr="00637AA3" w:rsidRDefault="000F74D2" w:rsidP="000F74D2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Menyelenggarakan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hubungan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kerja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fungsional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dengan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Organisasi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Perangkat</w:t>
      </w:r>
      <w:proofErr w:type="spellEnd"/>
      <w:r w:rsidRPr="00637AA3">
        <w:rPr>
          <w:color w:val="000000" w:themeColor="text1"/>
        </w:rPr>
        <w:t xml:space="preserve"> Daerah, </w:t>
      </w:r>
      <w:proofErr w:type="spellStart"/>
      <w:r w:rsidRPr="00637AA3">
        <w:rPr>
          <w:color w:val="000000" w:themeColor="text1"/>
        </w:rPr>
        <w:t>Pemerintah</w:t>
      </w:r>
      <w:proofErr w:type="spellEnd"/>
      <w:r w:rsidRPr="00637AA3">
        <w:rPr>
          <w:color w:val="000000" w:themeColor="text1"/>
        </w:rPr>
        <w:t xml:space="preserve"> Daerah </w:t>
      </w:r>
      <w:proofErr w:type="spellStart"/>
      <w:r w:rsidRPr="00637AA3">
        <w:rPr>
          <w:color w:val="000000" w:themeColor="text1"/>
        </w:rPr>
        <w:t>Provinsi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Pemerintah</w:t>
      </w:r>
      <w:proofErr w:type="spellEnd"/>
      <w:r w:rsidRPr="00637AA3">
        <w:rPr>
          <w:color w:val="000000" w:themeColor="text1"/>
        </w:rPr>
        <w:t xml:space="preserve"> Pusat</w:t>
      </w:r>
    </w:p>
    <w:p w14:paraId="0B8A1900" w14:textId="77777777" w:rsidR="000F74D2" w:rsidRPr="00637AA3" w:rsidRDefault="000F74D2" w:rsidP="000F74D2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lastRenderedPageBreak/>
        <w:t>Mengesahkan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laporan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pelaksanaan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kebijakan</w:t>
      </w:r>
      <w:proofErr w:type="spellEnd"/>
      <w:r w:rsidRPr="00637AA3">
        <w:rPr>
          <w:color w:val="000000" w:themeColor="text1"/>
        </w:rPr>
        <w:t xml:space="preserve"> di </w:t>
      </w:r>
      <w:proofErr w:type="spellStart"/>
      <w:r w:rsidRPr="00637AA3">
        <w:rPr>
          <w:color w:val="000000" w:themeColor="text1"/>
        </w:rPr>
        <w:t>Bidang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Perumahan</w:t>
      </w:r>
      <w:proofErr w:type="spellEnd"/>
      <w:r w:rsidRPr="00637AA3">
        <w:rPr>
          <w:color w:val="000000" w:themeColor="text1"/>
        </w:rPr>
        <w:t xml:space="preserve"> Rakyat, </w:t>
      </w:r>
      <w:proofErr w:type="spellStart"/>
      <w:r w:rsidRPr="00637AA3">
        <w:rPr>
          <w:color w:val="000000" w:themeColor="text1"/>
        </w:rPr>
        <w:t>Bidang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Permukiman</w:t>
      </w:r>
      <w:proofErr w:type="spellEnd"/>
      <w:r w:rsidRPr="00637AA3">
        <w:rPr>
          <w:color w:val="000000" w:themeColor="text1"/>
        </w:rPr>
        <w:t xml:space="preserve">, </w:t>
      </w:r>
      <w:proofErr w:type="spellStart"/>
      <w:r w:rsidRPr="00637AA3">
        <w:rPr>
          <w:color w:val="000000" w:themeColor="text1"/>
        </w:rPr>
        <w:t>Bidang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Pertamanan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Pemakaman</w:t>
      </w:r>
      <w:proofErr w:type="spellEnd"/>
      <w:r w:rsidRPr="00637AA3">
        <w:rPr>
          <w:color w:val="000000" w:themeColor="text1"/>
        </w:rPr>
        <w:t xml:space="preserve">, </w:t>
      </w:r>
      <w:proofErr w:type="spellStart"/>
      <w:r w:rsidRPr="00637AA3">
        <w:rPr>
          <w:color w:val="000000" w:themeColor="text1"/>
        </w:rPr>
        <w:t>serta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Pengelolaan</w:t>
      </w:r>
      <w:proofErr w:type="spellEnd"/>
      <w:r w:rsidRPr="00637AA3">
        <w:rPr>
          <w:color w:val="000000" w:themeColor="text1"/>
        </w:rPr>
        <w:t xml:space="preserve"> Taman </w:t>
      </w:r>
      <w:proofErr w:type="spellStart"/>
      <w:r w:rsidRPr="00637AA3">
        <w:rPr>
          <w:color w:val="000000" w:themeColor="text1"/>
        </w:rPr>
        <w:t>Hutan</w:t>
      </w:r>
      <w:proofErr w:type="spellEnd"/>
      <w:r w:rsidRPr="00637AA3">
        <w:rPr>
          <w:color w:val="000000" w:themeColor="text1"/>
        </w:rPr>
        <w:t xml:space="preserve"> Raya </w:t>
      </w:r>
      <w:proofErr w:type="spellStart"/>
      <w:r w:rsidRPr="00637AA3">
        <w:rPr>
          <w:color w:val="000000" w:themeColor="text1"/>
        </w:rPr>
        <w:t>sebagai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bahan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pertanggungjawaban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kepada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Walikota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melalui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Sekretaris</w:t>
      </w:r>
      <w:proofErr w:type="spellEnd"/>
      <w:r w:rsidRPr="00637AA3">
        <w:rPr>
          <w:color w:val="000000" w:themeColor="text1"/>
        </w:rPr>
        <w:t xml:space="preserve"> Daerah.</w:t>
      </w:r>
    </w:p>
    <w:p w14:paraId="4BEDDAC2" w14:textId="77777777" w:rsidR="000F74D2" w:rsidRPr="00637AA3" w:rsidRDefault="000F74D2" w:rsidP="000F74D2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Melaksanakan</w:t>
      </w:r>
      <w:proofErr w:type="spellEnd"/>
      <w:r w:rsidRPr="00637AA3">
        <w:rPr>
          <w:color w:val="000000" w:themeColor="text1"/>
        </w:rPr>
        <w:t xml:space="preserve"> monitoring dan </w:t>
      </w:r>
      <w:proofErr w:type="spellStart"/>
      <w:r w:rsidRPr="00637AA3">
        <w:rPr>
          <w:color w:val="000000" w:themeColor="text1"/>
        </w:rPr>
        <w:t>evaluasi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pelaksanaan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tugas-tugas</w:t>
      </w:r>
      <w:proofErr w:type="spellEnd"/>
      <w:r w:rsidRPr="00637AA3">
        <w:rPr>
          <w:color w:val="000000" w:themeColor="text1"/>
        </w:rPr>
        <w:t xml:space="preserve"> di </w:t>
      </w:r>
      <w:proofErr w:type="spellStart"/>
      <w:r w:rsidRPr="00637AA3">
        <w:rPr>
          <w:color w:val="000000" w:themeColor="text1"/>
        </w:rPr>
        <w:t>lingkungan</w:t>
      </w:r>
      <w:proofErr w:type="spellEnd"/>
      <w:r w:rsidRPr="00637AA3">
        <w:rPr>
          <w:color w:val="000000" w:themeColor="text1"/>
        </w:rPr>
        <w:t xml:space="preserve"> Dinas.</w:t>
      </w:r>
    </w:p>
    <w:p w14:paraId="7EEE226F" w14:textId="77777777" w:rsidR="000F74D2" w:rsidRPr="00637AA3" w:rsidRDefault="000F74D2" w:rsidP="000F74D2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Melaksanakan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tugas</w:t>
      </w:r>
      <w:proofErr w:type="spellEnd"/>
      <w:r w:rsidRPr="00637AA3">
        <w:rPr>
          <w:color w:val="000000" w:themeColor="text1"/>
        </w:rPr>
        <w:t xml:space="preserve"> lain </w:t>
      </w:r>
      <w:proofErr w:type="spellStart"/>
      <w:r w:rsidRPr="00637AA3">
        <w:rPr>
          <w:color w:val="000000" w:themeColor="text1"/>
        </w:rPr>
        <w:t>dari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atasan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sesuai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tugas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pokok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fungsinya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berdasarkan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peraturan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perundang-undangan</w:t>
      </w:r>
      <w:proofErr w:type="spellEnd"/>
      <w:r w:rsidRPr="00637AA3">
        <w:rPr>
          <w:color w:val="000000" w:themeColor="text1"/>
        </w:rPr>
        <w:t>. </w:t>
      </w:r>
    </w:p>
    <w:p w14:paraId="10ABF3FD" w14:textId="77777777" w:rsidR="000F74D2" w:rsidRPr="00637AA3" w:rsidRDefault="000F74D2" w:rsidP="000F74D2">
      <w:pPr>
        <w:pStyle w:val="ListParagraph"/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BBE789" w14:textId="77777777" w:rsidR="000F74D2" w:rsidRPr="00637AA3" w:rsidRDefault="000F74D2" w:rsidP="000F74D2">
      <w:pPr>
        <w:pStyle w:val="ListParagraph"/>
        <w:numPr>
          <w:ilvl w:val="0"/>
          <w:numId w:val="2"/>
        </w:numPr>
        <w:spacing w:line="480" w:lineRule="auto"/>
        <w:ind w:left="709" w:hanging="72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Sekretaris</w:t>
      </w:r>
      <w:proofErr w:type="spellEnd"/>
    </w:p>
    <w:p w14:paraId="56AE3634" w14:textId="77777777" w:rsidR="000F74D2" w:rsidRPr="00637AA3" w:rsidRDefault="000F74D2" w:rsidP="000F74D2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ind w:left="709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Pelaksanaan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pengoordinasian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penyusunan</w:t>
      </w:r>
      <w:proofErr w:type="spellEnd"/>
      <w:r w:rsidRPr="00637AA3">
        <w:rPr>
          <w:color w:val="000000" w:themeColor="text1"/>
        </w:rPr>
        <w:t xml:space="preserve"> program dan </w:t>
      </w:r>
      <w:proofErr w:type="spellStart"/>
      <w:r w:rsidRPr="00637AA3">
        <w:rPr>
          <w:color w:val="000000" w:themeColor="text1"/>
        </w:rPr>
        <w:t>rencana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kerja</w:t>
      </w:r>
      <w:proofErr w:type="spellEnd"/>
      <w:r w:rsidRPr="00637AA3">
        <w:rPr>
          <w:color w:val="000000" w:themeColor="text1"/>
        </w:rPr>
        <w:t xml:space="preserve"> Dinas.</w:t>
      </w:r>
    </w:p>
    <w:p w14:paraId="74625502" w14:textId="77777777" w:rsidR="000F74D2" w:rsidRPr="00637AA3" w:rsidRDefault="000F74D2" w:rsidP="000F74D2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ind w:left="709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Pelaksanaan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pengoordinasian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penyusunan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pelaporan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kegiatan</w:t>
      </w:r>
      <w:proofErr w:type="spellEnd"/>
      <w:r w:rsidRPr="00637AA3">
        <w:rPr>
          <w:color w:val="000000" w:themeColor="text1"/>
        </w:rPr>
        <w:t xml:space="preserve"> Dinas.</w:t>
      </w:r>
    </w:p>
    <w:p w14:paraId="7B64320C" w14:textId="77777777" w:rsidR="000F74D2" w:rsidRPr="00637AA3" w:rsidRDefault="000F74D2" w:rsidP="000F74D2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ind w:left="709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Pelaksanaan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pengoordinasian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pengelolaan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pelayanan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administrasi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kesekretariatan</w:t>
      </w:r>
      <w:proofErr w:type="spellEnd"/>
      <w:r w:rsidRPr="00637AA3">
        <w:rPr>
          <w:color w:val="000000" w:themeColor="text1"/>
        </w:rPr>
        <w:t xml:space="preserve"> Dinas yang </w:t>
      </w:r>
      <w:proofErr w:type="spellStart"/>
      <w:r w:rsidRPr="00637AA3">
        <w:rPr>
          <w:color w:val="000000" w:themeColor="text1"/>
        </w:rPr>
        <w:t>meliputi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administrasi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umum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kepegawaian</w:t>
      </w:r>
      <w:proofErr w:type="spellEnd"/>
      <w:r w:rsidRPr="00637AA3">
        <w:rPr>
          <w:color w:val="000000" w:themeColor="text1"/>
        </w:rPr>
        <w:t xml:space="preserve">, program dan </w:t>
      </w:r>
      <w:proofErr w:type="spellStart"/>
      <w:r w:rsidRPr="00637AA3">
        <w:rPr>
          <w:color w:val="000000" w:themeColor="text1"/>
        </w:rPr>
        <w:t>anggaran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serta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keuangan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aset</w:t>
      </w:r>
      <w:proofErr w:type="spellEnd"/>
      <w:r w:rsidRPr="00637AA3">
        <w:rPr>
          <w:color w:val="000000" w:themeColor="text1"/>
        </w:rPr>
        <w:t>.</w:t>
      </w:r>
    </w:p>
    <w:p w14:paraId="4DE0EE2B" w14:textId="77777777" w:rsidR="000F74D2" w:rsidRPr="00637AA3" w:rsidRDefault="000F74D2" w:rsidP="000F74D2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ind w:left="709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Pelaksanaan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penginventarisasian</w:t>
      </w:r>
      <w:proofErr w:type="spellEnd"/>
      <w:r w:rsidRPr="00637AA3">
        <w:rPr>
          <w:color w:val="000000" w:themeColor="text1"/>
        </w:rPr>
        <w:t xml:space="preserve">, </w:t>
      </w:r>
      <w:proofErr w:type="spellStart"/>
      <w:r w:rsidRPr="00637AA3">
        <w:rPr>
          <w:color w:val="000000" w:themeColor="text1"/>
        </w:rPr>
        <w:t>penyusunan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pengoordinasian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penatausahaan</w:t>
      </w:r>
      <w:proofErr w:type="spellEnd"/>
      <w:r w:rsidRPr="00637AA3">
        <w:rPr>
          <w:color w:val="000000" w:themeColor="text1"/>
        </w:rPr>
        <w:t xml:space="preserve"> proses </w:t>
      </w:r>
      <w:proofErr w:type="spellStart"/>
      <w:r w:rsidRPr="00637AA3">
        <w:rPr>
          <w:color w:val="000000" w:themeColor="text1"/>
        </w:rPr>
        <w:t>penanganan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pengaduan</w:t>
      </w:r>
      <w:proofErr w:type="spellEnd"/>
      <w:r w:rsidRPr="00637AA3">
        <w:rPr>
          <w:color w:val="000000" w:themeColor="text1"/>
        </w:rPr>
        <w:t>.</w:t>
      </w:r>
    </w:p>
    <w:p w14:paraId="491DD28B" w14:textId="77777777" w:rsidR="000F74D2" w:rsidRPr="00637AA3" w:rsidRDefault="000F74D2" w:rsidP="000F74D2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ind w:left="709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Pelaksanaan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pengoordinasian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penyelenggaraan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tugas-tugas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Bidang</w:t>
      </w:r>
      <w:proofErr w:type="spellEnd"/>
      <w:r w:rsidRPr="00637AA3">
        <w:rPr>
          <w:color w:val="000000" w:themeColor="text1"/>
        </w:rPr>
        <w:t>; dan</w:t>
      </w:r>
    </w:p>
    <w:p w14:paraId="1823000E" w14:textId="77777777" w:rsidR="000F74D2" w:rsidRPr="00637AA3" w:rsidRDefault="000F74D2" w:rsidP="000F74D2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ind w:left="709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Pembinaan</w:t>
      </w:r>
      <w:proofErr w:type="spellEnd"/>
      <w:r w:rsidRPr="00637AA3">
        <w:rPr>
          <w:color w:val="000000" w:themeColor="text1"/>
        </w:rPr>
        <w:t xml:space="preserve">, monitoring, </w:t>
      </w:r>
      <w:proofErr w:type="spellStart"/>
      <w:r w:rsidRPr="00637AA3">
        <w:rPr>
          <w:color w:val="000000" w:themeColor="text1"/>
        </w:rPr>
        <w:t>evaluasi</w:t>
      </w:r>
      <w:proofErr w:type="spellEnd"/>
      <w:r w:rsidRPr="00637AA3">
        <w:rPr>
          <w:color w:val="000000" w:themeColor="text1"/>
        </w:rPr>
        <w:t xml:space="preserve">, dan </w:t>
      </w:r>
      <w:proofErr w:type="spellStart"/>
      <w:r w:rsidRPr="00637AA3">
        <w:rPr>
          <w:color w:val="000000" w:themeColor="text1"/>
        </w:rPr>
        <w:t>pelaporan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kegiatan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kesekretariatan</w:t>
      </w:r>
      <w:proofErr w:type="spellEnd"/>
      <w:r w:rsidRPr="00637AA3">
        <w:rPr>
          <w:color w:val="000000" w:themeColor="text1"/>
        </w:rPr>
        <w:t>.</w:t>
      </w:r>
    </w:p>
    <w:p w14:paraId="11C5DF99" w14:textId="77777777" w:rsidR="000F74D2" w:rsidRPr="00637AA3" w:rsidRDefault="000F74D2" w:rsidP="000F74D2">
      <w:pPr>
        <w:pStyle w:val="NormalWeb"/>
        <w:spacing w:before="0" w:beforeAutospacing="0" w:after="0" w:afterAutospacing="0" w:line="480" w:lineRule="auto"/>
        <w:ind w:left="709"/>
        <w:jc w:val="both"/>
        <w:rPr>
          <w:color w:val="000000" w:themeColor="text1"/>
        </w:rPr>
      </w:pPr>
    </w:p>
    <w:p w14:paraId="6F1FA122" w14:textId="77777777" w:rsidR="000F74D2" w:rsidRPr="00637AA3" w:rsidRDefault="000F74D2" w:rsidP="000F74D2">
      <w:pPr>
        <w:pStyle w:val="ListParagraph"/>
        <w:numPr>
          <w:ilvl w:val="0"/>
          <w:numId w:val="2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Kasubag</w:t>
      </w:r>
      <w:proofErr w:type="spellEnd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Perencanaan</w:t>
      </w:r>
      <w:proofErr w:type="spellEnd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Keuangan</w:t>
      </w:r>
      <w:proofErr w:type="spellEnd"/>
    </w:p>
    <w:p w14:paraId="2B758A2B" w14:textId="77777777" w:rsidR="000F74D2" w:rsidRPr="00637AA3" w:rsidRDefault="000F74D2" w:rsidP="000F74D2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Penyusunan</w:t>
      </w:r>
      <w:proofErr w:type="spellEnd"/>
      <w:r w:rsidRPr="00637AA3">
        <w:rPr>
          <w:color w:val="000000" w:themeColor="text1"/>
        </w:rPr>
        <w:t xml:space="preserve"> program dan </w:t>
      </w:r>
      <w:proofErr w:type="spellStart"/>
      <w:r w:rsidRPr="00637AA3">
        <w:rPr>
          <w:color w:val="000000" w:themeColor="text1"/>
        </w:rPr>
        <w:t>rencana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pengelolaan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administrasi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kerja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administrasi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keuangan</w:t>
      </w:r>
      <w:proofErr w:type="spellEnd"/>
      <w:r w:rsidRPr="00637AA3">
        <w:rPr>
          <w:color w:val="000000" w:themeColor="text1"/>
        </w:rPr>
        <w:t xml:space="preserve"> Dinas.</w:t>
      </w:r>
    </w:p>
    <w:p w14:paraId="57424DFD" w14:textId="77777777" w:rsidR="000F74D2" w:rsidRPr="00637AA3" w:rsidRDefault="000F74D2" w:rsidP="000F74D2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Pelaksanaan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pengendalian</w:t>
      </w:r>
      <w:proofErr w:type="spellEnd"/>
      <w:r w:rsidRPr="00637AA3">
        <w:rPr>
          <w:color w:val="000000" w:themeColor="text1"/>
        </w:rPr>
        <w:t xml:space="preserve"> program </w:t>
      </w:r>
      <w:proofErr w:type="spellStart"/>
      <w:r w:rsidRPr="00637AA3">
        <w:rPr>
          <w:color w:val="000000" w:themeColor="text1"/>
        </w:rPr>
        <w:t>meliputi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kegiatan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penyiapan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bahan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penyusunan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rencana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kegiatan</w:t>
      </w:r>
      <w:proofErr w:type="spellEnd"/>
      <w:r w:rsidRPr="00637AA3">
        <w:rPr>
          <w:color w:val="000000" w:themeColor="text1"/>
        </w:rPr>
        <w:t xml:space="preserve"> Dinas, </w:t>
      </w:r>
      <w:proofErr w:type="spellStart"/>
      <w:r w:rsidRPr="00637AA3">
        <w:rPr>
          <w:color w:val="000000" w:themeColor="text1"/>
        </w:rPr>
        <w:t>koordinasi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penyusunan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rencana</w:t>
      </w:r>
      <w:proofErr w:type="spellEnd"/>
      <w:r w:rsidRPr="00637AA3">
        <w:rPr>
          <w:color w:val="000000" w:themeColor="text1"/>
        </w:rPr>
        <w:t xml:space="preserve">, program dan </w:t>
      </w:r>
      <w:proofErr w:type="spellStart"/>
      <w:r w:rsidRPr="00637AA3">
        <w:rPr>
          <w:color w:val="000000" w:themeColor="text1"/>
        </w:rPr>
        <w:t>Keuangan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serta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koordinasi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pengendalian</w:t>
      </w:r>
      <w:proofErr w:type="spellEnd"/>
      <w:r w:rsidRPr="00637AA3">
        <w:rPr>
          <w:color w:val="000000" w:themeColor="text1"/>
        </w:rPr>
        <w:t xml:space="preserve"> program </w:t>
      </w:r>
      <w:proofErr w:type="spellStart"/>
      <w:r w:rsidRPr="00637AA3">
        <w:rPr>
          <w:color w:val="000000" w:themeColor="text1"/>
        </w:rPr>
        <w:t>serta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pengelolaan</w:t>
      </w:r>
      <w:proofErr w:type="spellEnd"/>
      <w:r w:rsidRPr="00637AA3">
        <w:rPr>
          <w:color w:val="000000" w:themeColor="text1"/>
        </w:rPr>
        <w:t xml:space="preserve">, </w:t>
      </w:r>
      <w:proofErr w:type="spellStart"/>
      <w:r w:rsidRPr="00637AA3">
        <w:rPr>
          <w:color w:val="000000" w:themeColor="text1"/>
        </w:rPr>
        <w:t>pengendalian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keuangan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serta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menyusun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laporan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keuangan</w:t>
      </w:r>
      <w:proofErr w:type="spellEnd"/>
      <w:r w:rsidRPr="00637AA3">
        <w:rPr>
          <w:color w:val="000000" w:themeColor="text1"/>
        </w:rPr>
        <w:t>.</w:t>
      </w:r>
    </w:p>
    <w:p w14:paraId="25B6CFDC" w14:textId="77777777" w:rsidR="000F74D2" w:rsidRPr="00637AA3" w:rsidRDefault="000F74D2" w:rsidP="000F74D2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lastRenderedPageBreak/>
        <w:t>Evaluasi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pelaporan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lingkup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pengelolaan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administrasi</w:t>
      </w:r>
      <w:proofErr w:type="spellEnd"/>
      <w:r w:rsidRPr="00637AA3">
        <w:rPr>
          <w:color w:val="000000" w:themeColor="text1"/>
        </w:rPr>
        <w:t xml:space="preserve"> program </w:t>
      </w:r>
      <w:proofErr w:type="spellStart"/>
      <w:r w:rsidRPr="00637AA3">
        <w:rPr>
          <w:color w:val="000000" w:themeColor="text1"/>
        </w:rPr>
        <w:t>kerja</w:t>
      </w:r>
      <w:proofErr w:type="spellEnd"/>
      <w:r w:rsidRPr="00637AA3">
        <w:rPr>
          <w:color w:val="000000" w:themeColor="text1"/>
        </w:rPr>
        <w:t xml:space="preserve"> Dinas.</w:t>
      </w:r>
    </w:p>
    <w:p w14:paraId="7150E271" w14:textId="77777777" w:rsidR="000F74D2" w:rsidRPr="00637AA3" w:rsidRDefault="000F74D2" w:rsidP="000F74D2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70BF9BE" w14:textId="77777777" w:rsidR="000F74D2" w:rsidRPr="00D7784F" w:rsidRDefault="000F74D2" w:rsidP="000F74D2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ind w:left="426"/>
        <w:jc w:val="both"/>
        <w:rPr>
          <w:b/>
          <w:bCs/>
          <w:color w:val="000000" w:themeColor="text1"/>
        </w:rPr>
      </w:pPr>
      <w:proofErr w:type="spellStart"/>
      <w:r w:rsidRPr="00637AA3">
        <w:rPr>
          <w:b/>
          <w:bCs/>
          <w:color w:val="000000" w:themeColor="text1"/>
        </w:rPr>
        <w:t>Kasubbag</w:t>
      </w:r>
      <w:proofErr w:type="spellEnd"/>
      <w:r w:rsidRPr="00637AA3">
        <w:rPr>
          <w:b/>
          <w:bCs/>
          <w:color w:val="000000" w:themeColor="text1"/>
        </w:rPr>
        <w:t xml:space="preserve"> </w:t>
      </w:r>
      <w:proofErr w:type="spellStart"/>
      <w:r w:rsidRPr="00637AA3">
        <w:rPr>
          <w:b/>
          <w:bCs/>
          <w:color w:val="000000" w:themeColor="text1"/>
        </w:rPr>
        <w:t>Umum</w:t>
      </w:r>
      <w:proofErr w:type="spellEnd"/>
      <w:r w:rsidRPr="00637AA3">
        <w:rPr>
          <w:b/>
          <w:bCs/>
          <w:color w:val="000000" w:themeColor="text1"/>
        </w:rPr>
        <w:t xml:space="preserve"> dan </w:t>
      </w:r>
      <w:proofErr w:type="spellStart"/>
      <w:r w:rsidRPr="00637AA3">
        <w:rPr>
          <w:b/>
          <w:bCs/>
          <w:color w:val="000000" w:themeColor="text1"/>
        </w:rPr>
        <w:t>Kepegawaian</w:t>
      </w:r>
      <w:proofErr w:type="spellEnd"/>
      <w:r w:rsidRPr="00637AA3">
        <w:rPr>
          <w:b/>
          <w:bCs/>
          <w:color w:val="000000" w:themeColor="text1"/>
        </w:rPr>
        <w:t> </w:t>
      </w:r>
    </w:p>
    <w:p w14:paraId="3178CF0F" w14:textId="77777777" w:rsidR="000F74D2" w:rsidRPr="00637AA3" w:rsidRDefault="000F74D2" w:rsidP="000F74D2">
      <w:pPr>
        <w:pStyle w:val="NormalWeb"/>
        <w:numPr>
          <w:ilvl w:val="0"/>
          <w:numId w:val="6"/>
        </w:numPr>
        <w:spacing w:before="0" w:beforeAutospacing="0" w:after="0" w:afterAutospacing="0" w:line="480" w:lineRule="auto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Penyusunan</w:t>
      </w:r>
      <w:proofErr w:type="spellEnd"/>
      <w:r w:rsidRPr="00637AA3">
        <w:rPr>
          <w:color w:val="000000" w:themeColor="text1"/>
        </w:rPr>
        <w:t xml:space="preserve"> program dan </w:t>
      </w:r>
      <w:proofErr w:type="spellStart"/>
      <w:r w:rsidRPr="00637AA3">
        <w:rPr>
          <w:color w:val="000000" w:themeColor="text1"/>
        </w:rPr>
        <w:t>rencana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lingkup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administrasi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umum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kepegawaian</w:t>
      </w:r>
      <w:proofErr w:type="spellEnd"/>
      <w:r w:rsidRPr="00637AA3">
        <w:rPr>
          <w:color w:val="000000" w:themeColor="text1"/>
        </w:rPr>
        <w:t>.</w:t>
      </w:r>
    </w:p>
    <w:p w14:paraId="02AC2E8C" w14:textId="77777777" w:rsidR="000F74D2" w:rsidRPr="00637AA3" w:rsidRDefault="000F74D2" w:rsidP="000F74D2">
      <w:pPr>
        <w:pStyle w:val="NormalWeb"/>
        <w:numPr>
          <w:ilvl w:val="0"/>
          <w:numId w:val="6"/>
        </w:numPr>
        <w:spacing w:before="0" w:beforeAutospacing="0" w:after="0" w:afterAutospacing="0" w:line="480" w:lineRule="auto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Pengelolaan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administrasi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umum</w:t>
      </w:r>
      <w:proofErr w:type="spellEnd"/>
      <w:r w:rsidRPr="00637AA3">
        <w:rPr>
          <w:color w:val="000000" w:themeColor="text1"/>
        </w:rPr>
        <w:t xml:space="preserve"> yang </w:t>
      </w:r>
      <w:proofErr w:type="spellStart"/>
      <w:r w:rsidRPr="00637AA3">
        <w:rPr>
          <w:color w:val="000000" w:themeColor="text1"/>
        </w:rPr>
        <w:t>meliputi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pengelolaan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naskah</w:t>
      </w:r>
      <w:proofErr w:type="spellEnd"/>
      <w:r w:rsidRPr="00637AA3">
        <w:rPr>
          <w:color w:val="000000" w:themeColor="text1"/>
        </w:rPr>
        <w:t xml:space="preserve"> Dinas, </w:t>
      </w:r>
      <w:proofErr w:type="spellStart"/>
      <w:r w:rsidRPr="00637AA3">
        <w:rPr>
          <w:color w:val="000000" w:themeColor="text1"/>
        </w:rPr>
        <w:t>penataan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kearsipan</w:t>
      </w:r>
      <w:proofErr w:type="spellEnd"/>
      <w:r w:rsidRPr="00637AA3">
        <w:rPr>
          <w:color w:val="000000" w:themeColor="text1"/>
        </w:rPr>
        <w:t xml:space="preserve"> Dinas, </w:t>
      </w:r>
      <w:proofErr w:type="spellStart"/>
      <w:r w:rsidRPr="00637AA3">
        <w:rPr>
          <w:color w:val="000000" w:themeColor="text1"/>
        </w:rPr>
        <w:t>penyelenggaraan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kerumahtanggaan</w:t>
      </w:r>
      <w:proofErr w:type="spellEnd"/>
      <w:r w:rsidRPr="00637AA3">
        <w:rPr>
          <w:color w:val="000000" w:themeColor="text1"/>
        </w:rPr>
        <w:t xml:space="preserve"> Dinas, dan </w:t>
      </w:r>
      <w:proofErr w:type="spellStart"/>
      <w:r w:rsidRPr="00637AA3">
        <w:rPr>
          <w:color w:val="000000" w:themeColor="text1"/>
        </w:rPr>
        <w:t>pengelolaan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perlengkapan</w:t>
      </w:r>
      <w:proofErr w:type="spellEnd"/>
    </w:p>
    <w:p w14:paraId="228257E6" w14:textId="77777777" w:rsidR="000F74D2" w:rsidRPr="00637AA3" w:rsidRDefault="000F74D2" w:rsidP="000F74D2">
      <w:pPr>
        <w:pStyle w:val="NormalWeb"/>
        <w:numPr>
          <w:ilvl w:val="0"/>
          <w:numId w:val="6"/>
        </w:numPr>
        <w:spacing w:before="0" w:beforeAutospacing="0" w:after="0" w:afterAutospacing="0" w:line="480" w:lineRule="auto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Pelaksanaan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administrasi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kepegawaian</w:t>
      </w:r>
      <w:proofErr w:type="spellEnd"/>
      <w:r w:rsidRPr="00637AA3">
        <w:rPr>
          <w:color w:val="000000" w:themeColor="text1"/>
        </w:rPr>
        <w:t xml:space="preserve"> yang </w:t>
      </w:r>
      <w:proofErr w:type="spellStart"/>
      <w:r w:rsidRPr="00637AA3">
        <w:rPr>
          <w:color w:val="000000" w:themeColor="text1"/>
        </w:rPr>
        <w:t>meliputi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kegiatan</w:t>
      </w:r>
      <w:proofErr w:type="spellEnd"/>
      <w:r w:rsidRPr="00637AA3">
        <w:rPr>
          <w:color w:val="000000" w:themeColor="text1"/>
        </w:rPr>
        <w:t xml:space="preserve">, </w:t>
      </w:r>
      <w:proofErr w:type="spellStart"/>
      <w:r w:rsidRPr="00637AA3">
        <w:rPr>
          <w:color w:val="000000" w:themeColor="text1"/>
        </w:rPr>
        <w:t>penyiapan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penyimpanan</w:t>
      </w:r>
      <w:proofErr w:type="spellEnd"/>
      <w:r w:rsidRPr="00637AA3">
        <w:rPr>
          <w:color w:val="000000" w:themeColor="text1"/>
        </w:rPr>
        <w:t xml:space="preserve"> data </w:t>
      </w:r>
      <w:proofErr w:type="spellStart"/>
      <w:r w:rsidRPr="00637AA3">
        <w:rPr>
          <w:color w:val="000000" w:themeColor="text1"/>
        </w:rPr>
        <w:t>kepegawaian</w:t>
      </w:r>
      <w:proofErr w:type="spellEnd"/>
      <w:r w:rsidRPr="00637AA3">
        <w:rPr>
          <w:color w:val="000000" w:themeColor="text1"/>
        </w:rPr>
        <w:t xml:space="preserve">, </w:t>
      </w:r>
      <w:proofErr w:type="spellStart"/>
      <w:r w:rsidRPr="00637AA3">
        <w:rPr>
          <w:color w:val="000000" w:themeColor="text1"/>
        </w:rPr>
        <w:t>penyiapan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bahan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usulan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mutasi</w:t>
      </w:r>
      <w:proofErr w:type="spellEnd"/>
      <w:r w:rsidRPr="00637AA3">
        <w:rPr>
          <w:color w:val="000000" w:themeColor="text1"/>
        </w:rPr>
        <w:t xml:space="preserve">, </w:t>
      </w:r>
      <w:proofErr w:type="spellStart"/>
      <w:r w:rsidRPr="00637AA3">
        <w:rPr>
          <w:color w:val="000000" w:themeColor="text1"/>
        </w:rPr>
        <w:t>cuti</w:t>
      </w:r>
      <w:proofErr w:type="spellEnd"/>
      <w:r w:rsidRPr="00637AA3">
        <w:rPr>
          <w:color w:val="000000" w:themeColor="text1"/>
        </w:rPr>
        <w:t xml:space="preserve">, </w:t>
      </w:r>
      <w:proofErr w:type="spellStart"/>
      <w:r w:rsidRPr="00637AA3">
        <w:rPr>
          <w:color w:val="000000" w:themeColor="text1"/>
        </w:rPr>
        <w:t>disiplin</w:t>
      </w:r>
      <w:proofErr w:type="spellEnd"/>
      <w:r w:rsidRPr="00637AA3">
        <w:rPr>
          <w:color w:val="000000" w:themeColor="text1"/>
        </w:rPr>
        <w:t xml:space="preserve">, </w:t>
      </w:r>
      <w:proofErr w:type="spellStart"/>
      <w:r w:rsidRPr="00637AA3">
        <w:rPr>
          <w:color w:val="000000" w:themeColor="text1"/>
        </w:rPr>
        <w:t>pengembangan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pegawai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kesejahteraan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pegawai</w:t>
      </w:r>
      <w:proofErr w:type="spellEnd"/>
      <w:r w:rsidRPr="00637AA3">
        <w:rPr>
          <w:color w:val="000000" w:themeColor="text1"/>
        </w:rPr>
        <w:t>.</w:t>
      </w:r>
    </w:p>
    <w:p w14:paraId="7D72DE62" w14:textId="77777777" w:rsidR="000F74D2" w:rsidRPr="00637AA3" w:rsidRDefault="000F74D2" w:rsidP="000F74D2">
      <w:pPr>
        <w:pStyle w:val="NormalWeb"/>
        <w:numPr>
          <w:ilvl w:val="0"/>
          <w:numId w:val="6"/>
        </w:numPr>
        <w:spacing w:before="0" w:beforeAutospacing="0" w:after="0" w:afterAutospacing="0" w:line="480" w:lineRule="auto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Pelaksanaan</w:t>
      </w:r>
      <w:proofErr w:type="spellEnd"/>
      <w:r w:rsidRPr="00637AA3">
        <w:rPr>
          <w:color w:val="000000" w:themeColor="text1"/>
        </w:rPr>
        <w:t xml:space="preserve"> monitoring, </w:t>
      </w:r>
      <w:proofErr w:type="spellStart"/>
      <w:r w:rsidRPr="00637AA3">
        <w:rPr>
          <w:color w:val="000000" w:themeColor="text1"/>
        </w:rPr>
        <w:t>evaluasi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pelaporan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lingkup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administrasi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umum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kepegawaian</w:t>
      </w:r>
      <w:proofErr w:type="spellEnd"/>
      <w:r w:rsidRPr="00637AA3">
        <w:rPr>
          <w:color w:val="000000" w:themeColor="text1"/>
        </w:rPr>
        <w:t>.</w:t>
      </w:r>
    </w:p>
    <w:p w14:paraId="3ACA3F8D" w14:textId="77777777" w:rsidR="000F74D2" w:rsidRPr="00637AA3" w:rsidRDefault="000F74D2" w:rsidP="000F74D2">
      <w:pPr>
        <w:pStyle w:val="NormalWeb"/>
        <w:spacing w:before="0" w:beforeAutospacing="0" w:after="0" w:afterAutospacing="0" w:line="480" w:lineRule="auto"/>
        <w:jc w:val="both"/>
        <w:rPr>
          <w:color w:val="000000" w:themeColor="text1"/>
        </w:rPr>
      </w:pPr>
    </w:p>
    <w:p w14:paraId="7BF4D810" w14:textId="77777777" w:rsidR="000F74D2" w:rsidRPr="00637AA3" w:rsidRDefault="000F74D2" w:rsidP="000F74D2">
      <w:pPr>
        <w:pStyle w:val="ListParagraph"/>
        <w:numPr>
          <w:ilvl w:val="0"/>
          <w:numId w:val="2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Kepala</w:t>
      </w:r>
      <w:proofErr w:type="spellEnd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Bidang</w:t>
      </w:r>
      <w:proofErr w:type="spellEnd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Perumahan</w:t>
      </w:r>
      <w:proofErr w:type="spellEnd"/>
    </w:p>
    <w:p w14:paraId="7B11E7D4" w14:textId="77777777" w:rsidR="000F74D2" w:rsidRPr="00637AA3" w:rsidRDefault="000F74D2" w:rsidP="000F74D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Penyusunan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rencana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program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kegiatan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bidang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perumahan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78F7A054" w14:textId="77777777" w:rsidR="000F74D2" w:rsidRPr="00637AA3" w:rsidRDefault="000F74D2" w:rsidP="000F74D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Perumusan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penetapan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kebijakan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teknis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penyelenggaraan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perumahan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dibidang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perumahan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4ECEC182" w14:textId="77777777" w:rsidR="000F74D2" w:rsidRPr="00637AA3" w:rsidRDefault="000F74D2" w:rsidP="000F74D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Pelaksanaan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koordinasi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sinkronisasi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fasilitasi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kerjasama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dibidang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perumahan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6CE26FF7" w14:textId="77777777" w:rsidR="000F74D2" w:rsidRPr="00637AA3" w:rsidRDefault="000F74D2" w:rsidP="000F74D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Pelaksanaan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pembinaan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pengawasan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pengendalian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pengawasan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dibidang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perumahan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45EE4B78" w14:textId="77777777" w:rsidR="000F74D2" w:rsidRPr="00637AA3" w:rsidRDefault="000F74D2" w:rsidP="000F74D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Pengumpulan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pemutakhiran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data/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informasi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dibidang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perumahan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61D2146E" w14:textId="77777777" w:rsidR="000F74D2" w:rsidRPr="00637AA3" w:rsidRDefault="000F74D2" w:rsidP="000F74D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Pelaksanaan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monitoring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evaluasi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dibidang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perumahan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5366B7FF" w14:textId="77777777" w:rsidR="000F74D2" w:rsidRPr="00637AA3" w:rsidRDefault="000F74D2" w:rsidP="000F74D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Pelaksanaan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tugas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lain yang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diberikan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oleh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atasan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sesuai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bidang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tugasnya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26AD8B07" w14:textId="77777777" w:rsidR="000F74D2" w:rsidRPr="00637AA3" w:rsidRDefault="000F74D2" w:rsidP="000F74D2">
      <w:pPr>
        <w:pStyle w:val="ListParagraph"/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BB59C4" w14:textId="77777777" w:rsidR="000F74D2" w:rsidRPr="00D7784F" w:rsidRDefault="000F74D2" w:rsidP="000F74D2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ind w:left="709" w:hanging="709"/>
        <w:jc w:val="both"/>
        <w:rPr>
          <w:b/>
          <w:bCs/>
          <w:color w:val="000000" w:themeColor="text1"/>
        </w:rPr>
      </w:pPr>
      <w:r w:rsidRPr="00637AA3">
        <w:rPr>
          <w:b/>
          <w:bCs/>
          <w:color w:val="000000" w:themeColor="text1"/>
        </w:rPr>
        <w:lastRenderedPageBreak/>
        <w:t xml:space="preserve">Kasi </w:t>
      </w:r>
      <w:proofErr w:type="spellStart"/>
      <w:r w:rsidRPr="00637AA3">
        <w:rPr>
          <w:b/>
          <w:bCs/>
          <w:color w:val="000000" w:themeColor="text1"/>
        </w:rPr>
        <w:t>Perencanan</w:t>
      </w:r>
      <w:proofErr w:type="spellEnd"/>
      <w:r w:rsidRPr="00637AA3">
        <w:rPr>
          <w:b/>
          <w:bCs/>
          <w:color w:val="000000" w:themeColor="text1"/>
        </w:rPr>
        <w:t xml:space="preserve"> dan </w:t>
      </w:r>
      <w:proofErr w:type="spellStart"/>
      <w:r w:rsidRPr="00637AA3">
        <w:rPr>
          <w:b/>
          <w:bCs/>
          <w:color w:val="000000" w:themeColor="text1"/>
        </w:rPr>
        <w:t>Evaluasi</w:t>
      </w:r>
      <w:proofErr w:type="spellEnd"/>
      <w:r w:rsidRPr="00637AA3">
        <w:rPr>
          <w:b/>
          <w:bCs/>
          <w:color w:val="000000" w:themeColor="text1"/>
        </w:rPr>
        <w:t xml:space="preserve"> Kawasan </w:t>
      </w:r>
      <w:proofErr w:type="spellStart"/>
      <w:r w:rsidRPr="00637AA3">
        <w:rPr>
          <w:b/>
          <w:bCs/>
          <w:color w:val="000000" w:themeColor="text1"/>
        </w:rPr>
        <w:t>Permukiman</w:t>
      </w:r>
      <w:proofErr w:type="spellEnd"/>
    </w:p>
    <w:p w14:paraId="306FA652" w14:textId="77777777" w:rsidR="000F74D2" w:rsidRPr="00637AA3" w:rsidRDefault="000F74D2" w:rsidP="000F74D2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  <w:ind w:left="709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Penyusunan</w:t>
      </w:r>
      <w:proofErr w:type="spellEnd"/>
      <w:r w:rsidRPr="00637AA3">
        <w:rPr>
          <w:color w:val="000000" w:themeColor="text1"/>
        </w:rPr>
        <w:t xml:space="preserve"> program dan </w:t>
      </w:r>
      <w:proofErr w:type="spellStart"/>
      <w:r w:rsidRPr="00637AA3">
        <w:rPr>
          <w:color w:val="000000" w:themeColor="text1"/>
        </w:rPr>
        <w:t>rencana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kerja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lingkup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penataan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kawasan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permukiman</w:t>
      </w:r>
      <w:proofErr w:type="spellEnd"/>
      <w:r w:rsidRPr="00637AA3">
        <w:rPr>
          <w:color w:val="000000" w:themeColor="text1"/>
        </w:rPr>
        <w:t xml:space="preserve">. </w:t>
      </w:r>
    </w:p>
    <w:p w14:paraId="464C63C4" w14:textId="77777777" w:rsidR="000F74D2" w:rsidRPr="00637AA3" w:rsidRDefault="000F74D2" w:rsidP="000F74D2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  <w:ind w:left="709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Penyusunan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petunjuk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teknis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operasional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lingkup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penataan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kawasan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permukiman</w:t>
      </w:r>
      <w:proofErr w:type="spellEnd"/>
      <w:r w:rsidRPr="00637AA3">
        <w:rPr>
          <w:color w:val="000000" w:themeColor="text1"/>
        </w:rPr>
        <w:t>.</w:t>
      </w:r>
    </w:p>
    <w:p w14:paraId="7B9C3715" w14:textId="77777777" w:rsidR="000F74D2" w:rsidRPr="00637AA3" w:rsidRDefault="000F74D2" w:rsidP="000F74D2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  <w:ind w:left="709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Pelaksanaan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pengendalian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lingkup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penataan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kawasan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permukiman</w:t>
      </w:r>
      <w:proofErr w:type="spellEnd"/>
      <w:r w:rsidRPr="00637AA3">
        <w:rPr>
          <w:color w:val="000000" w:themeColor="text1"/>
        </w:rPr>
        <w:t>.</w:t>
      </w:r>
    </w:p>
    <w:p w14:paraId="32FA1B83" w14:textId="77777777" w:rsidR="000F74D2" w:rsidRPr="00637AA3" w:rsidRDefault="000F74D2" w:rsidP="000F74D2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  <w:ind w:left="709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Pelaksanaan</w:t>
      </w:r>
      <w:proofErr w:type="spellEnd"/>
      <w:r w:rsidRPr="00637AA3">
        <w:rPr>
          <w:color w:val="000000" w:themeColor="text1"/>
        </w:rPr>
        <w:t xml:space="preserve">, monitoring, </w:t>
      </w:r>
      <w:proofErr w:type="spellStart"/>
      <w:r w:rsidRPr="00637AA3">
        <w:rPr>
          <w:color w:val="000000" w:themeColor="text1"/>
        </w:rPr>
        <w:t>evaluasi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pelaporan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pelaksanaan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lingkup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penataan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kawasan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permukiman</w:t>
      </w:r>
      <w:proofErr w:type="spellEnd"/>
      <w:r w:rsidRPr="00637AA3">
        <w:rPr>
          <w:color w:val="000000" w:themeColor="text1"/>
        </w:rPr>
        <w:t xml:space="preserve">. </w:t>
      </w:r>
    </w:p>
    <w:p w14:paraId="3FFE463C" w14:textId="77777777" w:rsidR="000F74D2" w:rsidRPr="00637AA3" w:rsidRDefault="000F74D2" w:rsidP="000F74D2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D936E1" w14:textId="77777777" w:rsidR="000F74D2" w:rsidRPr="00637AA3" w:rsidRDefault="000F74D2" w:rsidP="000F74D2">
      <w:pPr>
        <w:pStyle w:val="ListParagraph"/>
        <w:numPr>
          <w:ilvl w:val="0"/>
          <w:numId w:val="2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Kasi </w:t>
      </w:r>
      <w:proofErr w:type="spellStart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Penyediaan</w:t>
      </w:r>
      <w:proofErr w:type="spellEnd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Pelaksanaan</w:t>
      </w:r>
      <w:proofErr w:type="spellEnd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Bidang</w:t>
      </w:r>
      <w:proofErr w:type="spellEnd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Perumahan</w:t>
      </w:r>
      <w:proofErr w:type="spellEnd"/>
    </w:p>
    <w:p w14:paraId="601B095D" w14:textId="77777777" w:rsidR="000F74D2" w:rsidRPr="00637AA3" w:rsidRDefault="000F74D2" w:rsidP="000F74D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48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Menyusun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rencana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program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kerja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seksi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penyediaan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perumahan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PSU.</w:t>
      </w:r>
    </w:p>
    <w:p w14:paraId="08431466" w14:textId="77777777" w:rsidR="000F74D2" w:rsidRPr="00637AA3" w:rsidRDefault="000F74D2" w:rsidP="000F74D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48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Menginventarisir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PSU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perumahan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melaksanakan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serah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terima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PSU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perumahan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sesuai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ketentuan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peraturan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berlaku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107237D8" w14:textId="77777777" w:rsidR="000F74D2" w:rsidRPr="00637AA3" w:rsidRDefault="000F74D2" w:rsidP="000F74D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48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Mengkoordinasikan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memfasilitasi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kegiatan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penyediaan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perumahan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PSU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lembaga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instansi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terkait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08D50215" w14:textId="77777777" w:rsidR="000F74D2" w:rsidRPr="00637AA3" w:rsidRDefault="000F74D2" w:rsidP="000F74D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48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Melaksanakan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perencanaan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fasilitasi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penyelenggaraan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pembangunan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penyediaan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prasarana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sarana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umum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dilingkungan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perumahan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6EBDA456" w14:textId="77777777" w:rsidR="000F74D2" w:rsidRPr="00637AA3" w:rsidRDefault="000F74D2" w:rsidP="000F74D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48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Memberikan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rekomendasi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pertimbangan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teknis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terhadap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permohonan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rencana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pembangunan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pengembangan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perumahan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7C5666BB" w14:textId="77777777" w:rsidR="000F74D2" w:rsidRPr="00637AA3" w:rsidRDefault="000F74D2" w:rsidP="000F74D2">
      <w:pPr>
        <w:pStyle w:val="NormalWeb"/>
        <w:spacing w:before="0" w:beforeAutospacing="0" w:after="0" w:afterAutospacing="0" w:line="480" w:lineRule="auto"/>
        <w:ind w:left="709"/>
        <w:jc w:val="both"/>
        <w:rPr>
          <w:color w:val="000000" w:themeColor="text1"/>
        </w:rPr>
      </w:pPr>
    </w:p>
    <w:p w14:paraId="19B01EEE" w14:textId="77777777" w:rsidR="000F74D2" w:rsidRPr="00D7784F" w:rsidRDefault="000F74D2" w:rsidP="000F74D2">
      <w:pPr>
        <w:pStyle w:val="ListParagraph"/>
        <w:numPr>
          <w:ilvl w:val="0"/>
          <w:numId w:val="2"/>
        </w:numPr>
        <w:spacing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Kepala</w:t>
      </w:r>
      <w:proofErr w:type="spellEnd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Bidang</w:t>
      </w:r>
      <w:proofErr w:type="spellEnd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Kawasan </w:t>
      </w:r>
      <w:proofErr w:type="spellStart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Permukiman</w:t>
      </w:r>
      <w:proofErr w:type="spellEnd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Pertanahan</w:t>
      </w:r>
      <w:proofErr w:type="spellEnd"/>
    </w:p>
    <w:p w14:paraId="149F41D7" w14:textId="77777777" w:rsidR="000F74D2" w:rsidRPr="00637AA3" w:rsidRDefault="000F74D2" w:rsidP="000F74D2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Penyusunan</w:t>
      </w:r>
      <w:proofErr w:type="spellEnd"/>
      <w:r w:rsidRPr="00637AA3">
        <w:rPr>
          <w:color w:val="000000" w:themeColor="text1"/>
        </w:rPr>
        <w:t xml:space="preserve"> program dan </w:t>
      </w:r>
      <w:proofErr w:type="spellStart"/>
      <w:r w:rsidRPr="00637AA3">
        <w:rPr>
          <w:color w:val="000000" w:themeColor="text1"/>
        </w:rPr>
        <w:t>rencana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lingkup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perumahan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rakyat</w:t>
      </w:r>
      <w:proofErr w:type="spellEnd"/>
      <w:r w:rsidRPr="00637AA3">
        <w:rPr>
          <w:color w:val="000000" w:themeColor="text1"/>
        </w:rPr>
        <w:t>.</w:t>
      </w:r>
    </w:p>
    <w:p w14:paraId="3CADA37B" w14:textId="77777777" w:rsidR="000F74D2" w:rsidRPr="00637AA3" w:rsidRDefault="000F74D2" w:rsidP="000F74D2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Penyusunan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petunjuk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teknis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operasional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lingkup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perumahan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rakyat</w:t>
      </w:r>
      <w:proofErr w:type="spellEnd"/>
      <w:r w:rsidRPr="00637AA3">
        <w:rPr>
          <w:color w:val="000000" w:themeColor="text1"/>
        </w:rPr>
        <w:t>;</w:t>
      </w:r>
      <w:r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penyelenggaraan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pelayanan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publik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administrasi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urusan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pemerintahan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daerah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lingkup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perumahan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rakyat</w:t>
      </w:r>
      <w:proofErr w:type="spellEnd"/>
      <w:r w:rsidRPr="00637AA3">
        <w:rPr>
          <w:color w:val="000000" w:themeColor="text1"/>
        </w:rPr>
        <w:t>.</w:t>
      </w:r>
    </w:p>
    <w:p w14:paraId="6C657F5F" w14:textId="77777777" w:rsidR="000F74D2" w:rsidRPr="00637AA3" w:rsidRDefault="000F74D2" w:rsidP="000F74D2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jc w:val="both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Pembinaan</w:t>
      </w:r>
      <w:proofErr w:type="spellEnd"/>
      <w:r w:rsidRPr="00637AA3">
        <w:rPr>
          <w:color w:val="000000" w:themeColor="text1"/>
        </w:rPr>
        <w:t xml:space="preserve">, monitoring, </w:t>
      </w:r>
      <w:proofErr w:type="spellStart"/>
      <w:r w:rsidRPr="00637AA3">
        <w:rPr>
          <w:color w:val="000000" w:themeColor="text1"/>
        </w:rPr>
        <w:t>evaluasi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pelaporan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pelaksanaan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perumahan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rakyat</w:t>
      </w:r>
      <w:proofErr w:type="spellEnd"/>
      <w:r w:rsidRPr="00637AA3">
        <w:rPr>
          <w:color w:val="000000" w:themeColor="text1"/>
        </w:rPr>
        <w:t>.</w:t>
      </w:r>
    </w:p>
    <w:p w14:paraId="0CD4499D" w14:textId="77777777" w:rsidR="000F74D2" w:rsidRPr="00637AA3" w:rsidRDefault="000F74D2" w:rsidP="000F74D2">
      <w:pPr>
        <w:pStyle w:val="NormalWeb"/>
        <w:spacing w:before="0" w:beforeAutospacing="0" w:after="0" w:afterAutospacing="0" w:line="480" w:lineRule="auto"/>
        <w:ind w:left="709"/>
        <w:jc w:val="both"/>
        <w:rPr>
          <w:color w:val="000000" w:themeColor="text1"/>
        </w:rPr>
      </w:pPr>
    </w:p>
    <w:p w14:paraId="4718C74E" w14:textId="77777777" w:rsidR="000F74D2" w:rsidRPr="00D7784F" w:rsidRDefault="000F74D2" w:rsidP="000F74D2">
      <w:pPr>
        <w:pStyle w:val="ListParagraph"/>
        <w:numPr>
          <w:ilvl w:val="0"/>
          <w:numId w:val="2"/>
        </w:numPr>
        <w:spacing w:line="480" w:lineRule="auto"/>
        <w:ind w:left="993" w:hanging="99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Kasi </w:t>
      </w:r>
      <w:proofErr w:type="spellStart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Perencanaan</w:t>
      </w:r>
      <w:proofErr w:type="spellEnd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Evaluasi</w:t>
      </w:r>
      <w:proofErr w:type="spellEnd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Kawasan </w:t>
      </w:r>
      <w:proofErr w:type="spellStart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Permukima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</w:t>
      </w:r>
      <w:proofErr w:type="spellEnd"/>
    </w:p>
    <w:p w14:paraId="1CA2C8D0" w14:textId="77777777" w:rsidR="000F74D2" w:rsidRPr="003E5B9B" w:rsidRDefault="000F74D2" w:rsidP="000F74D2">
      <w:pPr>
        <w:pStyle w:val="NormalWeb"/>
        <w:numPr>
          <w:ilvl w:val="0"/>
          <w:numId w:val="16"/>
        </w:numPr>
        <w:shd w:val="clear" w:color="auto" w:fill="FFFFFF"/>
        <w:spacing w:before="180" w:beforeAutospacing="0" w:after="0" w:afterAutospacing="0" w:line="480" w:lineRule="auto"/>
        <w:jc w:val="both"/>
        <w:rPr>
          <w:color w:val="000000" w:themeColor="text1"/>
        </w:rPr>
      </w:pPr>
      <w:r w:rsidRPr="003E5B9B">
        <w:rPr>
          <w:color w:val="000000" w:themeColor="text1"/>
          <w:lang w:val="id-ID"/>
        </w:rPr>
        <w:t> </w:t>
      </w:r>
      <w:r w:rsidRPr="003E5B9B">
        <w:rPr>
          <w:color w:val="000000" w:themeColor="text1"/>
          <w:lang w:val="en-US"/>
        </w:rPr>
        <w:t>M</w:t>
      </w:r>
      <w:r w:rsidRPr="003E5B9B">
        <w:rPr>
          <w:color w:val="000000" w:themeColor="text1"/>
          <w:lang w:val="id-ID"/>
        </w:rPr>
        <w:t>enyusun rencana dan program kegiatan Seksi </w:t>
      </w:r>
      <w:r w:rsidRPr="003E5B9B">
        <w:rPr>
          <w:color w:val="000000" w:themeColor="text1"/>
          <w:lang w:val="sv-SE"/>
        </w:rPr>
        <w:t>Pendataan, </w:t>
      </w:r>
      <w:r w:rsidRPr="003E5B9B">
        <w:rPr>
          <w:color w:val="000000" w:themeColor="text1"/>
          <w:spacing w:val="-4"/>
          <w:lang w:val="id-ID"/>
        </w:rPr>
        <w:t>Perencanaan dan </w:t>
      </w:r>
      <w:proofErr w:type="spellStart"/>
      <w:r w:rsidRPr="003E5B9B">
        <w:rPr>
          <w:color w:val="000000" w:themeColor="text1"/>
          <w:spacing w:val="-4"/>
        </w:rPr>
        <w:t>Evaluasi</w:t>
      </w:r>
      <w:proofErr w:type="spellEnd"/>
      <w:r w:rsidRPr="003E5B9B">
        <w:rPr>
          <w:color w:val="000000" w:themeColor="text1"/>
          <w:spacing w:val="-4"/>
        </w:rPr>
        <w:t xml:space="preserve"> </w:t>
      </w:r>
      <w:r w:rsidRPr="003E5B9B">
        <w:rPr>
          <w:color w:val="000000" w:themeColor="text1"/>
          <w:spacing w:val="-4"/>
          <w:lang w:val="id-ID"/>
        </w:rPr>
        <w:t>Kawasan Permukiman</w:t>
      </w:r>
      <w:r w:rsidRPr="003E5B9B">
        <w:rPr>
          <w:color w:val="000000" w:themeColor="text1"/>
          <w:lang w:val="id-ID"/>
        </w:rPr>
        <w:t> berdasarkan peraturan perundang-undangan dan hasil evaluasi kegiatan tahun sebelumnya sebagai pedoman pelaksanaan tugas</w:t>
      </w:r>
      <w:r w:rsidRPr="003E5B9B">
        <w:rPr>
          <w:color w:val="000000" w:themeColor="text1"/>
          <w:lang w:val="en-US"/>
        </w:rPr>
        <w:t>.</w:t>
      </w:r>
    </w:p>
    <w:p w14:paraId="2BFEA65C" w14:textId="77777777" w:rsidR="000F74D2" w:rsidRPr="003E5B9B" w:rsidRDefault="000F74D2" w:rsidP="000F74D2">
      <w:pPr>
        <w:pStyle w:val="NormalWeb"/>
        <w:numPr>
          <w:ilvl w:val="0"/>
          <w:numId w:val="16"/>
        </w:numPr>
        <w:shd w:val="clear" w:color="auto" w:fill="FFFFFF"/>
        <w:spacing w:before="180" w:beforeAutospacing="0" w:after="0" w:afterAutospacing="0" w:line="480" w:lineRule="auto"/>
        <w:jc w:val="both"/>
        <w:rPr>
          <w:color w:val="000000" w:themeColor="text1"/>
        </w:rPr>
      </w:pPr>
      <w:r w:rsidRPr="003E5B9B">
        <w:rPr>
          <w:color w:val="000000" w:themeColor="text1"/>
          <w:lang w:val="en-US"/>
        </w:rPr>
        <w:t>M</w:t>
      </w:r>
      <w:r w:rsidRPr="003E5B9B">
        <w:rPr>
          <w:color w:val="000000" w:themeColor="text1"/>
          <w:lang w:val="id-ID"/>
        </w:rPr>
        <w:t>enjabarkan perintah pimpinan melalui pengkajian permasalahan dan peraturan perundang-undangan agar pelaksanaan tugas berjalan efektif dan efisien</w:t>
      </w:r>
      <w:r w:rsidRPr="003E5B9B">
        <w:rPr>
          <w:color w:val="000000" w:themeColor="text1"/>
          <w:lang w:val="en-US"/>
        </w:rPr>
        <w:t>.</w:t>
      </w:r>
    </w:p>
    <w:p w14:paraId="6340E63F" w14:textId="77777777" w:rsidR="000F74D2" w:rsidRPr="003E5B9B" w:rsidRDefault="000F74D2" w:rsidP="000F74D2">
      <w:pPr>
        <w:pStyle w:val="NormalWeb"/>
        <w:numPr>
          <w:ilvl w:val="0"/>
          <w:numId w:val="16"/>
        </w:numPr>
        <w:shd w:val="clear" w:color="auto" w:fill="FFFFFF"/>
        <w:spacing w:before="180" w:beforeAutospacing="0" w:after="0" w:afterAutospacing="0" w:line="480" w:lineRule="auto"/>
        <w:jc w:val="both"/>
        <w:rPr>
          <w:color w:val="000000" w:themeColor="text1"/>
        </w:rPr>
      </w:pPr>
      <w:r w:rsidRPr="003E5B9B">
        <w:rPr>
          <w:color w:val="000000" w:themeColor="text1"/>
          <w:lang w:val="en-US"/>
        </w:rPr>
        <w:t>M</w:t>
      </w:r>
      <w:r w:rsidRPr="003E5B9B">
        <w:rPr>
          <w:color w:val="000000" w:themeColor="text1"/>
          <w:lang w:val="id-ID"/>
        </w:rPr>
        <w:t>embagi tugas bawahan sesuai dengan jabatan dan kompetensinya serta memberikan arahan baik secara lisan maupun tertulis guna kelancaran pelaksanaan tugas</w:t>
      </w:r>
      <w:r w:rsidRPr="003E5B9B">
        <w:rPr>
          <w:color w:val="000000" w:themeColor="text1"/>
          <w:lang w:val="en-US"/>
        </w:rPr>
        <w:t>.</w:t>
      </w:r>
    </w:p>
    <w:p w14:paraId="4BCDDC06" w14:textId="77777777" w:rsidR="000F74D2" w:rsidRPr="003E5B9B" w:rsidRDefault="000F74D2" w:rsidP="000F74D2">
      <w:pPr>
        <w:pStyle w:val="NormalWeb"/>
        <w:numPr>
          <w:ilvl w:val="0"/>
          <w:numId w:val="16"/>
        </w:numPr>
        <w:shd w:val="clear" w:color="auto" w:fill="FFFFFF"/>
        <w:spacing w:before="180" w:beforeAutospacing="0" w:after="0" w:afterAutospacing="0" w:line="480" w:lineRule="auto"/>
        <w:jc w:val="both"/>
        <w:rPr>
          <w:color w:val="000000" w:themeColor="text1"/>
        </w:rPr>
      </w:pPr>
      <w:r w:rsidRPr="003E5B9B">
        <w:rPr>
          <w:color w:val="000000" w:themeColor="text1"/>
          <w:lang w:val="en-US"/>
        </w:rPr>
        <w:t>M</w:t>
      </w:r>
      <w:r w:rsidRPr="003E5B9B">
        <w:rPr>
          <w:color w:val="000000" w:themeColor="text1"/>
          <w:lang w:val="id-ID"/>
        </w:rPr>
        <w:t>elaksanakan koordinasi dan konsultasi dengan instansi terkait baik vertikal maupun horizontal untuk mendapatkan informasi, masukan, serta dalam rangka sinkronisasi dan harmonisasi pelaksanaan tugas</w:t>
      </w:r>
      <w:r w:rsidRPr="003E5B9B">
        <w:rPr>
          <w:color w:val="000000" w:themeColor="text1"/>
          <w:lang w:val="en-US"/>
        </w:rPr>
        <w:t>.</w:t>
      </w:r>
    </w:p>
    <w:p w14:paraId="337EA38E" w14:textId="77777777" w:rsidR="000F74D2" w:rsidRPr="003E5B9B" w:rsidRDefault="000F74D2" w:rsidP="000F74D2">
      <w:pPr>
        <w:pStyle w:val="NormalWeb"/>
        <w:numPr>
          <w:ilvl w:val="0"/>
          <w:numId w:val="16"/>
        </w:numPr>
        <w:shd w:val="clear" w:color="auto" w:fill="FFFFFF"/>
        <w:spacing w:before="180" w:beforeAutospacing="0" w:after="0" w:afterAutospacing="0" w:line="480" w:lineRule="auto"/>
        <w:jc w:val="both"/>
        <w:rPr>
          <w:color w:val="000000" w:themeColor="text1"/>
        </w:rPr>
      </w:pPr>
      <w:r w:rsidRPr="003E5B9B">
        <w:rPr>
          <w:color w:val="000000" w:themeColor="text1"/>
          <w:lang w:val="en-US"/>
        </w:rPr>
        <w:t>M</w:t>
      </w:r>
      <w:r w:rsidRPr="003E5B9B">
        <w:rPr>
          <w:color w:val="000000" w:themeColor="text1"/>
          <w:lang w:val="id-ID"/>
        </w:rPr>
        <w:t>enelaah dan mengkaji peraturan perundang-undangan sesuai lingkup tugasnya sebagai bahan atau pedoman untuk melaksanakan kegiatan</w:t>
      </w:r>
      <w:r w:rsidRPr="003E5B9B">
        <w:rPr>
          <w:color w:val="000000" w:themeColor="text1"/>
          <w:lang w:val="en-US"/>
        </w:rPr>
        <w:t>.</w:t>
      </w:r>
    </w:p>
    <w:p w14:paraId="1C553C1B" w14:textId="77777777" w:rsidR="000F74D2" w:rsidRPr="003E5B9B" w:rsidRDefault="000F74D2" w:rsidP="000F74D2">
      <w:pPr>
        <w:pStyle w:val="NormalWeb"/>
        <w:numPr>
          <w:ilvl w:val="0"/>
          <w:numId w:val="16"/>
        </w:numPr>
        <w:shd w:val="clear" w:color="auto" w:fill="FFFFFF"/>
        <w:spacing w:before="180" w:beforeAutospacing="0" w:after="0" w:afterAutospacing="0" w:line="480" w:lineRule="auto"/>
        <w:jc w:val="both"/>
        <w:rPr>
          <w:color w:val="000000" w:themeColor="text1"/>
        </w:rPr>
      </w:pPr>
      <w:r w:rsidRPr="003E5B9B">
        <w:rPr>
          <w:color w:val="000000" w:themeColor="text1"/>
          <w:lang w:val="en-US"/>
        </w:rPr>
        <w:t>M</w:t>
      </w:r>
      <w:r w:rsidRPr="003E5B9B">
        <w:rPr>
          <w:color w:val="000000" w:themeColor="text1"/>
          <w:lang w:val="id-ID"/>
        </w:rPr>
        <w:t>enyiapkan bahan penyusunan petunjuk teknis, petunjuk pelaksanaan, dan naskah dinas sesuai lingkup tugasnya guna mendukung kelancaran pelaksanaan kegiatan</w:t>
      </w:r>
      <w:r w:rsidRPr="003E5B9B">
        <w:rPr>
          <w:color w:val="000000" w:themeColor="text1"/>
          <w:lang w:val="en-US"/>
        </w:rPr>
        <w:t>.</w:t>
      </w:r>
    </w:p>
    <w:p w14:paraId="0CEF9028" w14:textId="77777777" w:rsidR="000F74D2" w:rsidRPr="003E5B9B" w:rsidRDefault="000F74D2" w:rsidP="000F74D2">
      <w:pPr>
        <w:pStyle w:val="ListParagraph"/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7A18C9" w14:textId="77777777" w:rsidR="000F74D2" w:rsidRPr="006003D9" w:rsidRDefault="000F74D2" w:rsidP="000F74D2">
      <w:pPr>
        <w:pStyle w:val="ListParagraph"/>
        <w:numPr>
          <w:ilvl w:val="0"/>
          <w:numId w:val="2"/>
        </w:numPr>
        <w:spacing w:line="480" w:lineRule="auto"/>
        <w:ind w:left="993" w:hanging="92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3D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Kasi </w:t>
      </w:r>
      <w:proofErr w:type="spellStart"/>
      <w:r w:rsidRPr="006003D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Pengembangan</w:t>
      </w:r>
      <w:proofErr w:type="spellEnd"/>
      <w:r w:rsidRPr="006003D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Kawasan </w:t>
      </w:r>
      <w:proofErr w:type="spellStart"/>
      <w:r w:rsidRPr="006003D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Permukiman</w:t>
      </w:r>
      <w:proofErr w:type="spellEnd"/>
    </w:p>
    <w:p w14:paraId="3015B116" w14:textId="77777777" w:rsidR="000F74D2" w:rsidRPr="003E5B9B" w:rsidRDefault="000F74D2" w:rsidP="000F74D2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>Penyusunan</w:t>
      </w:r>
      <w:proofErr w:type="spellEnd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dan </w:t>
      </w:r>
      <w:proofErr w:type="spellStart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>rencana</w:t>
      </w:r>
      <w:proofErr w:type="spellEnd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>lingkup</w:t>
      </w:r>
      <w:proofErr w:type="spellEnd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>permukiman</w:t>
      </w:r>
      <w:proofErr w:type="spellEnd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B375935" w14:textId="77777777" w:rsidR="000F74D2" w:rsidRPr="003E5B9B" w:rsidRDefault="000F74D2" w:rsidP="000F74D2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>Penyusunan</w:t>
      </w:r>
      <w:proofErr w:type="spellEnd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>petunjuk</w:t>
      </w:r>
      <w:proofErr w:type="spellEnd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>teknis</w:t>
      </w:r>
      <w:proofErr w:type="spellEnd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>operasional</w:t>
      </w:r>
      <w:proofErr w:type="spellEnd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>lingkup</w:t>
      </w:r>
      <w:proofErr w:type="spellEnd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>permukiman</w:t>
      </w:r>
      <w:proofErr w:type="spellEnd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661348" w14:textId="77777777" w:rsidR="000F74D2" w:rsidRPr="003E5B9B" w:rsidRDefault="000F74D2" w:rsidP="000F74D2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>Penyelenggaraan</w:t>
      </w:r>
      <w:proofErr w:type="spellEnd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>pelayanan</w:t>
      </w:r>
      <w:proofErr w:type="spellEnd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>publik</w:t>
      </w:r>
      <w:proofErr w:type="spellEnd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>administrasi</w:t>
      </w:r>
      <w:proofErr w:type="spellEnd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>urusan</w:t>
      </w:r>
      <w:proofErr w:type="spellEnd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>Pemerintahan</w:t>
      </w:r>
      <w:proofErr w:type="spellEnd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Daerah </w:t>
      </w:r>
      <w:proofErr w:type="spellStart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>lingkup</w:t>
      </w:r>
      <w:proofErr w:type="spellEnd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>permukiman</w:t>
      </w:r>
      <w:proofErr w:type="spellEnd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FE8081" w14:textId="77777777" w:rsidR="000F74D2" w:rsidRPr="003E5B9B" w:rsidRDefault="000F74D2" w:rsidP="000F74D2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>Pembinaan</w:t>
      </w:r>
      <w:proofErr w:type="spellEnd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monitoring, </w:t>
      </w:r>
      <w:proofErr w:type="spellStart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>evaluasi</w:t>
      </w:r>
      <w:proofErr w:type="spellEnd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>pelaporan</w:t>
      </w:r>
      <w:proofErr w:type="spellEnd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>pelaksanaan</w:t>
      </w:r>
      <w:proofErr w:type="spellEnd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>lingkup</w:t>
      </w:r>
      <w:proofErr w:type="spellEnd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>permukiman</w:t>
      </w:r>
      <w:proofErr w:type="spellEnd"/>
      <w:r w:rsidRPr="003E5B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994BC6A" w14:textId="77777777" w:rsidR="000F74D2" w:rsidRPr="003E5B9B" w:rsidRDefault="000F74D2" w:rsidP="000F74D2">
      <w:pPr>
        <w:pStyle w:val="ListParagraph"/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0D0966" w14:textId="77777777" w:rsidR="000F74D2" w:rsidRPr="006003D9" w:rsidRDefault="000F74D2" w:rsidP="000F74D2">
      <w:pPr>
        <w:pStyle w:val="ListParagraph"/>
        <w:numPr>
          <w:ilvl w:val="0"/>
          <w:numId w:val="2"/>
        </w:numPr>
        <w:tabs>
          <w:tab w:val="left" w:pos="66"/>
          <w:tab w:val="left" w:pos="851"/>
        </w:tabs>
        <w:spacing w:line="48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03D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 Kasi </w:t>
      </w:r>
      <w:proofErr w:type="spellStart"/>
      <w:r w:rsidRPr="006003D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Pertanahan</w:t>
      </w:r>
      <w:proofErr w:type="spellEnd"/>
    </w:p>
    <w:p w14:paraId="212E4E32" w14:textId="77777777" w:rsidR="000F74D2" w:rsidRPr="00637AA3" w:rsidRDefault="000F74D2" w:rsidP="000F74D2">
      <w:pPr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</w:t>
      </w:r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enyusunan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rencana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kerja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Bidang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Pertanahan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087A9A3A" w14:textId="77777777" w:rsidR="000F74D2" w:rsidRPr="00637AA3" w:rsidRDefault="000F74D2" w:rsidP="000F74D2">
      <w:pPr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</w:t>
      </w:r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erumusan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kebijakan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teknis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penatausahaan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pertanahan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fasilitasi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pemanfaatan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pertanahan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fasilitasi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penyelesaian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sengketa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pertanahan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627B502D" w14:textId="77777777" w:rsidR="000F74D2" w:rsidRPr="00637AA3" w:rsidRDefault="000F74D2" w:rsidP="000F74D2">
      <w:pPr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</w:t>
      </w:r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elaksanaan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pembinaan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penatausahaan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pertanahan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2FBFB586" w14:textId="77777777" w:rsidR="000F74D2" w:rsidRPr="00637AA3" w:rsidRDefault="000F74D2" w:rsidP="000F74D2">
      <w:pPr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F</w:t>
      </w:r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asilitasi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pemanfaatan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pertanahan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68A3B416" w14:textId="77777777" w:rsidR="000F74D2" w:rsidRPr="00637AA3" w:rsidRDefault="000F74D2" w:rsidP="000F74D2">
      <w:pPr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F</w:t>
      </w:r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asilitasi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penyelesaian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sengketa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pertanahan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6B40AB19" w14:textId="77777777" w:rsidR="000F74D2" w:rsidRPr="00637AA3" w:rsidRDefault="000F74D2" w:rsidP="000F74D2">
      <w:pPr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E</w:t>
      </w:r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valuasi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penyusunan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laporan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pelaksanaan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kerja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Bidang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Pertanahan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2AF0C8A2" w14:textId="77777777" w:rsidR="000F74D2" w:rsidRPr="00637AA3" w:rsidRDefault="000F74D2" w:rsidP="000F74D2">
      <w:pPr>
        <w:pStyle w:val="ListParagraph"/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4DADB7" w14:textId="77777777" w:rsidR="000F74D2" w:rsidRPr="00637AA3" w:rsidRDefault="000F74D2" w:rsidP="000F74D2">
      <w:pPr>
        <w:pStyle w:val="ListParagraph"/>
        <w:numPr>
          <w:ilvl w:val="0"/>
          <w:numId w:val="2"/>
        </w:numPr>
        <w:spacing w:line="480" w:lineRule="auto"/>
        <w:ind w:left="993" w:hanging="92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Kepala</w:t>
      </w:r>
      <w:proofErr w:type="spellEnd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Bidang</w:t>
      </w:r>
      <w:proofErr w:type="spellEnd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prasarana</w:t>
      </w:r>
      <w:proofErr w:type="spellEnd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utilitas</w:t>
      </w:r>
      <w:proofErr w:type="spellEnd"/>
    </w:p>
    <w:p w14:paraId="290E2E88" w14:textId="77777777" w:rsidR="000F74D2" w:rsidRPr="00637AA3" w:rsidRDefault="000F74D2" w:rsidP="000F74D2">
      <w:pPr>
        <w:pStyle w:val="NormalWeb"/>
        <w:numPr>
          <w:ilvl w:val="0"/>
          <w:numId w:val="10"/>
        </w:numPr>
        <w:spacing w:before="0" w:beforeAutospacing="0" w:after="0" w:afterAutospacing="0" w:line="480" w:lineRule="auto"/>
        <w:jc w:val="both"/>
        <w:textAlignment w:val="baseline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Penelaahan</w:t>
      </w:r>
      <w:proofErr w:type="spellEnd"/>
      <w:r w:rsidRPr="00637AA3">
        <w:rPr>
          <w:color w:val="000000" w:themeColor="text1"/>
        </w:rPr>
        <w:t xml:space="preserve"> data </w:t>
      </w:r>
      <w:proofErr w:type="spellStart"/>
      <w:r w:rsidRPr="00637AA3">
        <w:rPr>
          <w:color w:val="000000" w:themeColor="text1"/>
        </w:rPr>
        <w:t>sebagai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bahan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penyusunan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rencana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kerja</w:t>
      </w:r>
      <w:proofErr w:type="spellEnd"/>
      <w:r w:rsidRPr="00637AA3">
        <w:rPr>
          <w:color w:val="000000" w:themeColor="text1"/>
        </w:rPr>
        <w:t>.</w:t>
      </w:r>
    </w:p>
    <w:p w14:paraId="201BE45C" w14:textId="77777777" w:rsidR="000F74D2" w:rsidRPr="00637AA3" w:rsidRDefault="000F74D2" w:rsidP="000F74D2">
      <w:pPr>
        <w:pStyle w:val="NormalWeb"/>
        <w:numPr>
          <w:ilvl w:val="0"/>
          <w:numId w:val="10"/>
        </w:numPr>
        <w:spacing w:before="0" w:beforeAutospacing="0" w:after="0" w:afterAutospacing="0" w:line="480" w:lineRule="auto"/>
        <w:jc w:val="both"/>
        <w:textAlignment w:val="baseline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Penelaahan</w:t>
      </w:r>
      <w:proofErr w:type="spellEnd"/>
      <w:r w:rsidRPr="00637AA3">
        <w:rPr>
          <w:color w:val="000000" w:themeColor="text1"/>
        </w:rPr>
        <w:t xml:space="preserve"> data/</w:t>
      </w:r>
      <w:proofErr w:type="spellStart"/>
      <w:r w:rsidRPr="00637AA3">
        <w:rPr>
          <w:color w:val="000000" w:themeColor="text1"/>
        </w:rPr>
        <w:t>informasi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sebagai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bahan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perumusan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kebijakan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umum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prasarana</w:t>
      </w:r>
      <w:proofErr w:type="spellEnd"/>
      <w:r w:rsidRPr="00637AA3">
        <w:rPr>
          <w:color w:val="000000" w:themeColor="text1"/>
        </w:rPr>
        <w:t xml:space="preserve">, </w:t>
      </w:r>
      <w:proofErr w:type="spellStart"/>
      <w:r w:rsidRPr="00637AA3">
        <w:rPr>
          <w:color w:val="000000" w:themeColor="text1"/>
        </w:rPr>
        <w:t>sarana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utilitas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umum</w:t>
      </w:r>
      <w:proofErr w:type="spellEnd"/>
      <w:r w:rsidRPr="00637AA3">
        <w:rPr>
          <w:color w:val="000000" w:themeColor="text1"/>
        </w:rPr>
        <w:t xml:space="preserve"> pada </w:t>
      </w:r>
      <w:proofErr w:type="spellStart"/>
      <w:r w:rsidRPr="00637AA3">
        <w:rPr>
          <w:color w:val="000000" w:themeColor="text1"/>
        </w:rPr>
        <w:t>perumahn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pemukiman</w:t>
      </w:r>
      <w:proofErr w:type="spellEnd"/>
      <w:r w:rsidRPr="00637AA3">
        <w:rPr>
          <w:color w:val="000000" w:themeColor="text1"/>
        </w:rPr>
        <w:t>.</w:t>
      </w:r>
    </w:p>
    <w:p w14:paraId="691465CD" w14:textId="77777777" w:rsidR="000F74D2" w:rsidRPr="00637AA3" w:rsidRDefault="000F74D2" w:rsidP="000F74D2">
      <w:pPr>
        <w:pStyle w:val="NormalWeb"/>
        <w:numPr>
          <w:ilvl w:val="0"/>
          <w:numId w:val="10"/>
        </w:numPr>
        <w:spacing w:before="0" w:beforeAutospacing="0" w:after="0" w:afterAutospacing="0" w:line="480" w:lineRule="auto"/>
        <w:jc w:val="both"/>
        <w:textAlignment w:val="baseline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Pelaksanaan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pengelolaan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proofErr w:type="gramStart"/>
      <w:r w:rsidRPr="00637AA3">
        <w:rPr>
          <w:color w:val="000000" w:themeColor="text1"/>
        </w:rPr>
        <w:t>prasarana,sarana</w:t>
      </w:r>
      <w:proofErr w:type="spellEnd"/>
      <w:proofErr w:type="gramEnd"/>
      <w:r w:rsidRPr="00637AA3">
        <w:rPr>
          <w:color w:val="000000" w:themeColor="text1"/>
        </w:rPr>
        <w:t xml:space="preserve">  dan </w:t>
      </w:r>
      <w:proofErr w:type="spellStart"/>
      <w:r w:rsidRPr="00637AA3">
        <w:rPr>
          <w:color w:val="000000" w:themeColor="text1"/>
        </w:rPr>
        <w:t>utilitas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umum</w:t>
      </w:r>
      <w:proofErr w:type="spellEnd"/>
      <w:r w:rsidRPr="00637AA3">
        <w:rPr>
          <w:color w:val="000000" w:themeColor="text1"/>
        </w:rPr>
        <w:t xml:space="preserve"> pada </w:t>
      </w:r>
      <w:proofErr w:type="spellStart"/>
      <w:r w:rsidRPr="00637AA3">
        <w:rPr>
          <w:color w:val="000000" w:themeColor="text1"/>
        </w:rPr>
        <w:t>perumahan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pemukiman</w:t>
      </w:r>
      <w:proofErr w:type="spellEnd"/>
      <w:r w:rsidRPr="00637AA3">
        <w:rPr>
          <w:color w:val="000000" w:themeColor="text1"/>
        </w:rPr>
        <w:t>.</w:t>
      </w:r>
    </w:p>
    <w:p w14:paraId="4E925525" w14:textId="77777777" w:rsidR="000F74D2" w:rsidRPr="00637AA3" w:rsidRDefault="000F74D2" w:rsidP="000F74D2">
      <w:pPr>
        <w:pStyle w:val="NormalWeb"/>
        <w:numPr>
          <w:ilvl w:val="0"/>
          <w:numId w:val="10"/>
        </w:numPr>
        <w:spacing w:before="0" w:beforeAutospacing="0" w:after="0" w:afterAutospacing="0" w:line="480" w:lineRule="auto"/>
        <w:jc w:val="both"/>
        <w:textAlignment w:val="baseline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Perencanaan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penyediaan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lahanuntuk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kelengkapan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prasarana</w:t>
      </w:r>
      <w:proofErr w:type="spellEnd"/>
      <w:r w:rsidRPr="00637AA3">
        <w:rPr>
          <w:color w:val="000000" w:themeColor="text1"/>
        </w:rPr>
        <w:t xml:space="preserve">, </w:t>
      </w:r>
      <w:proofErr w:type="spellStart"/>
      <w:r w:rsidRPr="00637AA3">
        <w:rPr>
          <w:color w:val="000000" w:themeColor="text1"/>
        </w:rPr>
        <w:t>sarana</w:t>
      </w:r>
      <w:proofErr w:type="spellEnd"/>
      <w:r w:rsidRPr="00637AA3">
        <w:rPr>
          <w:color w:val="000000" w:themeColor="text1"/>
        </w:rPr>
        <w:t xml:space="preserve">, dan </w:t>
      </w:r>
      <w:proofErr w:type="spellStart"/>
      <w:r w:rsidRPr="00637AA3">
        <w:rPr>
          <w:color w:val="000000" w:themeColor="text1"/>
        </w:rPr>
        <w:t>utilitas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umum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perumahan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permukiman</w:t>
      </w:r>
      <w:proofErr w:type="spellEnd"/>
      <w:r w:rsidRPr="00637AA3">
        <w:rPr>
          <w:color w:val="000000" w:themeColor="text1"/>
        </w:rPr>
        <w:t>.</w:t>
      </w:r>
    </w:p>
    <w:p w14:paraId="5ED946F4" w14:textId="77777777" w:rsidR="000F74D2" w:rsidRPr="00637AA3" w:rsidRDefault="000F74D2" w:rsidP="000F74D2">
      <w:pPr>
        <w:pStyle w:val="NormalWeb"/>
        <w:numPr>
          <w:ilvl w:val="0"/>
          <w:numId w:val="10"/>
        </w:numPr>
        <w:spacing w:before="0" w:beforeAutospacing="0" w:after="0" w:afterAutospacing="0" w:line="480" w:lineRule="auto"/>
        <w:jc w:val="both"/>
        <w:textAlignment w:val="baseline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Pelaksanaan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pengelolaan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sarana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prasarana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umum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perumahan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permukiman</w:t>
      </w:r>
      <w:proofErr w:type="spellEnd"/>
      <w:r w:rsidRPr="00637AA3">
        <w:rPr>
          <w:color w:val="000000" w:themeColor="text1"/>
        </w:rPr>
        <w:t xml:space="preserve"> yang </w:t>
      </w:r>
      <w:proofErr w:type="spellStart"/>
      <w:r w:rsidRPr="00637AA3">
        <w:rPr>
          <w:color w:val="000000" w:themeColor="text1"/>
        </w:rPr>
        <w:t>meliputi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bangunan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trotoar</w:t>
      </w:r>
      <w:proofErr w:type="spellEnd"/>
      <w:r w:rsidRPr="00637AA3">
        <w:rPr>
          <w:color w:val="000000" w:themeColor="text1"/>
        </w:rPr>
        <w:t xml:space="preserve">, </w:t>
      </w:r>
      <w:proofErr w:type="spellStart"/>
      <w:r w:rsidRPr="00637AA3">
        <w:rPr>
          <w:color w:val="000000" w:themeColor="text1"/>
        </w:rPr>
        <w:t>drainase</w:t>
      </w:r>
      <w:proofErr w:type="spellEnd"/>
      <w:r w:rsidRPr="00637AA3">
        <w:rPr>
          <w:color w:val="000000" w:themeColor="text1"/>
        </w:rPr>
        <w:t xml:space="preserve">, furniture, </w:t>
      </w:r>
      <w:proofErr w:type="spellStart"/>
      <w:r w:rsidRPr="00637AA3">
        <w:rPr>
          <w:color w:val="000000" w:themeColor="text1"/>
        </w:rPr>
        <w:t>tugu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batas</w:t>
      </w:r>
      <w:proofErr w:type="spellEnd"/>
      <w:r w:rsidRPr="00637AA3">
        <w:rPr>
          <w:color w:val="000000" w:themeColor="text1"/>
        </w:rPr>
        <w:t xml:space="preserve">, </w:t>
      </w:r>
      <w:proofErr w:type="spellStart"/>
      <w:r w:rsidRPr="00637AA3">
        <w:rPr>
          <w:color w:val="000000" w:themeColor="text1"/>
        </w:rPr>
        <w:t>papan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reklame</w:t>
      </w:r>
      <w:proofErr w:type="spellEnd"/>
      <w:r w:rsidRPr="00637AA3">
        <w:rPr>
          <w:color w:val="000000" w:themeColor="text1"/>
        </w:rPr>
        <w:t xml:space="preserve">, </w:t>
      </w:r>
      <w:proofErr w:type="spellStart"/>
      <w:r w:rsidRPr="00637AA3">
        <w:rPr>
          <w:color w:val="000000" w:themeColor="text1"/>
        </w:rPr>
        <w:t>dantaman</w:t>
      </w:r>
      <w:proofErr w:type="spellEnd"/>
      <w:r w:rsidRPr="00637AA3">
        <w:rPr>
          <w:color w:val="000000" w:themeColor="text1"/>
        </w:rPr>
        <w:t>.</w:t>
      </w:r>
    </w:p>
    <w:p w14:paraId="5083E8AA" w14:textId="77777777" w:rsidR="000F74D2" w:rsidRPr="00637AA3" w:rsidRDefault="000F74D2" w:rsidP="000F74D2">
      <w:pPr>
        <w:pStyle w:val="NormalWeb"/>
        <w:numPr>
          <w:ilvl w:val="0"/>
          <w:numId w:val="10"/>
        </w:numPr>
        <w:spacing w:before="0" w:beforeAutospacing="0" w:after="240" w:afterAutospacing="0" w:line="480" w:lineRule="auto"/>
        <w:jc w:val="both"/>
        <w:textAlignment w:val="baseline"/>
        <w:rPr>
          <w:color w:val="000000" w:themeColor="text1"/>
        </w:rPr>
      </w:pPr>
      <w:proofErr w:type="spellStart"/>
      <w:r w:rsidRPr="00637AA3">
        <w:rPr>
          <w:color w:val="000000" w:themeColor="text1"/>
        </w:rPr>
        <w:t>Pelaksanaan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peluasan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jaringan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listrik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perdesaan</w:t>
      </w:r>
      <w:proofErr w:type="spellEnd"/>
      <w:r w:rsidRPr="00637AA3">
        <w:rPr>
          <w:color w:val="000000" w:themeColor="text1"/>
        </w:rPr>
        <w:t xml:space="preserve"> dan </w:t>
      </w:r>
      <w:proofErr w:type="spellStart"/>
      <w:r w:rsidRPr="00637AA3">
        <w:rPr>
          <w:color w:val="000000" w:themeColor="text1"/>
        </w:rPr>
        <w:t>pengelolaan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penerangan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jalan</w:t>
      </w:r>
      <w:proofErr w:type="spellEnd"/>
      <w:r w:rsidRPr="00637AA3">
        <w:rPr>
          <w:color w:val="000000" w:themeColor="text1"/>
        </w:rPr>
        <w:t xml:space="preserve"> </w:t>
      </w:r>
      <w:proofErr w:type="spellStart"/>
      <w:r w:rsidRPr="00637AA3">
        <w:rPr>
          <w:color w:val="000000" w:themeColor="text1"/>
        </w:rPr>
        <w:t>desa</w:t>
      </w:r>
      <w:proofErr w:type="spellEnd"/>
      <w:r w:rsidRPr="00637AA3">
        <w:rPr>
          <w:color w:val="000000" w:themeColor="text1"/>
        </w:rPr>
        <w:t>.</w:t>
      </w:r>
    </w:p>
    <w:p w14:paraId="6F819C6B" w14:textId="77777777" w:rsidR="000F74D2" w:rsidRPr="00637AA3" w:rsidRDefault="000F74D2" w:rsidP="000F74D2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A5AACD4" w14:textId="77777777" w:rsidR="000F74D2" w:rsidRPr="00637AA3" w:rsidRDefault="000F74D2" w:rsidP="000F74D2">
      <w:pPr>
        <w:pStyle w:val="ListParagraph"/>
        <w:numPr>
          <w:ilvl w:val="0"/>
          <w:numId w:val="2"/>
        </w:numPr>
        <w:spacing w:line="480" w:lineRule="auto"/>
        <w:ind w:left="993" w:hanging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Kasi </w:t>
      </w:r>
      <w:proofErr w:type="spellStart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Perencanaan</w:t>
      </w:r>
      <w:proofErr w:type="spellEnd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PSU</w:t>
      </w:r>
    </w:p>
    <w:p w14:paraId="63A539E0" w14:textId="77777777" w:rsidR="000F74D2" w:rsidRPr="00637AA3" w:rsidRDefault="000F74D2" w:rsidP="000F74D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lastRenderedPageBreak/>
        <w:t xml:space="preserve">Menyusun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rencana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program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kerja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seksi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pembinaan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penbgawasan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perumahan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54AA1FB0" w14:textId="77777777" w:rsidR="000F74D2" w:rsidRPr="00637AA3" w:rsidRDefault="000F74D2" w:rsidP="000F74D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Melaksanakan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monitoring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evaluasi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pembangunan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pengembangan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perumahan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sesuai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rekomendasi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dikeluarkan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/ site plan yang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telah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disahkan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1D8E908F" w14:textId="77777777" w:rsidR="000F74D2" w:rsidRPr="00637AA3" w:rsidRDefault="000F74D2" w:rsidP="000F74D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Melaksanakan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koordinasi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pengawasan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pengendalian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terhadap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pembangunan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perumahan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berdasarkan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site plan yang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telah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disahkan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lembaga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atau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instansi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terkait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014C8DD4" w14:textId="77777777" w:rsidR="000F74D2" w:rsidRPr="00637AA3" w:rsidRDefault="000F74D2" w:rsidP="000F74D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Melakukan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inventarisasi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evaluasi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pelaporan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terhadap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kegiatan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pengawasan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bidang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perumahan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70E9A341" w14:textId="77777777" w:rsidR="000F74D2" w:rsidRPr="00637AA3" w:rsidRDefault="000F74D2" w:rsidP="000F74D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Melaksanakan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Pembinaan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sosialisasi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peraturan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perundang-undangan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serta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kebijakan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strategis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penyelenggaraan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perumahan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4E28D905" w14:textId="77777777" w:rsidR="000F74D2" w:rsidRPr="00637AA3" w:rsidRDefault="000F74D2" w:rsidP="000F74D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Melaksanakan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Monitoring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evaluasi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penyediaan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perumahan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PSU.</w:t>
      </w:r>
    </w:p>
    <w:p w14:paraId="101A631F" w14:textId="77777777" w:rsidR="000F74D2" w:rsidRPr="00637AA3" w:rsidRDefault="000F74D2" w:rsidP="000F74D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Melaksanakan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tugas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lain yang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diberikan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oleh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atasan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sesuai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bidang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tugasnya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5F59489E" w14:textId="77777777" w:rsidR="000F74D2" w:rsidRPr="00637AA3" w:rsidRDefault="000F74D2" w:rsidP="000F74D2">
      <w:pPr>
        <w:pStyle w:val="ListParagraph"/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43C39D" w14:textId="77777777" w:rsidR="000F74D2" w:rsidRPr="00637AA3" w:rsidRDefault="000F74D2" w:rsidP="000F74D2">
      <w:pPr>
        <w:pStyle w:val="ListParagraph"/>
        <w:numPr>
          <w:ilvl w:val="0"/>
          <w:numId w:val="2"/>
        </w:numPr>
        <w:spacing w:line="480" w:lineRule="auto"/>
        <w:ind w:left="851" w:hanging="78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Kasi </w:t>
      </w:r>
      <w:proofErr w:type="spellStart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Pelaksanaan</w:t>
      </w:r>
      <w:proofErr w:type="spellEnd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PSU</w:t>
      </w:r>
    </w:p>
    <w:p w14:paraId="65B465A7" w14:textId="77777777" w:rsidR="000F74D2" w:rsidRPr="00637AA3" w:rsidRDefault="000F74D2" w:rsidP="000F74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Menyusun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rencana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program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kerja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seksi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penyediaan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perumahan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PSU.</w:t>
      </w:r>
    </w:p>
    <w:p w14:paraId="54ACAF2D" w14:textId="77777777" w:rsidR="000F74D2" w:rsidRPr="00637AA3" w:rsidRDefault="000F74D2" w:rsidP="000F74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Menginventarisir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PSU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perumahan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melaksanakan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serah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terima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PSU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perumahan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sesuai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ketentuan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peraturan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berlaku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7FC946AF" w14:textId="77777777" w:rsidR="000F74D2" w:rsidRPr="00637AA3" w:rsidRDefault="000F74D2" w:rsidP="000F74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Mengkoordinasikan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memfasilitasi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kegiatan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penyediaan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perumahan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PSU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lembaga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instansi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terkait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67A992A5" w14:textId="77777777" w:rsidR="000F74D2" w:rsidRPr="00637AA3" w:rsidRDefault="000F74D2" w:rsidP="000F74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Melaksanakan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perencanaan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fasilitasi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penyelenggaraan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pembangunan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penyediaan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prasarana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sarana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umum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dilingkungan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perumahan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6F6BB382" w14:textId="77777777" w:rsidR="000F74D2" w:rsidRPr="00637AA3" w:rsidRDefault="000F74D2" w:rsidP="000F74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Memberikan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rekomendasi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pertimbangan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teknis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terhadap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permohonan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rencana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pembangunan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pengembangan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perumahan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11D26DD4" w14:textId="77777777" w:rsidR="000F74D2" w:rsidRPr="00637AA3" w:rsidRDefault="000F74D2" w:rsidP="000F74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lastRenderedPageBreak/>
        <w:t>Menyelenggarakan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memfasilitasi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bantuan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perencanaan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pembangunan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pengembangan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pengelolaan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pemanfaatan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pemeliharaan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rumah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susun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50CC0B32" w14:textId="77777777" w:rsidR="000F74D2" w:rsidRPr="006003D9" w:rsidRDefault="000F74D2" w:rsidP="000F74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Melaksanakan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tugas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lain yang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diberikan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oleh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atasan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sesuai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bidang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tugasnya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3ED66B4F" w14:textId="77777777" w:rsidR="000F74D2" w:rsidRPr="00637AA3" w:rsidRDefault="000F74D2" w:rsidP="000F74D2">
      <w:pPr>
        <w:pStyle w:val="ListParagraph"/>
        <w:numPr>
          <w:ilvl w:val="0"/>
          <w:numId w:val="2"/>
        </w:numPr>
        <w:spacing w:line="480" w:lineRule="auto"/>
        <w:ind w:left="284" w:hanging="28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Kasi </w:t>
      </w:r>
      <w:proofErr w:type="spellStart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Pemantauan</w:t>
      </w:r>
      <w:proofErr w:type="spellEnd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Pr="00637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Evaluasi</w:t>
      </w:r>
      <w:proofErr w:type="spellEnd"/>
    </w:p>
    <w:p w14:paraId="42DF8FFD" w14:textId="77777777" w:rsidR="000F74D2" w:rsidRPr="00637AA3" w:rsidRDefault="000F74D2" w:rsidP="000F74D2">
      <w:pPr>
        <w:numPr>
          <w:ilvl w:val="0"/>
          <w:numId w:val="15"/>
        </w:numPr>
        <w:spacing w:before="100" w:beforeAutospacing="1" w:after="100" w:afterAutospacing="1" w:line="480" w:lineRule="auto"/>
        <w:ind w:hanging="29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Menyusun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rencana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program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kerja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seksi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pembinaan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pengawasan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perumahan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15A3B208" w14:textId="77777777" w:rsidR="000F74D2" w:rsidRPr="00637AA3" w:rsidRDefault="000F74D2" w:rsidP="000F74D2">
      <w:pPr>
        <w:numPr>
          <w:ilvl w:val="0"/>
          <w:numId w:val="1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Melaksanakan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monitoring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evaluasi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pembangunan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pengembangan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perumahan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sesuai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rekomendasi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dikeluarkan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/ site plan yang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telah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disahkan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43F19D92" w14:textId="77777777" w:rsidR="000F74D2" w:rsidRPr="00637AA3" w:rsidRDefault="000F74D2" w:rsidP="000F74D2">
      <w:pPr>
        <w:numPr>
          <w:ilvl w:val="0"/>
          <w:numId w:val="1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Melaksanakan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koordinasi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pengawasan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pengendalian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terhadap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pembangunan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perumahan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berdasarkan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site plan yang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telah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disahkan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lembaga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atau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instansi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terkait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2736BA84" w14:textId="77777777" w:rsidR="000F74D2" w:rsidRPr="00637AA3" w:rsidRDefault="000F74D2" w:rsidP="000F74D2">
      <w:pPr>
        <w:numPr>
          <w:ilvl w:val="0"/>
          <w:numId w:val="1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Melakukan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inventarisasi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evaluasi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pelaporan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terhadap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kegiatan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pengawasan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bidang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perumahan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799E1093" w14:textId="77777777" w:rsidR="000F74D2" w:rsidRPr="00637AA3" w:rsidRDefault="000F74D2" w:rsidP="000F74D2">
      <w:pPr>
        <w:numPr>
          <w:ilvl w:val="0"/>
          <w:numId w:val="1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Melaksanakan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Pembinaan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sosialisasi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peraturan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perundang-undangan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serta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kebijakan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strategis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penyelenggaraan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perumahan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3FEEC134" w14:textId="77777777" w:rsidR="000F74D2" w:rsidRPr="00637AA3" w:rsidRDefault="000F74D2" w:rsidP="000F74D2">
      <w:pPr>
        <w:numPr>
          <w:ilvl w:val="0"/>
          <w:numId w:val="1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Melaksanakan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Monitoring dan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evaluasi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penyediaan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perumahan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PSU.</w:t>
      </w:r>
    </w:p>
    <w:p w14:paraId="4576ADA6" w14:textId="77777777" w:rsidR="000F74D2" w:rsidRPr="00637AA3" w:rsidRDefault="000F74D2" w:rsidP="000F74D2">
      <w:pPr>
        <w:numPr>
          <w:ilvl w:val="0"/>
          <w:numId w:val="1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Melaksanakan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tugas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lain yang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diberikan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oleh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atasan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sesuai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bidang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tugasnya</w:t>
      </w:r>
      <w:proofErr w:type="spellEnd"/>
      <w:r w:rsidRPr="00637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60ED220C" w14:textId="77777777" w:rsidR="008D5F5E" w:rsidRDefault="008D5F5E"/>
    <w:sectPr w:rsidR="008D5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3DBD"/>
    <w:multiLevelType w:val="hybridMultilevel"/>
    <w:tmpl w:val="CB565BC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70BE4"/>
    <w:multiLevelType w:val="hybridMultilevel"/>
    <w:tmpl w:val="9418C9D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63E6"/>
    <w:multiLevelType w:val="hybridMultilevel"/>
    <w:tmpl w:val="11DEE5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A66CB"/>
    <w:multiLevelType w:val="hybridMultilevel"/>
    <w:tmpl w:val="B384857C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B3155E"/>
    <w:multiLevelType w:val="hybridMultilevel"/>
    <w:tmpl w:val="B6C29E4E"/>
    <w:lvl w:ilvl="0" w:tplc="F1CCC4EA">
      <w:start w:val="1"/>
      <w:numFmt w:val="decimal"/>
      <w:lvlText w:val="1.7.3.%1"/>
      <w:lvlJc w:val="left"/>
      <w:pPr>
        <w:ind w:left="560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23A49"/>
    <w:multiLevelType w:val="hybridMultilevel"/>
    <w:tmpl w:val="AAA85F2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D664B"/>
    <w:multiLevelType w:val="hybridMultilevel"/>
    <w:tmpl w:val="337C71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33AC9"/>
    <w:multiLevelType w:val="hybridMultilevel"/>
    <w:tmpl w:val="9A3C55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F5EBB"/>
    <w:multiLevelType w:val="hybridMultilevel"/>
    <w:tmpl w:val="232E193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A1538"/>
    <w:multiLevelType w:val="hybridMultilevel"/>
    <w:tmpl w:val="116A781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37AD8"/>
    <w:multiLevelType w:val="hybridMultilevel"/>
    <w:tmpl w:val="F5D6AD7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EF3866"/>
    <w:multiLevelType w:val="hybridMultilevel"/>
    <w:tmpl w:val="2BFA671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F502C"/>
    <w:multiLevelType w:val="hybridMultilevel"/>
    <w:tmpl w:val="D9705B60"/>
    <w:lvl w:ilvl="0" w:tplc="AF4A3E2E">
      <w:start w:val="1"/>
      <w:numFmt w:val="decimal"/>
      <w:lvlText w:val="1.7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06150"/>
    <w:multiLevelType w:val="hybridMultilevel"/>
    <w:tmpl w:val="912851C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9675F"/>
    <w:multiLevelType w:val="hybridMultilevel"/>
    <w:tmpl w:val="7DA8FC3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354FE"/>
    <w:multiLevelType w:val="hybridMultilevel"/>
    <w:tmpl w:val="3DB6D4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93777E"/>
    <w:multiLevelType w:val="hybridMultilevel"/>
    <w:tmpl w:val="C054FC76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1839847">
    <w:abstractNumId w:val="12"/>
  </w:num>
  <w:num w:numId="2" w16cid:durableId="1981106875">
    <w:abstractNumId w:val="4"/>
  </w:num>
  <w:num w:numId="3" w16cid:durableId="769934733">
    <w:abstractNumId w:val="10"/>
  </w:num>
  <w:num w:numId="4" w16cid:durableId="1965889368">
    <w:abstractNumId w:val="1"/>
  </w:num>
  <w:num w:numId="5" w16cid:durableId="1332021651">
    <w:abstractNumId w:val="2"/>
  </w:num>
  <w:num w:numId="6" w16cid:durableId="72899880">
    <w:abstractNumId w:val="8"/>
  </w:num>
  <w:num w:numId="7" w16cid:durableId="501117677">
    <w:abstractNumId w:val="11"/>
  </w:num>
  <w:num w:numId="8" w16cid:durableId="939723645">
    <w:abstractNumId w:val="3"/>
  </w:num>
  <w:num w:numId="9" w16cid:durableId="1702126584">
    <w:abstractNumId w:val="7"/>
  </w:num>
  <w:num w:numId="10" w16cid:durableId="1873609191">
    <w:abstractNumId w:val="15"/>
  </w:num>
  <w:num w:numId="11" w16cid:durableId="788665499">
    <w:abstractNumId w:val="9"/>
  </w:num>
  <w:num w:numId="12" w16cid:durableId="792791756">
    <w:abstractNumId w:val="16"/>
  </w:num>
  <w:num w:numId="13" w16cid:durableId="1413895194">
    <w:abstractNumId w:val="5"/>
  </w:num>
  <w:num w:numId="14" w16cid:durableId="498546706">
    <w:abstractNumId w:val="6"/>
  </w:num>
  <w:num w:numId="15" w16cid:durableId="1552886109">
    <w:abstractNumId w:val="0"/>
  </w:num>
  <w:num w:numId="16" w16cid:durableId="2900681">
    <w:abstractNumId w:val="14"/>
  </w:num>
  <w:num w:numId="17" w16cid:durableId="14635737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D2"/>
    <w:rsid w:val="000F74D2"/>
    <w:rsid w:val="008D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A0A6F"/>
  <w15:chartTrackingRefBased/>
  <w15:docId w15:val="{95C30DB2-522C-4F1C-A990-BD3F9FF2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4D2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0F74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74D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1798</Words>
  <Characters>10255</Characters>
  <Application>Microsoft Office Word</Application>
  <DocSecurity>0</DocSecurity>
  <Lines>85</Lines>
  <Paragraphs>24</Paragraphs>
  <ScaleCrop>false</ScaleCrop>
  <Company/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2022-10-28T09:50:00Z</dcterms:created>
  <dcterms:modified xsi:type="dcterms:W3CDTF">2022-10-28T09:50:00Z</dcterms:modified>
</cp:coreProperties>
</file>