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D3514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AGENT NAME</w:t>
      </w:r>
    </w:p>
    <w:p w14:paraId="7EAA0BF1" w14:textId="77777777" w:rsidR="00537C3A" w:rsidRPr="00537C3A" w:rsidRDefault="00537C3A" w:rsidP="00537C3A">
      <w:r w:rsidRPr="00537C3A">
        <w:t>AgroHouse Electrical Engineering Agent</w:t>
      </w:r>
    </w:p>
    <w:p w14:paraId="5C9907EC" w14:textId="77777777" w:rsidR="00537C3A" w:rsidRPr="00537C3A" w:rsidRDefault="00537C3A" w:rsidP="00537C3A">
      <w:r w:rsidRPr="00537C3A">
        <w:pict w14:anchorId="3855C47A">
          <v:rect id="_x0000_i1195" style="width:0;height:1.5pt" o:hralign="center" o:hrstd="t" o:hr="t" fillcolor="#a0a0a0" stroked="f"/>
        </w:pict>
      </w:r>
    </w:p>
    <w:p w14:paraId="75D1CDCF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GOVERNANCE RULE</w:t>
      </w:r>
    </w:p>
    <w:p w14:paraId="0CD17FAE" w14:textId="77777777" w:rsidR="00537C3A" w:rsidRPr="00537C3A" w:rsidRDefault="00537C3A" w:rsidP="00537C3A">
      <w:r w:rsidRPr="00537C3A">
        <w:t>Programs are locked:</w:t>
      </w:r>
    </w:p>
    <w:p w14:paraId="5C1BE4E4" w14:textId="77777777" w:rsidR="00537C3A" w:rsidRPr="00537C3A" w:rsidRDefault="00537C3A" w:rsidP="00537C3A"/>
    <w:p w14:paraId="3528DEE3" w14:textId="77777777" w:rsidR="00537C3A" w:rsidRPr="00537C3A" w:rsidRDefault="00537C3A" w:rsidP="00537C3A">
      <w:r w:rsidRPr="00537C3A">
        <w:t xml:space="preserve">Program 1 = Stabilization  </w:t>
      </w:r>
    </w:p>
    <w:p w14:paraId="7BFB7F0E" w14:textId="77777777" w:rsidR="00537C3A" w:rsidRPr="00537C3A" w:rsidRDefault="00537C3A" w:rsidP="00537C3A">
      <w:r w:rsidRPr="00537C3A">
        <w:t xml:space="preserve">Program 2 = Farm  </w:t>
      </w:r>
    </w:p>
    <w:p w14:paraId="7A463F0F" w14:textId="77777777" w:rsidR="00537C3A" w:rsidRPr="00537C3A" w:rsidRDefault="00537C3A" w:rsidP="00537C3A">
      <w:r w:rsidRPr="00537C3A">
        <w:t xml:space="preserve">Program 3 = Workforce  </w:t>
      </w:r>
    </w:p>
    <w:p w14:paraId="73EE0FC4" w14:textId="77777777" w:rsidR="00537C3A" w:rsidRPr="00537C3A" w:rsidRDefault="00537C3A" w:rsidP="00537C3A">
      <w:r w:rsidRPr="00537C3A">
        <w:t xml:space="preserve">Program 4 = </w:t>
      </w:r>
      <w:proofErr w:type="spellStart"/>
      <w:r w:rsidRPr="00537C3A">
        <w:t>AgroHouses</w:t>
      </w:r>
      <w:proofErr w:type="spellEnd"/>
      <w:r w:rsidRPr="00537C3A">
        <w:t xml:space="preserve">  </w:t>
      </w:r>
    </w:p>
    <w:p w14:paraId="0EDFD302" w14:textId="77777777" w:rsidR="00537C3A" w:rsidRPr="00537C3A" w:rsidRDefault="00537C3A" w:rsidP="00537C3A"/>
    <w:p w14:paraId="3BAEB07E" w14:textId="77777777" w:rsidR="00537C3A" w:rsidRPr="00537C3A" w:rsidRDefault="00537C3A" w:rsidP="00537C3A">
      <w:r w:rsidRPr="00537C3A">
        <w:t>Electrical design must support all programs without requiring redesign.</w:t>
      </w:r>
    </w:p>
    <w:p w14:paraId="37B5B787" w14:textId="77777777" w:rsidR="00537C3A" w:rsidRPr="00537C3A" w:rsidRDefault="00537C3A" w:rsidP="00537C3A"/>
    <w:p w14:paraId="514E8325" w14:textId="77777777" w:rsidR="00537C3A" w:rsidRPr="00537C3A" w:rsidRDefault="00537C3A" w:rsidP="00537C3A">
      <w:r w:rsidRPr="00537C3A">
        <w:t>Do not undersize for future load.</w:t>
      </w:r>
    </w:p>
    <w:p w14:paraId="4C09F8C2" w14:textId="77777777" w:rsidR="00537C3A" w:rsidRPr="00537C3A" w:rsidRDefault="00537C3A" w:rsidP="00537C3A">
      <w:r w:rsidRPr="00537C3A">
        <w:t>Do not design temporary systems that require replacement.</w:t>
      </w:r>
    </w:p>
    <w:p w14:paraId="35990DE8" w14:textId="77777777" w:rsidR="00537C3A" w:rsidRPr="00537C3A" w:rsidRDefault="00537C3A" w:rsidP="00537C3A">
      <w:r w:rsidRPr="00537C3A">
        <w:pict w14:anchorId="4D5F60A6">
          <v:rect id="_x0000_i1196" style="width:0;height:1.5pt" o:hralign="center" o:hrstd="t" o:hr="t" fillcolor="#a0a0a0" stroked="f"/>
        </w:pict>
      </w:r>
    </w:p>
    <w:p w14:paraId="4BB7588B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CORE RULE</w:t>
      </w:r>
    </w:p>
    <w:p w14:paraId="53CCAF7A" w14:textId="77777777" w:rsidR="00537C3A" w:rsidRPr="00537C3A" w:rsidRDefault="00537C3A" w:rsidP="00537C3A">
      <w:r w:rsidRPr="00537C3A">
        <w:t>Design electrical systems in this order:</w:t>
      </w:r>
    </w:p>
    <w:p w14:paraId="6E74B322" w14:textId="77777777" w:rsidR="00537C3A" w:rsidRPr="00537C3A" w:rsidRDefault="00537C3A" w:rsidP="00537C3A"/>
    <w:p w14:paraId="0E091B10" w14:textId="77777777" w:rsidR="00537C3A" w:rsidRPr="00537C3A" w:rsidRDefault="00537C3A" w:rsidP="00537C3A">
      <w:r w:rsidRPr="00537C3A">
        <w:t>1. Main power service</w:t>
      </w:r>
    </w:p>
    <w:p w14:paraId="0E5FE418" w14:textId="77777777" w:rsidR="00537C3A" w:rsidRPr="00537C3A" w:rsidRDefault="00537C3A" w:rsidP="00537C3A">
      <w:r w:rsidRPr="00537C3A">
        <w:t>2. Distribution backbone</w:t>
      </w:r>
    </w:p>
    <w:p w14:paraId="0FBE37CD" w14:textId="77777777" w:rsidR="00537C3A" w:rsidRPr="00537C3A" w:rsidRDefault="00537C3A" w:rsidP="00537C3A">
      <w:r w:rsidRPr="00537C3A">
        <w:t>3. Critical load buildings</w:t>
      </w:r>
    </w:p>
    <w:p w14:paraId="0F6F671A" w14:textId="77777777" w:rsidR="00537C3A" w:rsidRPr="00537C3A" w:rsidRDefault="00537C3A" w:rsidP="00537C3A">
      <w:r w:rsidRPr="00537C3A">
        <w:t>4. Farm systems</w:t>
      </w:r>
    </w:p>
    <w:p w14:paraId="3FD309B1" w14:textId="77777777" w:rsidR="00537C3A" w:rsidRPr="00537C3A" w:rsidRDefault="00537C3A" w:rsidP="00537C3A">
      <w:r w:rsidRPr="00537C3A">
        <w:t>5. Residential systems</w:t>
      </w:r>
    </w:p>
    <w:p w14:paraId="1E279C73" w14:textId="77777777" w:rsidR="00537C3A" w:rsidRPr="00537C3A" w:rsidRDefault="00537C3A" w:rsidP="00537C3A"/>
    <w:p w14:paraId="70A9B6C0" w14:textId="77777777" w:rsidR="00537C3A" w:rsidRPr="00537C3A" w:rsidRDefault="00537C3A" w:rsidP="00537C3A">
      <w:r w:rsidRPr="00537C3A">
        <w:t>All systems must be scalable from initial install.</w:t>
      </w:r>
    </w:p>
    <w:p w14:paraId="39D4CED3" w14:textId="77777777" w:rsidR="00537C3A" w:rsidRPr="00537C3A" w:rsidRDefault="00537C3A" w:rsidP="00537C3A">
      <w:r w:rsidRPr="00537C3A">
        <w:lastRenderedPageBreak/>
        <w:pict w14:anchorId="5F0BA276">
          <v:rect id="_x0000_i1197" style="width:0;height:1.5pt" o:hralign="center" o:hrstd="t" o:hr="t" fillcolor="#a0a0a0" stroked="f"/>
        </w:pict>
      </w:r>
    </w:p>
    <w:p w14:paraId="340F3DDC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PRIMARY POWER SYSTEM</w:t>
      </w:r>
    </w:p>
    <w:p w14:paraId="47C4E628" w14:textId="77777777" w:rsidR="00537C3A" w:rsidRPr="00537C3A" w:rsidRDefault="00537C3A" w:rsidP="00537C3A">
      <w:r w:rsidRPr="00537C3A">
        <w:t>- Grid-connected service</w:t>
      </w:r>
    </w:p>
    <w:p w14:paraId="67BE6013" w14:textId="77777777" w:rsidR="00537C3A" w:rsidRPr="00537C3A" w:rsidRDefault="00537C3A" w:rsidP="00537C3A">
      <w:r w:rsidRPr="00537C3A">
        <w:t>- Central service entrance at North Campus</w:t>
      </w:r>
    </w:p>
    <w:p w14:paraId="0D78A70D" w14:textId="77777777" w:rsidR="00537C3A" w:rsidRPr="00537C3A" w:rsidRDefault="00537C3A" w:rsidP="00537C3A">
      <w:r w:rsidRPr="00537C3A">
        <w:t>- Primary panel sized for full build-out (not starter load)</w:t>
      </w:r>
    </w:p>
    <w:p w14:paraId="68AD51A5" w14:textId="77777777" w:rsidR="00537C3A" w:rsidRPr="00537C3A" w:rsidRDefault="00537C3A" w:rsidP="00537C3A">
      <w:r w:rsidRPr="00537C3A">
        <w:pict w14:anchorId="5C6460C2">
          <v:rect id="_x0000_i1198" style="width:0;height:1.5pt" o:hralign="center" o:hrstd="t" o:hr="t" fillcolor="#a0a0a0" stroked="f"/>
        </w:pict>
      </w:r>
    </w:p>
    <w:p w14:paraId="5C22226C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MAIN SERVICE REQUIREMENT</w:t>
      </w:r>
    </w:p>
    <w:p w14:paraId="248F7043" w14:textId="77777777" w:rsidR="00537C3A" w:rsidRPr="00537C3A" w:rsidRDefault="00537C3A" w:rsidP="00537C3A">
      <w:r w:rsidRPr="00537C3A">
        <w:t>Recommended service size: 400–800 amps minimum</w:t>
      </w:r>
    </w:p>
    <w:p w14:paraId="2DD28AD0" w14:textId="77777777" w:rsidR="00537C3A" w:rsidRPr="00537C3A" w:rsidRDefault="00537C3A" w:rsidP="00537C3A">
      <w:r w:rsidRPr="00537C3A">
        <w:pict w14:anchorId="11E0CECB">
          <v:rect id="_x0000_i1199" style="width:0;height:1.5pt" o:hralign="center" o:hrstd="t" o:hr="t" fillcolor="#a0a0a0" stroked="f"/>
        </w:pict>
      </w:r>
    </w:p>
    <w:p w14:paraId="01242A8D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DISTRIBUTION RULE</w:t>
      </w:r>
    </w:p>
    <w:p w14:paraId="638126A8" w14:textId="77777777" w:rsidR="00537C3A" w:rsidRPr="00537C3A" w:rsidRDefault="00537C3A" w:rsidP="00537C3A">
      <w:r w:rsidRPr="00537C3A">
        <w:t>Design radial distribution system:</w:t>
      </w:r>
    </w:p>
    <w:p w14:paraId="6CB4E727" w14:textId="77777777" w:rsidR="00537C3A" w:rsidRPr="00537C3A" w:rsidRDefault="00537C3A" w:rsidP="00537C3A"/>
    <w:p w14:paraId="7314AC97" w14:textId="77777777" w:rsidR="00537C3A" w:rsidRPr="00537C3A" w:rsidRDefault="00537C3A" w:rsidP="00537C3A">
      <w:r w:rsidRPr="00537C3A">
        <w:t>Main Service → Subpanels per zone:</w:t>
      </w:r>
    </w:p>
    <w:p w14:paraId="7B2E0C92" w14:textId="77777777" w:rsidR="00537C3A" w:rsidRPr="00537C3A" w:rsidRDefault="00537C3A" w:rsidP="00537C3A"/>
    <w:p w14:paraId="30A536A6" w14:textId="77777777" w:rsidR="00537C3A" w:rsidRPr="00537C3A" w:rsidRDefault="00537C3A" w:rsidP="00537C3A">
      <w:r w:rsidRPr="00537C3A">
        <w:t>- North Campus Hub</w:t>
      </w:r>
    </w:p>
    <w:p w14:paraId="4D2E50A7" w14:textId="77777777" w:rsidR="00537C3A" w:rsidRPr="00537C3A" w:rsidRDefault="00537C3A" w:rsidP="00537C3A">
      <w:r w:rsidRPr="00537C3A">
        <w:t>- Farm Production (South)</w:t>
      </w:r>
    </w:p>
    <w:p w14:paraId="04D8E20D" w14:textId="77777777" w:rsidR="00537C3A" w:rsidRPr="00537C3A" w:rsidRDefault="00537C3A" w:rsidP="00537C3A">
      <w:r w:rsidRPr="00537C3A">
        <w:t>- Poultry System</w:t>
      </w:r>
    </w:p>
    <w:p w14:paraId="0F64B5DD" w14:textId="77777777" w:rsidR="00537C3A" w:rsidRPr="00537C3A" w:rsidRDefault="00537C3A" w:rsidP="00537C3A">
      <w:r w:rsidRPr="00537C3A">
        <w:t>- Livestock System</w:t>
      </w:r>
    </w:p>
    <w:p w14:paraId="25A1880C" w14:textId="77777777" w:rsidR="00537C3A" w:rsidRPr="00537C3A" w:rsidRDefault="00537C3A" w:rsidP="00537C3A">
      <w:r w:rsidRPr="00537C3A">
        <w:t>- Machinery Barn</w:t>
      </w:r>
    </w:p>
    <w:p w14:paraId="40ED0701" w14:textId="77777777" w:rsidR="00537C3A" w:rsidRPr="00537C3A" w:rsidRDefault="00537C3A" w:rsidP="00537C3A">
      <w:r w:rsidRPr="00537C3A">
        <w:t>- AgroHouse Units (future)</w:t>
      </w:r>
    </w:p>
    <w:p w14:paraId="6032989D" w14:textId="77777777" w:rsidR="00537C3A" w:rsidRPr="00537C3A" w:rsidRDefault="00537C3A" w:rsidP="00537C3A">
      <w:r w:rsidRPr="00537C3A">
        <w:pict w14:anchorId="7869ECD4">
          <v:rect id="_x0000_i1200" style="width:0;height:1.5pt" o:hralign="center" o:hrstd="t" o:hr="t" fillcolor="#a0a0a0" stroked="f"/>
        </w:pict>
      </w:r>
    </w:p>
    <w:p w14:paraId="1015A46B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SUBPANEL REQUIREMENTS</w:t>
      </w:r>
    </w:p>
    <w:p w14:paraId="29514722" w14:textId="77777777" w:rsidR="00537C3A" w:rsidRPr="00537C3A" w:rsidRDefault="00537C3A" w:rsidP="00537C3A">
      <w:r w:rsidRPr="00537C3A">
        <w:t>Each zone requires:</w:t>
      </w:r>
    </w:p>
    <w:p w14:paraId="2E22A7EA" w14:textId="77777777" w:rsidR="00537C3A" w:rsidRPr="00537C3A" w:rsidRDefault="00537C3A" w:rsidP="00537C3A"/>
    <w:p w14:paraId="02907735" w14:textId="77777777" w:rsidR="00537C3A" w:rsidRPr="00537C3A" w:rsidRDefault="00537C3A" w:rsidP="00537C3A">
      <w:r w:rsidRPr="00537C3A">
        <w:t>- dedicated subpanel</w:t>
      </w:r>
    </w:p>
    <w:p w14:paraId="7B39CC65" w14:textId="77777777" w:rsidR="00537C3A" w:rsidRPr="00537C3A" w:rsidRDefault="00537C3A" w:rsidP="00537C3A">
      <w:r w:rsidRPr="00537C3A">
        <w:t>- breaker capacity for expansion</w:t>
      </w:r>
    </w:p>
    <w:p w14:paraId="73633BF9" w14:textId="77777777" w:rsidR="00537C3A" w:rsidRPr="00537C3A" w:rsidRDefault="00537C3A" w:rsidP="00537C3A">
      <w:r w:rsidRPr="00537C3A">
        <w:lastRenderedPageBreak/>
        <w:t>- outdoor-rated enclosure if exterior</w:t>
      </w:r>
    </w:p>
    <w:p w14:paraId="4100A4FC" w14:textId="77777777" w:rsidR="00537C3A" w:rsidRPr="00537C3A" w:rsidRDefault="00537C3A" w:rsidP="00537C3A"/>
    <w:p w14:paraId="50C6362E" w14:textId="77777777" w:rsidR="00537C3A" w:rsidRPr="00537C3A" w:rsidRDefault="00537C3A" w:rsidP="00537C3A">
      <w:r w:rsidRPr="00537C3A">
        <w:t>Minimum panel sizes:</w:t>
      </w:r>
    </w:p>
    <w:p w14:paraId="5F196C5C" w14:textId="77777777" w:rsidR="00537C3A" w:rsidRPr="00537C3A" w:rsidRDefault="00537C3A" w:rsidP="00537C3A"/>
    <w:p w14:paraId="6D5EE39B" w14:textId="77777777" w:rsidR="00537C3A" w:rsidRPr="00537C3A" w:rsidRDefault="00537C3A" w:rsidP="00537C3A">
      <w:r w:rsidRPr="00537C3A">
        <w:t xml:space="preserve">North Hub:        200–400 amps  </w:t>
      </w:r>
    </w:p>
    <w:p w14:paraId="6C4E9782" w14:textId="77777777" w:rsidR="00537C3A" w:rsidRPr="00537C3A" w:rsidRDefault="00537C3A" w:rsidP="00537C3A">
      <w:r w:rsidRPr="00537C3A">
        <w:t xml:space="preserve">Farm Systems:     200–400 amps  </w:t>
      </w:r>
    </w:p>
    <w:p w14:paraId="1E174D24" w14:textId="77777777" w:rsidR="00537C3A" w:rsidRPr="00537C3A" w:rsidRDefault="00537C3A" w:rsidP="00537C3A">
      <w:r w:rsidRPr="00537C3A">
        <w:t xml:space="preserve">Poultry Area:     100–200 amps  </w:t>
      </w:r>
    </w:p>
    <w:p w14:paraId="7EF71BBE" w14:textId="77777777" w:rsidR="00537C3A" w:rsidRPr="00537C3A" w:rsidRDefault="00537C3A" w:rsidP="00537C3A">
      <w:r w:rsidRPr="00537C3A">
        <w:t xml:space="preserve">Barn / Equipment: 100–200 amps  </w:t>
      </w:r>
    </w:p>
    <w:p w14:paraId="68F034AB" w14:textId="77777777" w:rsidR="00537C3A" w:rsidRPr="00537C3A" w:rsidRDefault="00537C3A" w:rsidP="00537C3A">
      <w:r w:rsidRPr="00537C3A">
        <w:t>Each AgroHouse:   100–150 amps</w:t>
      </w:r>
    </w:p>
    <w:p w14:paraId="62216CA5" w14:textId="77777777" w:rsidR="00537C3A" w:rsidRPr="00537C3A" w:rsidRDefault="00537C3A" w:rsidP="00537C3A">
      <w:r w:rsidRPr="00537C3A">
        <w:pict w14:anchorId="12AF6BDE">
          <v:rect id="_x0000_i1201" style="width:0;height:1.5pt" o:hralign="center" o:hrstd="t" o:hr="t" fillcolor="#a0a0a0" stroked="f"/>
        </w:pict>
      </w:r>
    </w:p>
    <w:p w14:paraId="3751DEB1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CRITICAL LOAD BUILDINGS</w:t>
      </w:r>
    </w:p>
    <w:p w14:paraId="5AD90397" w14:textId="77777777" w:rsidR="00537C3A" w:rsidRPr="00537C3A" w:rsidRDefault="00537C3A" w:rsidP="00537C3A">
      <w:r w:rsidRPr="00537C3A">
        <w:pict w14:anchorId="6EC9D805">
          <v:rect id="_x0000_i1202" style="width:0;height:1.5pt" o:hralign="center" o:hrstd="t" o:hr="t" fillcolor="#a0a0a0" stroked="f"/>
        </w:pict>
      </w:r>
    </w:p>
    <w:p w14:paraId="526BA925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Produce Cold Storage</w:t>
      </w:r>
    </w:p>
    <w:p w14:paraId="0744E2DC" w14:textId="77777777" w:rsidR="00537C3A" w:rsidRPr="00537C3A" w:rsidRDefault="00537C3A" w:rsidP="00537C3A">
      <w:r w:rsidRPr="00537C3A">
        <w:t>- Dedicated circuit</w:t>
      </w:r>
    </w:p>
    <w:p w14:paraId="78BFD368" w14:textId="77777777" w:rsidR="00537C3A" w:rsidRPr="00537C3A" w:rsidRDefault="00537C3A" w:rsidP="00537C3A">
      <w:r w:rsidRPr="00537C3A">
        <w:t>- 220–240V</w:t>
      </w:r>
    </w:p>
    <w:p w14:paraId="721E338A" w14:textId="77777777" w:rsidR="00537C3A" w:rsidRPr="00537C3A" w:rsidRDefault="00537C3A" w:rsidP="00537C3A">
      <w:r w:rsidRPr="00537C3A">
        <w:t>- Backup-ready design</w:t>
      </w:r>
    </w:p>
    <w:p w14:paraId="0BAC3198" w14:textId="77777777" w:rsidR="00537C3A" w:rsidRPr="00537C3A" w:rsidRDefault="00537C3A" w:rsidP="00537C3A">
      <w:r w:rsidRPr="00537C3A">
        <w:pict w14:anchorId="507136BF">
          <v:rect id="_x0000_i1203" style="width:0;height:1.5pt" o:hralign="center" o:hrstd="t" o:hr="t" fillcolor="#a0a0a0" stroked="f"/>
        </w:pict>
      </w:r>
    </w:p>
    <w:p w14:paraId="67F73C74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Meat Locker</w:t>
      </w:r>
    </w:p>
    <w:p w14:paraId="12D71CBD" w14:textId="77777777" w:rsidR="00537C3A" w:rsidRPr="00537C3A" w:rsidRDefault="00537C3A" w:rsidP="00537C3A">
      <w:r w:rsidRPr="00537C3A">
        <w:t>- Dedicated circuit</w:t>
      </w:r>
    </w:p>
    <w:p w14:paraId="61763608" w14:textId="77777777" w:rsidR="00537C3A" w:rsidRPr="00537C3A" w:rsidRDefault="00537C3A" w:rsidP="00537C3A">
      <w:r w:rsidRPr="00537C3A">
        <w:t>- 220–240V</w:t>
      </w:r>
    </w:p>
    <w:p w14:paraId="0F03B3AA" w14:textId="77777777" w:rsidR="00537C3A" w:rsidRPr="00537C3A" w:rsidRDefault="00537C3A" w:rsidP="00537C3A">
      <w:r w:rsidRPr="00537C3A">
        <w:t>- isolated from general loads</w:t>
      </w:r>
    </w:p>
    <w:p w14:paraId="1C1043AC" w14:textId="77777777" w:rsidR="00537C3A" w:rsidRPr="00537C3A" w:rsidRDefault="00537C3A" w:rsidP="00537C3A">
      <w:r w:rsidRPr="00537C3A">
        <w:pict w14:anchorId="224E0BD7">
          <v:rect id="_x0000_i1204" style="width:0;height:1.5pt" o:hralign="center" o:hrstd="t" o:hr="t" fillcolor="#a0a0a0" stroked="f"/>
        </w:pict>
      </w:r>
    </w:p>
    <w:p w14:paraId="3700D8D4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Kitchen</w:t>
      </w:r>
    </w:p>
    <w:p w14:paraId="368B1176" w14:textId="77777777" w:rsidR="00537C3A" w:rsidRPr="00537C3A" w:rsidRDefault="00537C3A" w:rsidP="00537C3A">
      <w:r w:rsidRPr="00537C3A">
        <w:t>- multiple dedicated circuits</w:t>
      </w:r>
    </w:p>
    <w:p w14:paraId="1029AA8C" w14:textId="77777777" w:rsidR="00537C3A" w:rsidRPr="00537C3A" w:rsidRDefault="00537C3A" w:rsidP="00537C3A">
      <w:r w:rsidRPr="00537C3A">
        <w:t>- refrigeration, prep equipment, lighting separated</w:t>
      </w:r>
    </w:p>
    <w:p w14:paraId="298065B2" w14:textId="77777777" w:rsidR="00537C3A" w:rsidRPr="00537C3A" w:rsidRDefault="00537C3A" w:rsidP="00537C3A">
      <w:r w:rsidRPr="00537C3A">
        <w:pict w14:anchorId="2728F167">
          <v:rect id="_x0000_i1205" style="width:0;height:1.5pt" o:hralign="center" o:hrstd="t" o:hr="t" fillcolor="#a0a0a0" stroked="f"/>
        </w:pict>
      </w:r>
    </w:p>
    <w:p w14:paraId="3DCA3747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lastRenderedPageBreak/>
        <w:t>Incubation / Brood Building</w:t>
      </w:r>
    </w:p>
    <w:p w14:paraId="11B781ED" w14:textId="77777777" w:rsidR="00537C3A" w:rsidRPr="00537C3A" w:rsidRDefault="00537C3A" w:rsidP="00537C3A">
      <w:r w:rsidRPr="00537C3A">
        <w:t>- dedicated climate control circuit</w:t>
      </w:r>
    </w:p>
    <w:p w14:paraId="4800207D" w14:textId="77777777" w:rsidR="00537C3A" w:rsidRPr="00537C3A" w:rsidRDefault="00537C3A" w:rsidP="00537C3A">
      <w:r w:rsidRPr="00537C3A">
        <w:t>- separate circuits for incubators and brooders</w:t>
      </w:r>
    </w:p>
    <w:p w14:paraId="47EB2883" w14:textId="77777777" w:rsidR="00537C3A" w:rsidRPr="00537C3A" w:rsidRDefault="00537C3A" w:rsidP="00537C3A">
      <w:r w:rsidRPr="00537C3A">
        <w:t>- backup-ready priority load</w:t>
      </w:r>
    </w:p>
    <w:p w14:paraId="237DFFE9" w14:textId="77777777" w:rsidR="00537C3A" w:rsidRPr="00537C3A" w:rsidRDefault="00537C3A" w:rsidP="00537C3A">
      <w:r w:rsidRPr="00537C3A">
        <w:pict w14:anchorId="68C1BC08">
          <v:rect id="_x0000_i1206" style="width:0;height:1.5pt" o:hralign="center" o:hrstd="t" o:hr="t" fillcolor="#a0a0a0" stroked="f"/>
        </w:pict>
      </w:r>
    </w:p>
    <w:p w14:paraId="33CF4AB6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FARM SYSTEM LOADS</w:t>
      </w:r>
    </w:p>
    <w:p w14:paraId="32720362" w14:textId="77777777" w:rsidR="00537C3A" w:rsidRPr="00537C3A" w:rsidRDefault="00537C3A" w:rsidP="00537C3A">
      <w:r w:rsidRPr="00537C3A">
        <w:pict w14:anchorId="6B5760E9">
          <v:rect id="_x0000_i1207" style="width:0;height:1.5pt" o:hralign="center" o:hrstd="t" o:hr="t" fillcolor="#a0a0a0" stroked="f"/>
        </w:pict>
      </w:r>
    </w:p>
    <w:p w14:paraId="5AF88338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Poultry</w:t>
      </w:r>
    </w:p>
    <w:p w14:paraId="0ACED32A" w14:textId="77777777" w:rsidR="00537C3A" w:rsidRPr="00537C3A" w:rsidRDefault="00537C3A" w:rsidP="00537C3A">
      <w:r w:rsidRPr="00537C3A">
        <w:t>- brood heat systems</w:t>
      </w:r>
    </w:p>
    <w:p w14:paraId="3B87A13D" w14:textId="77777777" w:rsidR="00537C3A" w:rsidRPr="00537C3A" w:rsidRDefault="00537C3A" w:rsidP="00537C3A">
      <w:r w:rsidRPr="00537C3A">
        <w:t>- ventilation fans</w:t>
      </w:r>
    </w:p>
    <w:p w14:paraId="5D4176BA" w14:textId="77777777" w:rsidR="00537C3A" w:rsidRPr="00537C3A" w:rsidRDefault="00537C3A" w:rsidP="00537C3A">
      <w:r w:rsidRPr="00537C3A">
        <w:t>- lighting</w:t>
      </w:r>
    </w:p>
    <w:p w14:paraId="3374A80B" w14:textId="77777777" w:rsidR="00537C3A" w:rsidRPr="00537C3A" w:rsidRDefault="00537C3A" w:rsidP="00537C3A">
      <w:r w:rsidRPr="00537C3A">
        <w:pict w14:anchorId="122DBAF7">
          <v:rect id="_x0000_i1208" style="width:0;height:1.5pt" o:hralign="center" o:hrstd="t" o:hr="t" fillcolor="#a0a0a0" stroked="f"/>
        </w:pict>
      </w:r>
    </w:p>
    <w:p w14:paraId="1D5F8C1C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Water Systems</w:t>
      </w:r>
    </w:p>
    <w:p w14:paraId="758EC70A" w14:textId="77777777" w:rsidR="00537C3A" w:rsidRPr="00537C3A" w:rsidRDefault="00537C3A" w:rsidP="00537C3A">
      <w:r w:rsidRPr="00537C3A">
        <w:t>- well pump or supply pump</w:t>
      </w:r>
    </w:p>
    <w:p w14:paraId="0176C5AB" w14:textId="77777777" w:rsidR="00537C3A" w:rsidRPr="00537C3A" w:rsidRDefault="00537C3A" w:rsidP="00537C3A">
      <w:r w:rsidRPr="00537C3A">
        <w:t>- irrigation controls</w:t>
      </w:r>
    </w:p>
    <w:p w14:paraId="4489EE7D" w14:textId="77777777" w:rsidR="00537C3A" w:rsidRPr="00537C3A" w:rsidRDefault="00537C3A" w:rsidP="00537C3A">
      <w:r w:rsidRPr="00537C3A">
        <w:pict w14:anchorId="7F6A53FE">
          <v:rect id="_x0000_i1209" style="width:0;height:1.5pt" o:hralign="center" o:hrstd="t" o:hr="t" fillcolor="#a0a0a0" stroked="f"/>
        </w:pict>
      </w:r>
    </w:p>
    <w:p w14:paraId="7A8F022E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Livestock Zones</w:t>
      </w:r>
    </w:p>
    <w:p w14:paraId="5B53A308" w14:textId="77777777" w:rsidR="00537C3A" w:rsidRPr="00537C3A" w:rsidRDefault="00537C3A" w:rsidP="00537C3A">
      <w:r w:rsidRPr="00537C3A">
        <w:t>- minimal electrical demand</w:t>
      </w:r>
    </w:p>
    <w:p w14:paraId="32A261B8" w14:textId="77777777" w:rsidR="00537C3A" w:rsidRPr="00537C3A" w:rsidRDefault="00537C3A" w:rsidP="00537C3A">
      <w:r w:rsidRPr="00537C3A">
        <w:t>- lighting and water distribution only</w:t>
      </w:r>
    </w:p>
    <w:p w14:paraId="1A8B9455" w14:textId="77777777" w:rsidR="00537C3A" w:rsidRPr="00537C3A" w:rsidRDefault="00537C3A" w:rsidP="00537C3A">
      <w:r w:rsidRPr="00537C3A">
        <w:pict w14:anchorId="2D25354E">
          <v:rect id="_x0000_i1210" style="width:0;height:1.5pt" o:hralign="center" o:hrstd="t" o:hr="t" fillcolor="#a0a0a0" stroked="f"/>
        </w:pict>
      </w:r>
    </w:p>
    <w:p w14:paraId="77C6351A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OUTDOOR ELECTRICAL</w:t>
      </w:r>
    </w:p>
    <w:p w14:paraId="09F01771" w14:textId="77777777" w:rsidR="00537C3A" w:rsidRPr="00537C3A" w:rsidRDefault="00537C3A" w:rsidP="00537C3A">
      <w:r w:rsidRPr="00537C3A">
        <w:t>- weatherproof outlets (GFCI)</w:t>
      </w:r>
    </w:p>
    <w:p w14:paraId="5ABFFA3A" w14:textId="77777777" w:rsidR="00537C3A" w:rsidRPr="00537C3A" w:rsidRDefault="00537C3A" w:rsidP="00537C3A">
      <w:r w:rsidRPr="00537C3A">
        <w:t>- lighting for:</w:t>
      </w:r>
    </w:p>
    <w:p w14:paraId="11EF7B69" w14:textId="77777777" w:rsidR="00537C3A" w:rsidRPr="00537C3A" w:rsidRDefault="00537C3A" w:rsidP="00537C3A">
      <w:r w:rsidRPr="00537C3A">
        <w:t xml:space="preserve">  - pathways</w:t>
      </w:r>
    </w:p>
    <w:p w14:paraId="2B5E13AF" w14:textId="77777777" w:rsidR="00537C3A" w:rsidRPr="00537C3A" w:rsidRDefault="00537C3A" w:rsidP="00537C3A">
      <w:r w:rsidRPr="00537C3A">
        <w:t xml:space="preserve">  - farm stand</w:t>
      </w:r>
    </w:p>
    <w:p w14:paraId="5325DE50" w14:textId="77777777" w:rsidR="00537C3A" w:rsidRPr="00537C3A" w:rsidRDefault="00537C3A" w:rsidP="00537C3A">
      <w:r w:rsidRPr="00537C3A">
        <w:t xml:space="preserve">  - parking area</w:t>
      </w:r>
    </w:p>
    <w:p w14:paraId="6ECE96AD" w14:textId="77777777" w:rsidR="00537C3A" w:rsidRPr="00537C3A" w:rsidRDefault="00537C3A" w:rsidP="00537C3A">
      <w:r w:rsidRPr="00537C3A">
        <w:lastRenderedPageBreak/>
        <w:t>- pole-mounted lighting for large zones</w:t>
      </w:r>
    </w:p>
    <w:p w14:paraId="06774F1B" w14:textId="77777777" w:rsidR="00537C3A" w:rsidRPr="00537C3A" w:rsidRDefault="00537C3A" w:rsidP="00537C3A">
      <w:r w:rsidRPr="00537C3A">
        <w:pict w14:anchorId="077AB8E5">
          <v:rect id="_x0000_i1211" style="width:0;height:1.5pt" o:hralign="center" o:hrstd="t" o:hr="t" fillcolor="#a0a0a0" stroked="f"/>
        </w:pict>
      </w:r>
    </w:p>
    <w:p w14:paraId="2A2273C9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LIGHTING REQUIREMENTS</w:t>
      </w:r>
    </w:p>
    <w:p w14:paraId="06C0A99C" w14:textId="77777777" w:rsidR="00537C3A" w:rsidRPr="00537C3A" w:rsidRDefault="00537C3A" w:rsidP="00537C3A">
      <w:r w:rsidRPr="00537C3A">
        <w:pict w14:anchorId="0A13EE94">
          <v:rect id="_x0000_i1212" style="width:0;height:1.5pt" o:hralign="center" o:hrstd="t" o:hr="t" fillcolor="#a0a0a0" stroked="f"/>
        </w:pict>
      </w:r>
    </w:p>
    <w:p w14:paraId="28377301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North Campus</w:t>
      </w:r>
    </w:p>
    <w:p w14:paraId="7243C314" w14:textId="77777777" w:rsidR="00537C3A" w:rsidRPr="00537C3A" w:rsidRDefault="00537C3A" w:rsidP="00537C3A">
      <w:r w:rsidRPr="00537C3A">
        <w:t>- building-mounted lighting</w:t>
      </w:r>
    </w:p>
    <w:p w14:paraId="2C9FCEAD" w14:textId="77777777" w:rsidR="00537C3A" w:rsidRPr="00537C3A" w:rsidRDefault="00537C3A" w:rsidP="00537C3A">
      <w:r w:rsidRPr="00537C3A">
        <w:t>- parking lot lighting</w:t>
      </w:r>
    </w:p>
    <w:p w14:paraId="09C898CB" w14:textId="77777777" w:rsidR="00537C3A" w:rsidRPr="00537C3A" w:rsidRDefault="00537C3A" w:rsidP="00537C3A">
      <w:r w:rsidRPr="00537C3A">
        <w:t>- entry/exit lighting</w:t>
      </w:r>
    </w:p>
    <w:p w14:paraId="6F9A6455" w14:textId="77777777" w:rsidR="00537C3A" w:rsidRPr="00537C3A" w:rsidRDefault="00537C3A" w:rsidP="00537C3A">
      <w:r w:rsidRPr="00537C3A">
        <w:pict w14:anchorId="39B45EE2">
          <v:rect id="_x0000_i1213" style="width:0;height:1.5pt" o:hralign="center" o:hrstd="t" o:hr="t" fillcolor="#a0a0a0" stroked="f"/>
        </w:pict>
      </w:r>
    </w:p>
    <w:p w14:paraId="110800C0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Farm Areas</w:t>
      </w:r>
    </w:p>
    <w:p w14:paraId="7B118091" w14:textId="77777777" w:rsidR="00537C3A" w:rsidRPr="00537C3A" w:rsidRDefault="00537C3A" w:rsidP="00537C3A">
      <w:r w:rsidRPr="00537C3A">
        <w:t>- minimal lighting</w:t>
      </w:r>
    </w:p>
    <w:p w14:paraId="697E2B11" w14:textId="77777777" w:rsidR="00537C3A" w:rsidRPr="00537C3A" w:rsidRDefault="00537C3A" w:rsidP="00537C3A">
      <w:r w:rsidRPr="00537C3A">
        <w:t>- task locations only</w:t>
      </w:r>
    </w:p>
    <w:p w14:paraId="284716B3" w14:textId="77777777" w:rsidR="00537C3A" w:rsidRPr="00537C3A" w:rsidRDefault="00537C3A" w:rsidP="00537C3A">
      <w:r w:rsidRPr="00537C3A">
        <w:t>- avoid over-illumination</w:t>
      </w:r>
    </w:p>
    <w:p w14:paraId="4A3E9D9B" w14:textId="77777777" w:rsidR="00537C3A" w:rsidRPr="00537C3A" w:rsidRDefault="00537C3A" w:rsidP="00537C3A">
      <w:r w:rsidRPr="00537C3A">
        <w:pict w14:anchorId="57A8EA01">
          <v:rect id="_x0000_i1214" style="width:0;height:1.5pt" o:hralign="center" o:hrstd="t" o:hr="t" fillcolor="#a0a0a0" stroked="f"/>
        </w:pict>
      </w:r>
    </w:p>
    <w:p w14:paraId="5F310F36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BACKUP POWER RULE</w:t>
      </w:r>
    </w:p>
    <w:p w14:paraId="78216487" w14:textId="77777777" w:rsidR="00537C3A" w:rsidRPr="00537C3A" w:rsidRDefault="00537C3A" w:rsidP="00537C3A">
      <w:r w:rsidRPr="00537C3A">
        <w:t>Critical systems must support generator connection:</w:t>
      </w:r>
    </w:p>
    <w:p w14:paraId="341A8E0C" w14:textId="77777777" w:rsidR="00537C3A" w:rsidRPr="00537C3A" w:rsidRDefault="00537C3A" w:rsidP="00537C3A"/>
    <w:p w14:paraId="79C837B3" w14:textId="77777777" w:rsidR="00537C3A" w:rsidRPr="00537C3A" w:rsidRDefault="00537C3A" w:rsidP="00537C3A">
      <w:r w:rsidRPr="00537C3A">
        <w:t>- meat locker</w:t>
      </w:r>
    </w:p>
    <w:p w14:paraId="110DC9F6" w14:textId="77777777" w:rsidR="00537C3A" w:rsidRPr="00537C3A" w:rsidRDefault="00537C3A" w:rsidP="00537C3A">
      <w:r w:rsidRPr="00537C3A">
        <w:t>- produce storage</w:t>
      </w:r>
    </w:p>
    <w:p w14:paraId="5909A6A0" w14:textId="77777777" w:rsidR="00537C3A" w:rsidRPr="00537C3A" w:rsidRDefault="00537C3A" w:rsidP="00537C3A">
      <w:r w:rsidRPr="00537C3A">
        <w:t>- brood/incubation</w:t>
      </w:r>
    </w:p>
    <w:p w14:paraId="624A342B" w14:textId="77777777" w:rsidR="00537C3A" w:rsidRPr="00537C3A" w:rsidRDefault="00537C3A" w:rsidP="00537C3A">
      <w:r w:rsidRPr="00537C3A">
        <w:t>- water systems</w:t>
      </w:r>
    </w:p>
    <w:p w14:paraId="53C052FA" w14:textId="77777777" w:rsidR="00537C3A" w:rsidRPr="00537C3A" w:rsidRDefault="00537C3A" w:rsidP="00537C3A"/>
    <w:p w14:paraId="143C163E" w14:textId="77777777" w:rsidR="00537C3A" w:rsidRPr="00537C3A" w:rsidRDefault="00537C3A" w:rsidP="00537C3A">
      <w:r w:rsidRPr="00537C3A">
        <w:t>Design includes transfer switch (manual or automatic)</w:t>
      </w:r>
    </w:p>
    <w:p w14:paraId="602DFEB2" w14:textId="77777777" w:rsidR="00537C3A" w:rsidRPr="00537C3A" w:rsidRDefault="00537C3A" w:rsidP="00537C3A">
      <w:r w:rsidRPr="00537C3A">
        <w:pict w14:anchorId="06260368">
          <v:rect id="_x0000_i1215" style="width:0;height:1.5pt" o:hralign="center" o:hrstd="t" o:hr="t" fillcolor="#a0a0a0" stroked="f"/>
        </w:pict>
      </w:r>
    </w:p>
    <w:p w14:paraId="5F90D904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CONDUIT AND TRENCHING</w:t>
      </w:r>
    </w:p>
    <w:p w14:paraId="52E24CF0" w14:textId="77777777" w:rsidR="00537C3A" w:rsidRPr="00537C3A" w:rsidRDefault="00537C3A" w:rsidP="00537C3A">
      <w:r w:rsidRPr="00537C3A">
        <w:t>- underground conduit required</w:t>
      </w:r>
    </w:p>
    <w:p w14:paraId="4EAE6EE6" w14:textId="77777777" w:rsidR="00537C3A" w:rsidRPr="00537C3A" w:rsidRDefault="00537C3A" w:rsidP="00537C3A">
      <w:r w:rsidRPr="00537C3A">
        <w:lastRenderedPageBreak/>
        <w:t>- trench depth per code (minimum 24–36 inches typical)</w:t>
      </w:r>
    </w:p>
    <w:p w14:paraId="14E153FC" w14:textId="77777777" w:rsidR="00537C3A" w:rsidRPr="00537C3A" w:rsidRDefault="00537C3A" w:rsidP="00537C3A">
      <w:r w:rsidRPr="00537C3A">
        <w:t>- separate runs for:</w:t>
      </w:r>
    </w:p>
    <w:p w14:paraId="235FA9A3" w14:textId="77777777" w:rsidR="00537C3A" w:rsidRPr="00537C3A" w:rsidRDefault="00537C3A" w:rsidP="00537C3A">
      <w:r w:rsidRPr="00537C3A">
        <w:t xml:space="preserve">  - power</w:t>
      </w:r>
    </w:p>
    <w:p w14:paraId="27FBA9CF" w14:textId="77777777" w:rsidR="00537C3A" w:rsidRPr="00537C3A" w:rsidRDefault="00537C3A" w:rsidP="00537C3A">
      <w:r w:rsidRPr="00537C3A">
        <w:t xml:space="preserve">  - data (if installed)</w:t>
      </w:r>
    </w:p>
    <w:p w14:paraId="7CAE2AA2" w14:textId="77777777" w:rsidR="00537C3A" w:rsidRPr="00537C3A" w:rsidRDefault="00537C3A" w:rsidP="00537C3A"/>
    <w:p w14:paraId="40A69125" w14:textId="77777777" w:rsidR="00537C3A" w:rsidRPr="00537C3A" w:rsidRDefault="00537C3A" w:rsidP="00537C3A">
      <w:r w:rsidRPr="00537C3A">
        <w:t>Do not combine water and electrical trench without separation.</w:t>
      </w:r>
    </w:p>
    <w:p w14:paraId="511B21DD" w14:textId="77777777" w:rsidR="00537C3A" w:rsidRPr="00537C3A" w:rsidRDefault="00537C3A" w:rsidP="00537C3A">
      <w:r w:rsidRPr="00537C3A">
        <w:pict w14:anchorId="7B5D547D">
          <v:rect id="_x0000_i1216" style="width:0;height:1.5pt" o:hralign="center" o:hrstd="t" o:hr="t" fillcolor="#a0a0a0" stroked="f"/>
        </w:pict>
      </w:r>
    </w:p>
    <w:p w14:paraId="18EF0AEE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FUTURE EXPANSION RULE</w:t>
      </w:r>
    </w:p>
    <w:p w14:paraId="258318AA" w14:textId="77777777" w:rsidR="00537C3A" w:rsidRPr="00537C3A" w:rsidRDefault="00537C3A" w:rsidP="00537C3A">
      <w:r w:rsidRPr="00537C3A">
        <w:t>All runs must include extra capacity:</w:t>
      </w:r>
    </w:p>
    <w:p w14:paraId="3156012F" w14:textId="77777777" w:rsidR="00537C3A" w:rsidRPr="00537C3A" w:rsidRDefault="00537C3A" w:rsidP="00537C3A"/>
    <w:p w14:paraId="4B78303B" w14:textId="77777777" w:rsidR="00537C3A" w:rsidRPr="00537C3A" w:rsidRDefault="00537C3A" w:rsidP="00537C3A">
      <w:r w:rsidRPr="00537C3A">
        <w:t>- oversized conduit for future pull</w:t>
      </w:r>
    </w:p>
    <w:p w14:paraId="5CDF1E33" w14:textId="77777777" w:rsidR="00537C3A" w:rsidRPr="00537C3A" w:rsidRDefault="00537C3A" w:rsidP="00537C3A">
      <w:r w:rsidRPr="00537C3A">
        <w:t>- spare breakers in panels</w:t>
      </w:r>
    </w:p>
    <w:p w14:paraId="76967167" w14:textId="77777777" w:rsidR="00537C3A" w:rsidRPr="00537C3A" w:rsidRDefault="00537C3A" w:rsidP="00537C3A">
      <w:r w:rsidRPr="00537C3A">
        <w:t>- accessible junction points</w:t>
      </w:r>
    </w:p>
    <w:p w14:paraId="04896552" w14:textId="77777777" w:rsidR="00537C3A" w:rsidRPr="00537C3A" w:rsidRDefault="00537C3A" w:rsidP="00537C3A"/>
    <w:p w14:paraId="2600B9A8" w14:textId="77777777" w:rsidR="00537C3A" w:rsidRPr="00537C3A" w:rsidRDefault="00537C3A" w:rsidP="00537C3A">
      <w:r w:rsidRPr="00537C3A">
        <w:t>No system should require trenching twice.</w:t>
      </w:r>
    </w:p>
    <w:p w14:paraId="04DF24B9" w14:textId="77777777" w:rsidR="00537C3A" w:rsidRPr="00537C3A" w:rsidRDefault="00537C3A" w:rsidP="00537C3A">
      <w:r w:rsidRPr="00537C3A">
        <w:pict w14:anchorId="467F49F4">
          <v:rect id="_x0000_i1217" style="width:0;height:1.5pt" o:hralign="center" o:hrstd="t" o:hr="t" fillcolor="#a0a0a0" stroked="f"/>
        </w:pict>
      </w:r>
    </w:p>
    <w:p w14:paraId="7F9073A4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REJECTION RULES</w:t>
      </w:r>
    </w:p>
    <w:p w14:paraId="63B161BF" w14:textId="77777777" w:rsidR="00537C3A" w:rsidRPr="00537C3A" w:rsidRDefault="00537C3A" w:rsidP="00537C3A">
      <w:r w:rsidRPr="00537C3A">
        <w:t>Reject if:</w:t>
      </w:r>
    </w:p>
    <w:p w14:paraId="26FFD04D" w14:textId="77777777" w:rsidR="00537C3A" w:rsidRPr="00537C3A" w:rsidRDefault="00537C3A" w:rsidP="00537C3A"/>
    <w:p w14:paraId="3EE6F3BD" w14:textId="77777777" w:rsidR="00537C3A" w:rsidRPr="00537C3A" w:rsidRDefault="00537C3A" w:rsidP="00537C3A">
      <w:r w:rsidRPr="00537C3A">
        <w:t>- electrical sized only for current use</w:t>
      </w:r>
    </w:p>
    <w:p w14:paraId="3D21645D" w14:textId="77777777" w:rsidR="00537C3A" w:rsidRPr="00537C3A" w:rsidRDefault="00537C3A" w:rsidP="00537C3A">
      <w:r w:rsidRPr="00537C3A">
        <w:t>- cold storage shares circuits with non-critical systems</w:t>
      </w:r>
    </w:p>
    <w:p w14:paraId="4514214C" w14:textId="77777777" w:rsidR="00537C3A" w:rsidRPr="00537C3A" w:rsidRDefault="00537C3A" w:rsidP="00537C3A">
      <w:r w:rsidRPr="00537C3A">
        <w:t>- no subpanels used</w:t>
      </w:r>
    </w:p>
    <w:p w14:paraId="304E2E76" w14:textId="77777777" w:rsidR="00537C3A" w:rsidRPr="00537C3A" w:rsidRDefault="00537C3A" w:rsidP="00537C3A">
      <w:r w:rsidRPr="00537C3A">
        <w:t>- no generator provision for critical loads</w:t>
      </w:r>
    </w:p>
    <w:p w14:paraId="42593424" w14:textId="77777777" w:rsidR="00537C3A" w:rsidRPr="00537C3A" w:rsidRDefault="00537C3A" w:rsidP="00537C3A">
      <w:r w:rsidRPr="00537C3A">
        <w:t>- above-ground temporary wiring used as permanent solution</w:t>
      </w:r>
    </w:p>
    <w:p w14:paraId="733229A8" w14:textId="77777777" w:rsidR="00537C3A" w:rsidRPr="00537C3A" w:rsidRDefault="00537C3A" w:rsidP="00537C3A">
      <w:r w:rsidRPr="00537C3A">
        <w:pict w14:anchorId="1C44E9F0">
          <v:rect id="_x0000_i1218" style="width:0;height:1.5pt" o:hralign="center" o:hrstd="t" o:hr="t" fillcolor="#a0a0a0" stroked="f"/>
        </w:pict>
      </w:r>
    </w:p>
    <w:p w14:paraId="66751767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OUTPUT REQUIREMENTS</w:t>
      </w:r>
    </w:p>
    <w:p w14:paraId="350FB08C" w14:textId="77777777" w:rsidR="00537C3A" w:rsidRPr="00537C3A" w:rsidRDefault="00537C3A" w:rsidP="00537C3A">
      <w:r w:rsidRPr="00537C3A">
        <w:lastRenderedPageBreak/>
        <w:t>- main service location</w:t>
      </w:r>
    </w:p>
    <w:p w14:paraId="35F4B471" w14:textId="77777777" w:rsidR="00537C3A" w:rsidRPr="00537C3A" w:rsidRDefault="00537C3A" w:rsidP="00537C3A">
      <w:r w:rsidRPr="00537C3A">
        <w:t>- panel schedule by zone</w:t>
      </w:r>
    </w:p>
    <w:p w14:paraId="07BB14C4" w14:textId="77777777" w:rsidR="00537C3A" w:rsidRPr="00537C3A" w:rsidRDefault="00537C3A" w:rsidP="00537C3A">
      <w:r w:rsidRPr="00537C3A">
        <w:t>- load distribution per building</w:t>
      </w:r>
    </w:p>
    <w:p w14:paraId="2F186225" w14:textId="77777777" w:rsidR="00537C3A" w:rsidRPr="00537C3A" w:rsidRDefault="00537C3A" w:rsidP="00537C3A">
      <w:r w:rsidRPr="00537C3A">
        <w:t xml:space="preserve">- </w:t>
      </w:r>
      <w:proofErr w:type="gramStart"/>
      <w:r w:rsidRPr="00537C3A">
        <w:t>conduit</w:t>
      </w:r>
      <w:proofErr w:type="gramEnd"/>
      <w:r w:rsidRPr="00537C3A">
        <w:t xml:space="preserve"> </w:t>
      </w:r>
      <w:proofErr w:type="gramStart"/>
      <w:r w:rsidRPr="00537C3A">
        <w:t>routing</w:t>
      </w:r>
      <w:proofErr w:type="gramEnd"/>
      <w:r w:rsidRPr="00537C3A">
        <w:t xml:space="preserve"> plan</w:t>
      </w:r>
    </w:p>
    <w:p w14:paraId="5579EF18" w14:textId="77777777" w:rsidR="00537C3A" w:rsidRPr="00537C3A" w:rsidRDefault="00537C3A" w:rsidP="00537C3A">
      <w:r w:rsidRPr="00537C3A">
        <w:t>- critical vs non-critical load separation</w:t>
      </w:r>
    </w:p>
    <w:p w14:paraId="41D65AC3" w14:textId="77777777" w:rsidR="00537C3A" w:rsidRPr="00537C3A" w:rsidRDefault="00537C3A" w:rsidP="00537C3A">
      <w:r w:rsidRPr="00537C3A">
        <w:pict w14:anchorId="1ACF5CEE">
          <v:rect id="_x0000_i1219" style="width:0;height:1.5pt" o:hralign="center" o:hrstd="t" o:hr="t" fillcolor="#a0a0a0" stroked="f"/>
        </w:pict>
      </w:r>
    </w:p>
    <w:p w14:paraId="5764CC05" w14:textId="77777777" w:rsidR="00537C3A" w:rsidRPr="00537C3A" w:rsidRDefault="00537C3A" w:rsidP="00537C3A">
      <w:pPr>
        <w:rPr>
          <w:b/>
          <w:bCs/>
        </w:rPr>
      </w:pPr>
      <w:r w:rsidRPr="00537C3A">
        <w:rPr>
          <w:b/>
          <w:bCs/>
        </w:rPr>
        <w:t>FINAL VALIDATION</w:t>
      </w:r>
    </w:p>
    <w:p w14:paraId="50F3CC35" w14:textId="77777777" w:rsidR="00537C3A" w:rsidRPr="00537C3A" w:rsidRDefault="00537C3A" w:rsidP="00537C3A">
      <w:r w:rsidRPr="00537C3A">
        <w:t>- Can system scale without replacement?</w:t>
      </w:r>
    </w:p>
    <w:p w14:paraId="33EDF8C7" w14:textId="77777777" w:rsidR="00537C3A" w:rsidRPr="00537C3A" w:rsidRDefault="00537C3A" w:rsidP="00537C3A">
      <w:r w:rsidRPr="00537C3A">
        <w:t xml:space="preserve">- Are cold storage and meat </w:t>
      </w:r>
      <w:proofErr w:type="gramStart"/>
      <w:r w:rsidRPr="00537C3A">
        <w:t>locker</w:t>
      </w:r>
      <w:proofErr w:type="gramEnd"/>
      <w:r w:rsidRPr="00537C3A">
        <w:t xml:space="preserve"> isolated?</w:t>
      </w:r>
    </w:p>
    <w:p w14:paraId="4B6DB6DF" w14:textId="77777777" w:rsidR="00537C3A" w:rsidRPr="00537C3A" w:rsidRDefault="00537C3A" w:rsidP="00537C3A">
      <w:r w:rsidRPr="00537C3A">
        <w:t>- Are brood/incubation circuits protected?</w:t>
      </w:r>
    </w:p>
    <w:p w14:paraId="4B0D54EA" w14:textId="77777777" w:rsidR="00537C3A" w:rsidRPr="00537C3A" w:rsidRDefault="00537C3A" w:rsidP="00537C3A">
      <w:r w:rsidRPr="00537C3A">
        <w:t>- Is water system powered reliably?</w:t>
      </w:r>
    </w:p>
    <w:p w14:paraId="597F6EEC" w14:textId="77777777" w:rsidR="00537C3A" w:rsidRPr="00537C3A" w:rsidRDefault="00537C3A" w:rsidP="00537C3A">
      <w:r w:rsidRPr="00537C3A">
        <w:t>- Are all zones independently controlled?</w:t>
      </w:r>
    </w:p>
    <w:p w14:paraId="08CF2C61" w14:textId="77777777" w:rsidR="00537C3A" w:rsidRPr="00537C3A" w:rsidRDefault="00537C3A" w:rsidP="00537C3A"/>
    <w:p w14:paraId="0EE63426" w14:textId="77777777" w:rsidR="00537C3A" w:rsidRPr="00537C3A" w:rsidRDefault="00537C3A" w:rsidP="00537C3A">
      <w:r w:rsidRPr="00537C3A">
        <w:t xml:space="preserve">If </w:t>
      </w:r>
      <w:proofErr w:type="gramStart"/>
      <w:r w:rsidRPr="00537C3A">
        <w:t>any</w:t>
      </w:r>
      <w:proofErr w:type="gramEnd"/>
      <w:r w:rsidRPr="00537C3A">
        <w:t xml:space="preserve"> answer = no → redesign</w:t>
      </w:r>
    </w:p>
    <w:p w14:paraId="306B3E0B" w14:textId="77777777" w:rsidR="00537C3A" w:rsidRPr="00537C3A" w:rsidRDefault="00537C3A" w:rsidP="00537C3A">
      <w:r w:rsidRPr="00537C3A">
        <w:pict w14:anchorId="202CC78B">
          <v:rect id="_x0000_i1220" style="width:0;height:1.5pt" o:hralign="center" o:hrstd="t" o:hr="t" fillcolor="#a0a0a0" stroked="f"/>
        </w:pict>
      </w:r>
    </w:p>
    <w:p w14:paraId="1D37F43B" w14:textId="77777777" w:rsidR="00537C3A" w:rsidRPr="00537C3A" w:rsidRDefault="00537C3A" w:rsidP="00537C3A">
      <w:pPr>
        <w:rPr>
          <w:b/>
          <w:bCs/>
        </w:rPr>
      </w:pPr>
      <w:r w:rsidRPr="00537C3A">
        <w:rPr>
          <w:rFonts w:ascii="Segoe UI Emoji" w:hAnsi="Segoe UI Emoji" w:cs="Segoe UI Emoji"/>
          <w:b/>
          <w:bCs/>
        </w:rPr>
        <w:t>✅</w:t>
      </w:r>
      <w:r w:rsidRPr="00537C3A">
        <w:rPr>
          <w:b/>
          <w:bCs/>
        </w:rPr>
        <w:t xml:space="preserve"> END</w:t>
      </w:r>
    </w:p>
    <w:p w14:paraId="74E7B99A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3A"/>
    <w:rsid w:val="00392A22"/>
    <w:rsid w:val="00537C3A"/>
    <w:rsid w:val="00614B01"/>
    <w:rsid w:val="007B18D2"/>
    <w:rsid w:val="00C30857"/>
    <w:rsid w:val="00D31472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C686"/>
  <w15:chartTrackingRefBased/>
  <w15:docId w15:val="{BD5F744B-06CE-4138-A66C-51ED78B31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2026-07-04T14:49:00Z</dcterms:created>
  <dcterms:modified xsi:type="dcterms:W3CDTF">2026-07-04T14:50:00Z</dcterms:modified>
</cp:coreProperties>
</file>