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E76B1" w14:textId="77777777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I – PURPOSE</w:t>
      </w:r>
    </w:p>
    <w:p w14:paraId="3F7C2F9B" w14:textId="77777777" w:rsidR="004F4C1E" w:rsidRPr="00D14974" w:rsidRDefault="004F4C1E" w:rsidP="004F4C1E">
      <w:r w:rsidRPr="00D14974">
        <w:t>The purpose of this policy is to protect AgroHouse Foundation™ from conflicts between personal interests and organizational duties.</w:t>
      </w:r>
    </w:p>
    <w:p w14:paraId="0BFDCAF8" w14:textId="5A430383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II – DEFINITION OF CONFLICT</w:t>
      </w:r>
    </w:p>
    <w:p w14:paraId="22605081" w14:textId="77777777" w:rsidR="004F4C1E" w:rsidRPr="00D14974" w:rsidRDefault="004F4C1E" w:rsidP="004F4C1E">
      <w:r w:rsidRPr="00D14974">
        <w:t>A conflict of interest exists when a person has:</w:t>
      </w:r>
    </w:p>
    <w:p w14:paraId="63FD387B" w14:textId="77777777" w:rsidR="004F4C1E" w:rsidRPr="00D14974" w:rsidRDefault="004F4C1E" w:rsidP="004F4C1E">
      <w:pPr>
        <w:numPr>
          <w:ilvl w:val="0"/>
          <w:numId w:val="1"/>
        </w:numPr>
      </w:pPr>
      <w:proofErr w:type="gramStart"/>
      <w:r w:rsidRPr="00D14974">
        <w:t>A financial</w:t>
      </w:r>
      <w:proofErr w:type="gramEnd"/>
      <w:r w:rsidRPr="00D14974">
        <w:t xml:space="preserve"> </w:t>
      </w:r>
      <w:proofErr w:type="gramStart"/>
      <w:r w:rsidRPr="00D14974">
        <w:t>interest</w:t>
      </w:r>
      <w:proofErr w:type="gramEnd"/>
    </w:p>
    <w:p w14:paraId="046CBBCD" w14:textId="77777777" w:rsidR="004F4C1E" w:rsidRPr="00D14974" w:rsidRDefault="004F4C1E" w:rsidP="004F4C1E">
      <w:pPr>
        <w:numPr>
          <w:ilvl w:val="0"/>
          <w:numId w:val="1"/>
        </w:numPr>
      </w:pPr>
      <w:r w:rsidRPr="00D14974">
        <w:t>A personal benefit</w:t>
      </w:r>
    </w:p>
    <w:p w14:paraId="5A6D5747" w14:textId="77777777" w:rsidR="004F4C1E" w:rsidRPr="00D14974" w:rsidRDefault="004F4C1E" w:rsidP="004F4C1E">
      <w:pPr>
        <w:numPr>
          <w:ilvl w:val="0"/>
          <w:numId w:val="1"/>
        </w:numPr>
      </w:pPr>
      <w:r w:rsidRPr="00D14974">
        <w:t>Or any relationship that could influence decision-making</w:t>
      </w:r>
    </w:p>
    <w:p w14:paraId="420B8069" w14:textId="5C5A45C3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III – COVERED PERSONS</w:t>
      </w:r>
    </w:p>
    <w:p w14:paraId="4E4A1B01" w14:textId="77777777" w:rsidR="004F4C1E" w:rsidRPr="00D14974" w:rsidRDefault="004F4C1E" w:rsidP="004F4C1E">
      <w:r w:rsidRPr="00D14974">
        <w:t>This policy applies to:</w:t>
      </w:r>
    </w:p>
    <w:p w14:paraId="0BFACD8F" w14:textId="77777777" w:rsidR="004F4C1E" w:rsidRPr="00D14974" w:rsidRDefault="004F4C1E" w:rsidP="004F4C1E">
      <w:pPr>
        <w:numPr>
          <w:ilvl w:val="0"/>
          <w:numId w:val="2"/>
        </w:numPr>
      </w:pPr>
      <w:r w:rsidRPr="00D14974">
        <w:t>Board members</w:t>
      </w:r>
    </w:p>
    <w:p w14:paraId="2FAC9269" w14:textId="77777777" w:rsidR="004F4C1E" w:rsidRPr="00D14974" w:rsidRDefault="004F4C1E" w:rsidP="004F4C1E">
      <w:pPr>
        <w:numPr>
          <w:ilvl w:val="0"/>
          <w:numId w:val="2"/>
        </w:numPr>
      </w:pPr>
      <w:r w:rsidRPr="00D14974">
        <w:t>Officers</w:t>
      </w:r>
    </w:p>
    <w:p w14:paraId="0A79871C" w14:textId="77777777" w:rsidR="004F4C1E" w:rsidRPr="00D14974" w:rsidRDefault="004F4C1E" w:rsidP="004F4C1E">
      <w:pPr>
        <w:numPr>
          <w:ilvl w:val="0"/>
          <w:numId w:val="2"/>
        </w:numPr>
      </w:pPr>
      <w:r w:rsidRPr="00D14974">
        <w:t>Staff in leadership roles</w:t>
      </w:r>
    </w:p>
    <w:p w14:paraId="75463847" w14:textId="3D08B3A2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IV – DUTY TO DISCLOSE</w:t>
      </w:r>
    </w:p>
    <w:p w14:paraId="21E9E0CC" w14:textId="77777777" w:rsidR="004F4C1E" w:rsidRPr="00D14974" w:rsidRDefault="004F4C1E" w:rsidP="004F4C1E">
      <w:r w:rsidRPr="00D14974">
        <w:t>Each covered person must disclose any actual or potential conflict of interest.</w:t>
      </w:r>
    </w:p>
    <w:p w14:paraId="4695A5FA" w14:textId="766C492C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V – PROCEDURES</w:t>
      </w:r>
    </w:p>
    <w:p w14:paraId="755AA50A" w14:textId="77777777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1. Disclosure</w:t>
      </w:r>
    </w:p>
    <w:p w14:paraId="317A5C28" w14:textId="77777777" w:rsidR="004F4C1E" w:rsidRPr="00D14974" w:rsidRDefault="004F4C1E" w:rsidP="004F4C1E">
      <w:r w:rsidRPr="00D14974">
        <w:t>The individual must disclose the conflict to the Board.</w:t>
      </w:r>
    </w:p>
    <w:p w14:paraId="0E07D8F3" w14:textId="77777777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2. Recusal</w:t>
      </w:r>
    </w:p>
    <w:p w14:paraId="5E1A91B5" w14:textId="77777777" w:rsidR="004F4C1E" w:rsidRPr="00D14974" w:rsidRDefault="004F4C1E" w:rsidP="004F4C1E">
      <w:r w:rsidRPr="00D14974">
        <w:t>The individual must:</w:t>
      </w:r>
    </w:p>
    <w:p w14:paraId="3C54A5C5" w14:textId="77777777" w:rsidR="004F4C1E" w:rsidRPr="00D14974" w:rsidRDefault="004F4C1E" w:rsidP="004F4C1E">
      <w:pPr>
        <w:numPr>
          <w:ilvl w:val="0"/>
          <w:numId w:val="3"/>
        </w:numPr>
      </w:pPr>
      <w:r w:rsidRPr="00D14974">
        <w:t xml:space="preserve">Not </w:t>
      </w:r>
      <w:proofErr w:type="gramStart"/>
      <w:r w:rsidRPr="00D14974">
        <w:t>participate</w:t>
      </w:r>
      <w:proofErr w:type="gramEnd"/>
      <w:r w:rsidRPr="00D14974">
        <w:t xml:space="preserve"> in discussion when necessary</w:t>
      </w:r>
    </w:p>
    <w:p w14:paraId="16684851" w14:textId="77777777" w:rsidR="004F4C1E" w:rsidRPr="00D14974" w:rsidRDefault="004F4C1E" w:rsidP="004F4C1E">
      <w:pPr>
        <w:numPr>
          <w:ilvl w:val="0"/>
          <w:numId w:val="3"/>
        </w:numPr>
      </w:pPr>
      <w:r w:rsidRPr="00D14974">
        <w:t xml:space="preserve">Not </w:t>
      </w:r>
      <w:proofErr w:type="gramStart"/>
      <w:r w:rsidRPr="00D14974">
        <w:t>vote</w:t>
      </w:r>
      <w:proofErr w:type="gramEnd"/>
      <w:r w:rsidRPr="00D14974">
        <w:t xml:space="preserve"> on the matter</w:t>
      </w:r>
    </w:p>
    <w:p w14:paraId="068E37BD" w14:textId="5EE06209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lastRenderedPageBreak/>
        <w:t>3. Determination</w:t>
      </w:r>
    </w:p>
    <w:p w14:paraId="18FCEFC1" w14:textId="77777777" w:rsidR="004F4C1E" w:rsidRPr="00D14974" w:rsidRDefault="004F4C1E" w:rsidP="004F4C1E">
      <w:r w:rsidRPr="00D14974">
        <w:t>The Board shall determine:</w:t>
      </w:r>
    </w:p>
    <w:p w14:paraId="3A868B64" w14:textId="77777777" w:rsidR="004F4C1E" w:rsidRPr="00D14974" w:rsidRDefault="004F4C1E" w:rsidP="004F4C1E">
      <w:pPr>
        <w:numPr>
          <w:ilvl w:val="0"/>
          <w:numId w:val="4"/>
        </w:numPr>
      </w:pPr>
      <w:r w:rsidRPr="00D14974">
        <w:t>Whether a conflict exists</w:t>
      </w:r>
    </w:p>
    <w:p w14:paraId="569E51B8" w14:textId="77777777" w:rsidR="004F4C1E" w:rsidRPr="00D14974" w:rsidRDefault="004F4C1E" w:rsidP="004F4C1E">
      <w:pPr>
        <w:numPr>
          <w:ilvl w:val="0"/>
          <w:numId w:val="4"/>
        </w:numPr>
      </w:pPr>
      <w:r w:rsidRPr="00D14974">
        <w:t>Whether the decision is fair and reasonable</w:t>
      </w:r>
    </w:p>
    <w:p w14:paraId="5889141D" w14:textId="4F9A599C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VI – COMPENSATION CONFLICTS</w:t>
      </w:r>
    </w:p>
    <w:p w14:paraId="1DD570D5" w14:textId="77777777" w:rsidR="004F4C1E" w:rsidRPr="00D14974" w:rsidRDefault="004F4C1E" w:rsidP="004F4C1E">
      <w:r w:rsidRPr="00D14974">
        <w:t>If a board member is compensated:</w:t>
      </w:r>
    </w:p>
    <w:p w14:paraId="20565C1F" w14:textId="77777777" w:rsidR="004F4C1E" w:rsidRPr="00D14974" w:rsidRDefault="004F4C1E" w:rsidP="004F4C1E">
      <w:pPr>
        <w:numPr>
          <w:ilvl w:val="0"/>
          <w:numId w:val="5"/>
        </w:numPr>
      </w:pPr>
      <w:r w:rsidRPr="00D14974">
        <w:t>The compensation must be disclosed</w:t>
      </w:r>
    </w:p>
    <w:p w14:paraId="2C18C257" w14:textId="77777777" w:rsidR="004F4C1E" w:rsidRPr="00D14974" w:rsidRDefault="004F4C1E" w:rsidP="004F4C1E">
      <w:pPr>
        <w:numPr>
          <w:ilvl w:val="0"/>
          <w:numId w:val="5"/>
        </w:numPr>
      </w:pPr>
      <w:r w:rsidRPr="00D14974">
        <w:t>The individual cannot vote on it</w:t>
      </w:r>
    </w:p>
    <w:p w14:paraId="4CE45C78" w14:textId="77777777" w:rsidR="004F4C1E" w:rsidRPr="00D14974" w:rsidRDefault="004F4C1E" w:rsidP="004F4C1E">
      <w:pPr>
        <w:numPr>
          <w:ilvl w:val="0"/>
          <w:numId w:val="5"/>
        </w:numPr>
      </w:pPr>
      <w:r w:rsidRPr="00D14974">
        <w:t xml:space="preserve">The Board must determine </w:t>
      </w:r>
      <w:proofErr w:type="gramStart"/>
      <w:r w:rsidRPr="00D14974">
        <w:t>that</w:t>
      </w:r>
      <w:proofErr w:type="gramEnd"/>
      <w:r w:rsidRPr="00D14974">
        <w:t xml:space="preserve"> it is reasonable</w:t>
      </w:r>
    </w:p>
    <w:p w14:paraId="71BA0C30" w14:textId="3487F238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VII – RECORDS</w:t>
      </w:r>
    </w:p>
    <w:p w14:paraId="097286FA" w14:textId="77777777" w:rsidR="004F4C1E" w:rsidRPr="00D14974" w:rsidRDefault="004F4C1E" w:rsidP="004F4C1E">
      <w:r w:rsidRPr="00D14974">
        <w:t>Meeting records must include:</w:t>
      </w:r>
    </w:p>
    <w:p w14:paraId="09B0C9EA" w14:textId="77777777" w:rsidR="004F4C1E" w:rsidRPr="00D14974" w:rsidRDefault="004F4C1E" w:rsidP="004F4C1E">
      <w:pPr>
        <w:numPr>
          <w:ilvl w:val="0"/>
          <w:numId w:val="6"/>
        </w:numPr>
      </w:pPr>
      <w:r w:rsidRPr="00D14974">
        <w:t>Disclosure of conflicts</w:t>
      </w:r>
    </w:p>
    <w:p w14:paraId="5E3EC61C" w14:textId="77777777" w:rsidR="004F4C1E" w:rsidRPr="00D14974" w:rsidRDefault="004F4C1E" w:rsidP="004F4C1E">
      <w:pPr>
        <w:numPr>
          <w:ilvl w:val="0"/>
          <w:numId w:val="6"/>
        </w:numPr>
      </w:pPr>
      <w:r w:rsidRPr="00D14974">
        <w:t>Actions taken</w:t>
      </w:r>
    </w:p>
    <w:p w14:paraId="2943118A" w14:textId="77777777" w:rsidR="004F4C1E" w:rsidRPr="00D14974" w:rsidRDefault="004F4C1E" w:rsidP="004F4C1E">
      <w:pPr>
        <w:numPr>
          <w:ilvl w:val="0"/>
          <w:numId w:val="6"/>
        </w:numPr>
      </w:pPr>
      <w:r w:rsidRPr="00D14974">
        <w:t>Final decisions</w:t>
      </w:r>
    </w:p>
    <w:p w14:paraId="37E1D554" w14:textId="3F9AD075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VIII – ANNUAL STATEMENT</w:t>
      </w:r>
    </w:p>
    <w:p w14:paraId="6DC1CA02" w14:textId="77777777" w:rsidR="004F4C1E" w:rsidRPr="00D14974" w:rsidRDefault="004F4C1E" w:rsidP="004F4C1E">
      <w:r w:rsidRPr="00D14974">
        <w:t>Each board member shall annually confirm:</w:t>
      </w:r>
    </w:p>
    <w:p w14:paraId="3E6FAE68" w14:textId="77777777" w:rsidR="004F4C1E" w:rsidRPr="00D14974" w:rsidRDefault="004F4C1E" w:rsidP="004F4C1E">
      <w:pPr>
        <w:numPr>
          <w:ilvl w:val="0"/>
          <w:numId w:val="7"/>
        </w:numPr>
      </w:pPr>
      <w:r w:rsidRPr="00D14974">
        <w:t>Understanding of this policy</w:t>
      </w:r>
    </w:p>
    <w:p w14:paraId="5D829309" w14:textId="77777777" w:rsidR="004F4C1E" w:rsidRPr="00D14974" w:rsidRDefault="004F4C1E" w:rsidP="004F4C1E">
      <w:pPr>
        <w:numPr>
          <w:ilvl w:val="0"/>
          <w:numId w:val="7"/>
        </w:numPr>
      </w:pPr>
      <w:r w:rsidRPr="00D14974">
        <w:t>Agreement to comply</w:t>
      </w:r>
    </w:p>
    <w:p w14:paraId="754FB681" w14:textId="77777777" w:rsidR="004F4C1E" w:rsidRPr="00D14974" w:rsidRDefault="004F4C1E" w:rsidP="004F4C1E">
      <w:pPr>
        <w:numPr>
          <w:ilvl w:val="0"/>
          <w:numId w:val="7"/>
        </w:numPr>
      </w:pPr>
      <w:r w:rsidRPr="00D14974">
        <w:t>Commitment to disclose conflicts</w:t>
      </w:r>
    </w:p>
    <w:p w14:paraId="0832BADF" w14:textId="6581D7FB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IX – VIOLATIONS</w:t>
      </w:r>
    </w:p>
    <w:p w14:paraId="1D37A64D" w14:textId="77777777" w:rsidR="004F4C1E" w:rsidRPr="00D14974" w:rsidRDefault="004F4C1E" w:rsidP="004F4C1E">
      <w:r w:rsidRPr="00D14974">
        <w:t>If a conflict is not disclosed:</w:t>
      </w:r>
    </w:p>
    <w:p w14:paraId="7AF38EAB" w14:textId="77777777" w:rsidR="004F4C1E" w:rsidRPr="00D14974" w:rsidRDefault="004F4C1E" w:rsidP="004F4C1E">
      <w:pPr>
        <w:numPr>
          <w:ilvl w:val="0"/>
          <w:numId w:val="8"/>
        </w:numPr>
      </w:pPr>
      <w:r w:rsidRPr="00D14974">
        <w:t>The Board may investigate</w:t>
      </w:r>
    </w:p>
    <w:p w14:paraId="6CB526E3" w14:textId="77777777" w:rsidR="004F4C1E" w:rsidRDefault="004F4C1E" w:rsidP="004F4C1E">
      <w:pPr>
        <w:numPr>
          <w:ilvl w:val="0"/>
          <w:numId w:val="8"/>
        </w:numPr>
      </w:pPr>
      <w:r w:rsidRPr="00D14974">
        <w:lastRenderedPageBreak/>
        <w:t>Appropriate corrective action may occur</w:t>
      </w:r>
    </w:p>
    <w:p w14:paraId="0011EA49" w14:textId="77777777" w:rsidR="00392A22" w:rsidRDefault="00392A22"/>
    <w:sectPr w:rsidR="00392A22" w:rsidSect="004F4C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2339C" w14:textId="77777777" w:rsidR="000F411D" w:rsidRDefault="000F411D" w:rsidP="004F4C1E">
      <w:pPr>
        <w:spacing w:after="0" w:line="240" w:lineRule="auto"/>
      </w:pPr>
      <w:r>
        <w:separator/>
      </w:r>
    </w:p>
  </w:endnote>
  <w:endnote w:type="continuationSeparator" w:id="0">
    <w:p w14:paraId="1A9B67CD" w14:textId="77777777" w:rsidR="000F411D" w:rsidRDefault="000F411D" w:rsidP="004F4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3CE14" w14:textId="77777777" w:rsidR="00E112F0" w:rsidRDefault="00E112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F6BEB" w14:textId="77777777" w:rsidR="00E112F0" w:rsidRDefault="00E112F0">
    <w:pPr>
      <w:pStyle w:val="Footer"/>
      <w:jc w:val="center"/>
    </w:pPr>
  </w:p>
  <w:p w14:paraId="52C37EBC" w14:textId="77777777" w:rsidR="00E112F0" w:rsidRDefault="00E112F0">
    <w:pPr>
      <w:pStyle w:val="Footer"/>
      <w:jc w:val="center"/>
    </w:pPr>
  </w:p>
  <w:p w14:paraId="64DB8F1D" w14:textId="77777777" w:rsidR="00E112F0" w:rsidRPr="00E112F0" w:rsidRDefault="00E112F0" w:rsidP="00E112F0">
    <w:pPr>
      <w:pStyle w:val="Footer"/>
      <w:jc w:val="center"/>
    </w:pPr>
    <w:r w:rsidRPr="00E112F0">
      <w:t>© 2026 AgroHouse Foundation™. All rights reserved. This document is for organizational use.</w:t>
    </w:r>
  </w:p>
  <w:sdt>
    <w:sdtPr>
      <w:id w:val="-148361345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DA2C663" w14:textId="2E704A94" w:rsidR="00E112F0" w:rsidRDefault="00E112F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>
    <w:pPr>
      <w:jc w:val="center"/>
    </w:pPr>
    <w:r>
      <w:rPr>
        <w:i/>
        <w:color w:val="888888"/>
        <w:sz w:val="15"/>
      </w:rPr>
      <w:t>© 2026 AgroHouse Foundation — Maggie Baty. All Rights Reserved. This document is the original work product of the founder and may not be reproduced or distributed without permission.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283D4" w14:textId="77777777" w:rsidR="00E112F0" w:rsidRDefault="00E112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0DE91" w14:textId="77777777" w:rsidR="000F411D" w:rsidRDefault="000F411D" w:rsidP="004F4C1E">
      <w:pPr>
        <w:spacing w:after="0" w:line="240" w:lineRule="auto"/>
      </w:pPr>
      <w:r>
        <w:separator/>
      </w:r>
    </w:p>
  </w:footnote>
  <w:footnote w:type="continuationSeparator" w:id="0">
    <w:p w14:paraId="72B3B4FD" w14:textId="77777777" w:rsidR="000F411D" w:rsidRDefault="000F411D" w:rsidP="004F4C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D415A" w14:textId="77777777" w:rsidR="00E112F0" w:rsidRDefault="00E112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D85B6" w14:textId="77777777" w:rsidR="00E112F0" w:rsidRDefault="00E112F0" w:rsidP="00E112F0">
    <w:pPr>
      <w:jc w:val="center"/>
    </w:pPr>
    <w:r>
      <w:rPr>
        <w:noProof/>
      </w:rPr>
      <w:drawing>
        <wp:inline distT="0" distB="0" distL="0" distR="0" wp14:anchorId="6411FC71" wp14:editId="210E76FC">
          <wp:extent cx="496210" cy="556065"/>
          <wp:effectExtent l="0" t="0" r="0" b="0"/>
          <wp:docPr id="20346117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611774" name="Picture 203461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209" cy="5829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99A2A9" w14:textId="06F0BF01" w:rsidR="00E112F0" w:rsidRPr="009D3593" w:rsidRDefault="00E112F0" w:rsidP="00E112F0">
    <w:pPr>
      <w:jc w:val="center"/>
    </w:pPr>
    <w:r w:rsidRPr="009D3593">
      <w:t>A</w:t>
    </w:r>
    <w:r>
      <w:t>groHouse Foundation</w:t>
    </w:r>
    <w:r w:rsidRPr="009D3593">
      <w:t xml:space="preserve">™ </w:t>
    </w:r>
  </w:p>
  <w:p w14:paraId="0B55320D" w14:textId="565E0D82" w:rsidR="00E112F0" w:rsidRPr="00E112F0" w:rsidRDefault="00E112F0" w:rsidP="00E112F0">
    <w:pPr>
      <w:jc w:val="center"/>
      <w:rPr>
        <w:b/>
        <w:bCs/>
      </w:rPr>
    </w:pPr>
    <w:r w:rsidRPr="00E112F0">
      <w:rPr>
        <w:b/>
        <w:bCs/>
      </w:rPr>
      <w:t>C</w:t>
    </w:r>
    <w:r>
      <w:rPr>
        <w:b/>
        <w:bCs/>
      </w:rPr>
      <w:t xml:space="preserve">onflict of Interest </w:t>
    </w:r>
    <w:r>
      <w:rPr>
        <w:b/>
        <w:bCs/>
      </w:rPr>
      <w:t>Policy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48D89" w14:textId="77777777" w:rsidR="00E112F0" w:rsidRDefault="00E112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27F46"/>
    <w:multiLevelType w:val="multilevel"/>
    <w:tmpl w:val="F5C4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2030F"/>
    <w:multiLevelType w:val="multilevel"/>
    <w:tmpl w:val="FE22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B00D5"/>
    <w:multiLevelType w:val="multilevel"/>
    <w:tmpl w:val="291A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D7A16"/>
    <w:multiLevelType w:val="multilevel"/>
    <w:tmpl w:val="D5D2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E4699"/>
    <w:multiLevelType w:val="multilevel"/>
    <w:tmpl w:val="3AE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96119"/>
    <w:multiLevelType w:val="multilevel"/>
    <w:tmpl w:val="B2B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45AD9"/>
    <w:multiLevelType w:val="multilevel"/>
    <w:tmpl w:val="DF36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700A7"/>
    <w:multiLevelType w:val="multilevel"/>
    <w:tmpl w:val="881C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457382">
    <w:abstractNumId w:val="6"/>
  </w:num>
  <w:num w:numId="2" w16cid:durableId="905141090">
    <w:abstractNumId w:val="5"/>
  </w:num>
  <w:num w:numId="3" w16cid:durableId="300501740">
    <w:abstractNumId w:val="0"/>
  </w:num>
  <w:num w:numId="4" w16cid:durableId="1912884350">
    <w:abstractNumId w:val="7"/>
  </w:num>
  <w:num w:numId="5" w16cid:durableId="1737630620">
    <w:abstractNumId w:val="3"/>
  </w:num>
  <w:num w:numId="6" w16cid:durableId="2067872962">
    <w:abstractNumId w:val="4"/>
  </w:num>
  <w:num w:numId="7" w16cid:durableId="1178731310">
    <w:abstractNumId w:val="2"/>
  </w:num>
  <w:num w:numId="8" w16cid:durableId="702557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C1E"/>
    <w:rsid w:val="000F411D"/>
    <w:rsid w:val="00164873"/>
    <w:rsid w:val="00392A22"/>
    <w:rsid w:val="004F4C1E"/>
    <w:rsid w:val="00614B01"/>
    <w:rsid w:val="006F05A5"/>
    <w:rsid w:val="007B18D2"/>
    <w:rsid w:val="00C30857"/>
    <w:rsid w:val="00D93708"/>
    <w:rsid w:val="00E112F0"/>
    <w:rsid w:val="00E9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2BED70"/>
  <w15:chartTrackingRefBased/>
  <w15:docId w15:val="{EBAD43F6-7A10-4B99-BA2B-85DA2E08E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C1E"/>
  </w:style>
  <w:style w:type="paragraph" w:styleId="Heading1">
    <w:name w:val="heading 1"/>
    <w:basedOn w:val="Normal"/>
    <w:next w:val="Normal"/>
    <w:link w:val="Heading1Char"/>
    <w:uiPriority w:val="9"/>
    <w:qFormat/>
    <w:rsid w:val="004F4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C1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F4C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C1E"/>
  </w:style>
  <w:style w:type="paragraph" w:styleId="Header">
    <w:name w:val="header"/>
    <w:basedOn w:val="Normal"/>
    <w:link w:val="HeaderChar"/>
    <w:uiPriority w:val="99"/>
    <w:unhideWhenUsed/>
    <w:rsid w:val="004F4C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2</cp:revision>
  <dcterms:created xsi:type="dcterms:W3CDTF">2026-06-27T02:34:00Z</dcterms:created>
  <dcterms:modified xsi:type="dcterms:W3CDTF">2026-06-27T02:34:00Z</dcterms:modified>
</cp:coreProperties>
</file>