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BOARD MEMBER AGREEMENT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Roles, Responsibilities &amp; Expectations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CUSTOMIZE PER BOARD MEMBER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[      ]</w:t>
            </w:r>
          </w:p>
        </w:tc>
      </w:tr>
      <w:tr>
        <w:tc>
          <w:tcPr>
            <w:tcW w:type="dxa" w:w="30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Board Position / Title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[      ]</w:t>
            </w:r>
          </w:p>
        </w:tc>
      </w:tr>
      <w:tr>
        <w:tc>
          <w:tcPr>
            <w:tcW w:type="dxa" w:w="30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 of Appointment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[      ]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Purpose of This Agreement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This agreement outlines the roles, responsibilities, and expectations of [Name] as a Board Member of AgroHouse Foundation™, ensuring clear governance, accountability, and alignment with the organization's mission and long-term development.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Organization Overview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AgroHouse Foundation™ is an integrated system designed to support community stability through:</w:t>
      </w:r>
    </w:p>
    <w:p>
      <w:pPr>
        <w:spacing w:after="100"/>
      </w:pPr>
      <w:r>
        <w:rPr>
          <w:sz w:val="20"/>
          <w:szCs w:val="20"/>
        </w:rPr>
        <w:t xml:space="preserve">•  Sustainable food production</w:t>
      </w:r>
    </w:p>
    <w:p>
      <w:pPr>
        <w:spacing w:after="100"/>
      </w:pPr>
      <w:r>
        <w:rPr>
          <w:sz w:val="20"/>
          <w:szCs w:val="20"/>
        </w:rPr>
        <w:t xml:space="preserve">•  Workforce development</w:t>
      </w:r>
    </w:p>
    <w:p>
      <w:pPr>
        <w:spacing w:after="100"/>
      </w:pPr>
      <w:r>
        <w:rPr>
          <w:sz w:val="20"/>
          <w:szCs w:val="20"/>
        </w:rPr>
        <w:t xml:space="preserve">•  Structured community support</w:t>
      </w:r>
    </w:p>
    <w:p>
      <w:pPr>
        <w:spacing w:after="100"/>
      </w:pPr>
      <w:r>
        <w:rPr>
          <w:sz w:val="20"/>
          <w:szCs w:val="20"/>
        </w:rPr>
        <w:t xml:space="preserve">•  Vocational housing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Board Member Role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As a Board Member, [Name] agrees to:</w:t>
      </w:r>
    </w:p>
    <w:p>
      <w:pPr>
        <w:spacing w:after="100"/>
      </w:pPr>
      <w:r>
        <w:rPr>
          <w:sz w:val="20"/>
          <w:szCs w:val="20"/>
        </w:rPr>
        <w:t xml:space="preserve">•  Support the mission and purpose of AgroHouse Foundation™</w:t>
      </w:r>
    </w:p>
    <w:p>
      <w:pPr>
        <w:spacing w:after="100"/>
      </w:pPr>
      <w:r>
        <w:rPr>
          <w:sz w:val="20"/>
          <w:szCs w:val="20"/>
        </w:rPr>
        <w:t xml:space="preserve">•  Participate in Board discussions and decision-making</w:t>
      </w:r>
    </w:p>
    <w:p>
      <w:pPr>
        <w:spacing w:after="100"/>
      </w:pPr>
      <w:r>
        <w:rPr>
          <w:sz w:val="20"/>
          <w:szCs w:val="20"/>
        </w:rPr>
        <w:t xml:space="preserve">•  Provide oversight and strategic guidance</w:t>
      </w:r>
    </w:p>
    <w:p>
      <w:pPr>
        <w:spacing w:after="100"/>
      </w:pPr>
      <w:r>
        <w:rPr>
          <w:sz w:val="20"/>
          <w:szCs w:val="20"/>
        </w:rPr>
        <w:t xml:space="preserve">•  Act in the best interest of the organization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Board Contribution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 contributes to the Board through: [insert area(s) of expertise or focus, e.g. financial oversight, community engagement, legal/compliance, agriculture]. This contribution is advisory in nature and does not constitute operational authority within the organization unless separately authorized by the Board.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X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[Name], Board Member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Board Member Agreement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2026-08-19T20:18:59.369Z</dcterms:created>
  <dcterms:modified xsi:type="dcterms:W3CDTF">2026-08-19T20:18:59.369Z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