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BOARD MEETING MINUTES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AGHF Inc. d/b/a AgroHouse Foundation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OFFICIAL RECORD FOR SECRETARY'S FILE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Meeting Details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32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[Date]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[Time]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[Location]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Attendance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following Directors were present, constituting a quorum:</w:t>
      </w:r>
    </w:p>
    <w:p>
      <w:pPr>
        <w:spacing w:after="100"/>
      </w:pPr>
      <w:r>
        <w:rPr>
          <w:sz w:val="20"/>
          <w:szCs w:val="20"/>
        </w:rPr>
        <w:t xml:space="preserve">•  [Name], Chairperson</w:t>
      </w:r>
    </w:p>
    <w:p>
      <w:pPr>
        <w:spacing w:after="100"/>
      </w:pPr>
      <w:r>
        <w:rPr>
          <w:sz w:val="20"/>
          <w:szCs w:val="20"/>
        </w:rPr>
        <w:t xml:space="preserve">•  [Name], Vice Chairperson</w:t>
      </w:r>
    </w:p>
    <w:p>
      <w:pPr>
        <w:spacing w:after="100"/>
      </w:pPr>
      <w:r>
        <w:rPr>
          <w:sz w:val="20"/>
          <w:szCs w:val="20"/>
        </w:rPr>
        <w:t xml:space="preserve">•  [Name], Treasurer</w:t>
      </w:r>
    </w:p>
    <w:p>
      <w:pPr>
        <w:spacing w:after="100"/>
      </w:pPr>
      <w:r>
        <w:rPr>
          <w:sz w:val="20"/>
          <w:szCs w:val="20"/>
        </w:rPr>
        <w:t xml:space="preserve">•  [Name], Secretary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 called the meeting to order and [Name] recorded the minutes.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Agenda Items &amp; Discussion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1. [Agenda item] — [Summary of discussion and any motion made, seconded, and voted upon.]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2. [Agenda item] — [Summary of discussion and any motion made, seconded, and voted upon.]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3. [Agenda item] — [Summary of discussion and any motion made, seconded, and voted upon.]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Adjournment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There being no further business, the meeting was adjourned at [Time].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Secretary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Board Meeting Minutes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2026-08-19T20:18:59.397Z</dcterms:created>
  <dcterms:modified xsi:type="dcterms:W3CDTF">2026-08-19T20:18:59.397Z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