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400"/>
        <w:jc w:val="center"/>
      </w:pPr>
      <w:r>
        <w:rPr>
          <w:b/>
          <w:bCs/>
          <w:color w:val="1E5631"/>
          <w:sz w:val="32"/>
          <w:szCs w:val="32"/>
        </w:rPr>
        <w:t xml:space="preserve">AGHF INC.</w:t>
      </w:r>
    </w:p>
    <w:p>
      <w:pPr>
        <w:spacing w:after="500"/>
        <w:jc w:val="center"/>
      </w:pPr>
      <w:r>
        <w:rPr>
          <w:i/>
          <w:iCs/>
          <w:color w:val="1E5631"/>
          <w:sz w:val="24"/>
          <w:szCs w:val="24"/>
        </w:rPr>
        <w:t xml:space="preserve">d/b/a AgroHouse Foundation</w:t>
      </w:r>
    </w:p>
    <w:p>
      <w:pPr>
        <w:pBdr>
          <w:top w:val="single" w:color="C9A227" w:sz="12" w:space="12"/>
          <w:bottom w:val="single" w:color="C9A227" w:sz="12" w:space="12"/>
        </w:pBdr>
        <w:spacing w:after="200" w:before="200"/>
        <w:jc w:val="center"/>
      </w:pPr>
      <w:r>
        <w:rPr>
          <w:b/>
          <w:bCs/>
          <w:color w:val="1E5631"/>
          <w:sz w:val="40"/>
          <w:szCs w:val="40"/>
        </w:rPr>
        <w:t xml:space="preserve">[DOCUMENT TITLE]</w:t>
      </w:r>
    </w:p>
    <w:p>
      <w:pPr>
        <w:spacing w:after="600" w:before="200"/>
        <w:jc w:val="center"/>
      </w:pPr>
      <w:r>
        <w:rPr>
          <w:i/>
          <w:iCs/>
          <w:sz w:val="24"/>
          <w:szCs w:val="24"/>
        </w:rPr>
        <w:t xml:space="preserve">[Document Subtitle / Purpose]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for: [Board of Directors]</w:t>
      </w:r>
    </w:p>
    <w:p>
      <w:pPr>
        <w:spacing w:after="100"/>
        <w:jc w:val="center"/>
      </w:pPr>
      <w:r>
        <w:rPr>
          <w:sz w:val="22"/>
          <w:szCs w:val="22"/>
        </w:rPr>
        <w:t xml:space="preserve">Date: [Month Day, Year]</w:t>
      </w:r>
    </w:p>
    <w:p>
      <w:pPr>
        <w:spacing w:before="800"/>
        <w:jc w:val="center"/>
      </w:pPr>
      <w:r>
        <w:rPr>
          <w:i/>
          <w:iCs/>
          <w:color w:val="C9A227"/>
          <w:sz w:val="20"/>
          <w:szCs w:val="20"/>
        </w:rPr>
        <w:t xml:space="preserve">Stability • Structure • Growth • Community</w:t>
      </w:r>
    </w:p>
    <w:p>
      <w:pPr>
        <w:spacing w:before="1200"/>
        <w:jc w:val="center"/>
      </w:pPr>
      <w:r>
        <w:rPr>
          <w:color w:val="666666"/>
          <w:sz w:val="16"/>
          <w:szCs w:val="16"/>
        </w:rPr>
        <w:t xml:space="preserve">AGHF Inc. d/b/a AgroHouse Foundation™ — TEMPLATE</w:t>
      </w:r>
    </w:p>
    <w:sectPr>
      <w:pgSz w:w="12240" w:h="15840" w:orient="portrait"/>
      <w:pgMar w:top="26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3e57656b7076b9525340e8ef023eedcce8cdb52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2026-08-19T01:46:31.736Z</dcterms:created>
  <dcterms:modified xsi:type="dcterms:W3CDTF">2026-08-19T01:46:31.737Z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