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E5" w:rsidRPr="006A253A" w:rsidRDefault="00193E04" w:rsidP="006A253A">
      <w:pPr>
        <w:spacing w:line="360" w:lineRule="auto"/>
        <w:jc w:val="center"/>
        <w:rPr>
          <w:rFonts w:ascii="Verdana" w:hAnsi="Verdana" w:cs="Aharoni"/>
          <w:b/>
          <w:color w:val="365F91" w:themeColor="accent1" w:themeShade="BF"/>
          <w:sz w:val="28"/>
        </w:rPr>
      </w:pPr>
      <w:r w:rsidRPr="006A253A">
        <w:rPr>
          <w:rFonts w:ascii="Verdana" w:hAnsi="Verdana" w:cs="Aharoni"/>
          <w:b/>
          <w:color w:val="365F91" w:themeColor="accent1" w:themeShade="BF"/>
          <w:sz w:val="28"/>
        </w:rPr>
        <w:t>Documento</w:t>
      </w:r>
      <w:r w:rsidRPr="006A253A">
        <w:rPr>
          <w:rFonts w:ascii="Verdana" w:hAnsi="Verdana" w:cs="Aharoni"/>
          <w:b/>
          <w:color w:val="365F91" w:themeColor="accent1" w:themeShade="BF"/>
          <w:sz w:val="28"/>
          <w:lang w:val="es-CO"/>
        </w:rPr>
        <w:t xml:space="preserve"> de </w:t>
      </w:r>
      <w:r w:rsidRPr="006A253A">
        <w:rPr>
          <w:rFonts w:ascii="Verdana" w:hAnsi="Verdana" w:cs="Aharoni"/>
          <w:b/>
          <w:color w:val="365F91" w:themeColor="accent1" w:themeShade="BF"/>
          <w:sz w:val="28"/>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Pre-experimentación</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Problemática</w:t>
      </w:r>
    </w:p>
    <w:p w:rsidR="00EF2892"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La cantidad de pacientes, médicos y trabajadores del hospital </w:t>
      </w:r>
      <w:r w:rsidR="00EF2892" w:rsidRPr="006A253A">
        <w:rPr>
          <w:rFonts w:ascii="Verdana" w:eastAsia="Times New Roman" w:hAnsi="Verdana" w:cs="Aharoni"/>
          <w:color w:val="000000"/>
          <w:lang w:eastAsia="es-ES"/>
        </w:rPr>
        <w:t xml:space="preserve">no afecta el tiempo de respuesta frente a emergencias, toma de información cardiaca, sincronización con el dispositivo móvil, </w:t>
      </w:r>
      <w:r w:rsidRPr="006A253A">
        <w:rPr>
          <w:rFonts w:ascii="Verdana" w:eastAsia="Times New Roman" w:hAnsi="Verdana" w:cs="Aharoni"/>
          <w:color w:val="000000"/>
          <w:lang w:eastAsia="es-ES"/>
        </w:rPr>
        <w:t xml:space="preserve">reconfiguración del marcapasos, </w:t>
      </w:r>
      <w:r w:rsidR="00EF2892" w:rsidRPr="006A253A">
        <w:rPr>
          <w:rFonts w:ascii="Verdana" w:eastAsia="Times New Roman" w:hAnsi="Verdana" w:cs="Aharoni"/>
          <w:color w:val="000000"/>
          <w:lang w:eastAsia="es-ES"/>
        </w:rPr>
        <w:t>envío de reportes al hospital</w:t>
      </w:r>
      <w:r w:rsidRPr="006A253A">
        <w:rPr>
          <w:rFonts w:ascii="Verdana" w:eastAsia="Times New Roman" w:hAnsi="Verdana" w:cs="Aharoni"/>
          <w:color w:val="000000"/>
          <w:lang w:eastAsia="es-ES"/>
        </w:rPr>
        <w:t xml:space="preserve"> y de consejos.</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Objetivo</w:t>
      </w:r>
      <w:r w:rsidR="00AD5732" w:rsidRPr="006A253A">
        <w:rPr>
          <w:rFonts w:ascii="Verdana" w:eastAsia="Times New Roman" w:hAnsi="Verdana" w:cs="Aharoni"/>
          <w:color w:val="000000"/>
          <w:u w:val="single"/>
          <w:lang w:eastAsia="es-ES"/>
        </w:rPr>
        <w:t xml:space="preserve"> </w:t>
      </w:r>
    </w:p>
    <w:p w:rsidR="00271375"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Probar que la cantidad de usuarios que reciben o envían información no afecta al tiempo de respuesta.</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Descripción</w:t>
      </w:r>
    </w:p>
    <w:p w:rsidR="00F9236B"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llevar a cabo este experimento se diseñará </w:t>
      </w:r>
      <w:r w:rsidR="00F9236B" w:rsidRPr="006A253A">
        <w:rPr>
          <w:rFonts w:ascii="Verdana" w:eastAsia="Times New Roman" w:hAnsi="Verdana" w:cs="Aharoni"/>
          <w:color w:val="000000"/>
          <w:lang w:eastAsia="es-ES"/>
        </w:rPr>
        <w:t xml:space="preserve">el modelo conceptual del </w:t>
      </w:r>
      <w:r w:rsidR="00536E6B" w:rsidRPr="006A253A">
        <w:rPr>
          <w:rFonts w:ascii="Verdana" w:eastAsia="Times New Roman" w:hAnsi="Verdana" w:cs="Aharoni"/>
          <w:color w:val="000000"/>
          <w:lang w:eastAsia="es-ES"/>
        </w:rPr>
        <w:t>sistema, con base en la descripción del experimento,</w:t>
      </w:r>
      <w:r w:rsidR="00F9236B" w:rsidRPr="006A253A">
        <w:rPr>
          <w:rFonts w:ascii="Verdana" w:eastAsia="Times New Roman" w:hAnsi="Verdana" w:cs="Aharoni"/>
          <w:color w:val="000000"/>
          <w:lang w:eastAsia="es-ES"/>
        </w:rPr>
        <w:t xml:space="preserve"> para luego construir </w:t>
      </w:r>
      <w:r w:rsidRPr="006A253A">
        <w:rPr>
          <w:rFonts w:ascii="Verdana" w:eastAsia="Times New Roman" w:hAnsi="Verdana" w:cs="Aharoni"/>
          <w:color w:val="000000"/>
          <w:lang w:eastAsia="es-ES"/>
        </w:rPr>
        <w:t>la lógic</w:t>
      </w:r>
      <w:r w:rsidR="00F9236B" w:rsidRPr="006A253A">
        <w:rPr>
          <w:rFonts w:ascii="Verdana" w:eastAsia="Times New Roman" w:hAnsi="Verdana" w:cs="Aharoni"/>
          <w:color w:val="000000"/>
          <w:lang w:eastAsia="es-ES"/>
        </w:rPr>
        <w:t>a de negocio</w:t>
      </w:r>
      <w:r w:rsidRPr="006A253A">
        <w:rPr>
          <w:rFonts w:ascii="Verdana" w:eastAsia="Times New Roman" w:hAnsi="Verdana" w:cs="Aharoni"/>
          <w:color w:val="000000"/>
          <w:lang w:eastAsia="es-ES"/>
        </w:rPr>
        <w:t>, la cual contiene las funcionalidades que deben ser ofrecidas en el servidor del hospital</w:t>
      </w:r>
      <w:r w:rsidR="00F9236B" w:rsidRPr="006A253A">
        <w:rPr>
          <w:rFonts w:ascii="Verdana" w:eastAsia="Times New Roman" w:hAnsi="Verdana" w:cs="Aharoni"/>
          <w:color w:val="000000"/>
          <w:lang w:eastAsia="es-ES"/>
        </w:rPr>
        <w:t>. A continuación, se desarrollarán las pruebas de carga con las cuales se procede a verificar la escalabilidad y desempeño</w:t>
      </w:r>
      <w:r w:rsidR="00536E6B" w:rsidRPr="006A253A">
        <w:rPr>
          <w:rFonts w:ascii="Verdana" w:eastAsia="Times New Roman" w:hAnsi="Verdana" w:cs="Aharoni"/>
          <w:color w:val="000000"/>
          <w:lang w:eastAsia="es-ES"/>
        </w:rPr>
        <w:t xml:space="preserve"> del sistema</w:t>
      </w:r>
      <w:r w:rsidR="00F9236B" w:rsidRPr="006A253A">
        <w:rPr>
          <w:rFonts w:ascii="Verdana" w:eastAsia="Times New Roman" w:hAnsi="Verdana" w:cs="Aharoni"/>
          <w:color w:val="000000"/>
          <w:lang w:eastAsia="es-ES"/>
        </w:rPr>
        <w:t>.</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a construir</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c</w:t>
      </w:r>
      <w:r w:rsidR="008D6A6D" w:rsidRPr="006A253A">
        <w:rPr>
          <w:rFonts w:ascii="Verdana" w:eastAsia="Times New Roman" w:hAnsi="Verdana" w:cs="Aharoni"/>
          <w:color w:val="000000"/>
          <w:lang w:eastAsia="es-ES"/>
        </w:rPr>
        <w:t xml:space="preserve">onstruirá la lógica del sistema por medio de </w:t>
      </w:r>
      <w:r w:rsidR="00536E6B" w:rsidRPr="006A253A">
        <w:rPr>
          <w:rFonts w:ascii="Verdana" w:eastAsia="Times New Roman" w:hAnsi="Verdana" w:cs="Aharoni"/>
          <w:color w:val="000000"/>
          <w:lang w:eastAsia="es-ES"/>
        </w:rPr>
        <w:t xml:space="preserve">controladores y </w:t>
      </w:r>
      <w:r w:rsidR="008D6A6D" w:rsidRPr="006A253A">
        <w:rPr>
          <w:rFonts w:ascii="Verdana" w:eastAsia="Times New Roman" w:hAnsi="Verdana" w:cs="Aharoni"/>
          <w:color w:val="000000"/>
          <w:lang w:eastAsia="es-ES"/>
        </w:rPr>
        <w:t>modelos haciendo uso de la arquitectura Play.</w:t>
      </w:r>
    </w:p>
    <w:p w:rsidR="00AD5732" w:rsidRPr="006A253A" w:rsidRDefault="008D6A6D"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Recursos de la experimentación</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Para llevar a cabo este experimento se usarán máquinas virtuales con sistema operativo de 64</w:t>
      </w:r>
      <w:r w:rsidR="00536E6B" w:rsidRPr="006A253A">
        <w:rPr>
          <w:rFonts w:ascii="Verdana" w:eastAsia="Times New Roman" w:hAnsi="Verdana" w:cs="Aharoni"/>
          <w:color w:val="000000"/>
          <w:lang w:eastAsia="es-ES"/>
        </w:rPr>
        <w:t xml:space="preserve"> </w:t>
      </w:r>
      <w:r w:rsidRPr="006A253A">
        <w:rPr>
          <w:rFonts w:ascii="Verdana" w:eastAsia="Times New Roman" w:hAnsi="Verdana" w:cs="Aharoni"/>
          <w:color w:val="000000"/>
          <w:lang w:eastAsia="es-ES"/>
        </w:rPr>
        <w:t xml:space="preserve">bits. También se usará </w:t>
      </w:r>
      <w:proofErr w:type="spellStart"/>
      <w:r w:rsidRPr="006A253A">
        <w:rPr>
          <w:rFonts w:ascii="Verdana" w:eastAsia="Times New Roman" w:hAnsi="Verdana" w:cs="Aharoni"/>
          <w:color w:val="000000"/>
          <w:lang w:eastAsia="es-ES"/>
        </w:rPr>
        <w:t>IntelliJ</w:t>
      </w:r>
      <w:proofErr w:type="spellEnd"/>
      <w:r w:rsidRPr="006A253A">
        <w:rPr>
          <w:rFonts w:ascii="Verdana" w:eastAsia="Times New Roman" w:hAnsi="Verdana" w:cs="Aharoni"/>
          <w:color w:val="000000"/>
          <w:lang w:eastAsia="es-ES"/>
        </w:rPr>
        <w:t xml:space="preserve"> Idea </w:t>
      </w:r>
      <w:proofErr w:type="spellStart"/>
      <w:r w:rsidRPr="006A253A">
        <w:rPr>
          <w:rFonts w:ascii="Verdana" w:eastAsia="Times New Roman" w:hAnsi="Verdana" w:cs="Aharoni"/>
          <w:color w:val="000000"/>
          <w:lang w:eastAsia="es-ES"/>
        </w:rPr>
        <w:t>Ultimate</w:t>
      </w:r>
      <w:proofErr w:type="spellEnd"/>
      <w:r w:rsidRPr="006A253A">
        <w:rPr>
          <w:rFonts w:ascii="Verdana" w:eastAsia="Times New Roman" w:hAnsi="Verdana" w:cs="Aharoni"/>
          <w:color w:val="000000"/>
          <w:lang w:eastAsia="es-ES"/>
        </w:rPr>
        <w:t xml:space="preserve"> en su versión 2016.3.4</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integrar el trabajo se usará un repositorio en </w:t>
      </w:r>
      <w:proofErr w:type="spellStart"/>
      <w:r w:rsidRPr="006A253A">
        <w:rPr>
          <w:rFonts w:ascii="Verdana" w:eastAsia="Times New Roman" w:hAnsi="Verdana" w:cs="Aharoni"/>
          <w:color w:val="000000"/>
          <w:lang w:eastAsia="es-ES"/>
        </w:rPr>
        <w:t>Github</w:t>
      </w:r>
      <w:proofErr w:type="spellEnd"/>
      <w:r w:rsidRPr="006A253A">
        <w:rPr>
          <w:rFonts w:ascii="Verdana" w:eastAsia="Times New Roman" w:hAnsi="Verdana" w:cs="Aharoni"/>
          <w:color w:val="000000"/>
          <w:lang w:eastAsia="es-ES"/>
        </w:rPr>
        <w:t xml:space="preserve"> y para probar los servicios se hará uso de </w:t>
      </w:r>
      <w:proofErr w:type="spellStart"/>
      <w:r w:rsidRPr="006A253A">
        <w:rPr>
          <w:rFonts w:ascii="Verdana" w:eastAsia="Times New Roman" w:hAnsi="Verdana" w:cs="Aharoni"/>
          <w:color w:val="000000"/>
          <w:lang w:eastAsia="es-ES"/>
        </w:rPr>
        <w:t>Postman</w:t>
      </w:r>
      <w:proofErr w:type="spellEnd"/>
      <w:r w:rsidRPr="006A253A">
        <w:rPr>
          <w:rFonts w:ascii="Verdana" w:eastAsia="Times New Roman" w:hAnsi="Verdana" w:cs="Aharoni"/>
          <w:color w:val="000000"/>
          <w:lang w:eastAsia="es-ES"/>
        </w:rPr>
        <w:t>.</w:t>
      </w:r>
    </w:p>
    <w:p w:rsidR="008D6A6D"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Además, se hará uso de la arquitectura Play, con el fin de manejar la concurrencia de eventos por medio de dispatchers.</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esperados</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espera que el sistema sea capaz de recibir información de frecuencia cardiaca, presión sanguínea y nivel de estrés, también debe poder recibir notificaciones de emergencias, consultar historial de un paciente, enviar consejos y reconfiguración de marcapasos, manejar la inf</w:t>
      </w:r>
      <w:r w:rsidR="008D6A6D" w:rsidRPr="006A253A">
        <w:rPr>
          <w:rFonts w:ascii="Verdana" w:eastAsia="Times New Roman" w:hAnsi="Verdana" w:cs="Aharoni"/>
          <w:color w:val="000000"/>
          <w:lang w:eastAsia="es-ES"/>
        </w:rPr>
        <w:t xml:space="preserve">ormación de los </w:t>
      </w:r>
      <w:r w:rsidR="008D6A6D" w:rsidRPr="006A253A">
        <w:rPr>
          <w:rFonts w:ascii="Verdana" w:eastAsia="Times New Roman" w:hAnsi="Verdana" w:cs="Aharoni"/>
          <w:color w:val="000000"/>
          <w:lang w:eastAsia="es-ES"/>
        </w:rPr>
        <w:lastRenderedPageBreak/>
        <w:t>pacientes junto</w:t>
      </w:r>
      <w:r w:rsidRPr="006A253A">
        <w:rPr>
          <w:rFonts w:ascii="Verdana" w:eastAsia="Times New Roman" w:hAnsi="Verdana" w:cs="Aharoni"/>
          <w:color w:val="000000"/>
          <w:lang w:eastAsia="es-ES"/>
        </w:rPr>
        <w:t xml:space="preserve"> con su historia clínica y debe soportar la recepción de información desde 3000 sensores en un rango de tiempo de 1 segundo. </w:t>
      </w:r>
    </w:p>
    <w:p w:rsidR="00AD5732" w:rsidRPr="006A253A" w:rsidRDefault="00662244"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Duración y etapas</w:t>
      </w:r>
    </w:p>
    <w:p w:rsidR="00536E6B"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definen cuatro etapas. La primera es la etapa de análisis, en la cual se estudiará el enunciado del experimento y se definirán los requerimientos funcionales y no funcionales; esta etapa tomará una hora. La segunda etapa es la de diseño, en la cual se definirá el modelo conceptual y la arquitectura a utilizar; esta etapa durará tres horas. La tercera etapa es la de const</w:t>
      </w:r>
      <w:r w:rsidR="00662244" w:rsidRPr="006A253A">
        <w:rPr>
          <w:rFonts w:ascii="Verdana" w:eastAsia="Times New Roman" w:hAnsi="Verdana" w:cs="Aharoni"/>
          <w:color w:val="000000"/>
          <w:lang w:eastAsia="es-ES"/>
        </w:rPr>
        <w:t>rucción de la lógica de negocio y</w:t>
      </w:r>
      <w:r w:rsidRPr="006A253A">
        <w:rPr>
          <w:rFonts w:ascii="Verdana" w:eastAsia="Times New Roman" w:hAnsi="Verdana" w:cs="Aharoni"/>
          <w:color w:val="000000"/>
          <w:lang w:eastAsia="es-ES"/>
        </w:rPr>
        <w:t xml:space="preserve"> tomar</w:t>
      </w:r>
      <w:r w:rsidR="00662244" w:rsidRPr="006A253A">
        <w:rPr>
          <w:rFonts w:ascii="Verdana" w:eastAsia="Times New Roman" w:hAnsi="Verdana" w:cs="Aharoni"/>
          <w:color w:val="000000"/>
          <w:lang w:eastAsia="es-ES"/>
        </w:rPr>
        <w:t>á tres</w:t>
      </w:r>
      <w:r w:rsidRPr="006A253A">
        <w:rPr>
          <w:rFonts w:ascii="Verdana" w:eastAsia="Times New Roman" w:hAnsi="Verdana" w:cs="Aharoni"/>
          <w:color w:val="000000"/>
          <w:lang w:eastAsia="es-ES"/>
        </w:rPr>
        <w:t xml:space="preserve"> días. Por último, está la etapa de pruebas en la que se probará que el sistema sopo</w:t>
      </w:r>
      <w:r w:rsidR="00662244" w:rsidRPr="006A253A">
        <w:rPr>
          <w:rFonts w:ascii="Verdana" w:eastAsia="Times New Roman" w:hAnsi="Verdana" w:cs="Aharoni"/>
          <w:color w:val="000000"/>
          <w:lang w:eastAsia="es-ES"/>
        </w:rPr>
        <w:t>rte la recepción de información; esta etapa tomará tres horas.</w:t>
      </w:r>
    </w:p>
    <w:p w:rsidR="00AD5732" w:rsidRPr="006A253A" w:rsidRDefault="00AD5732" w:rsidP="006A253A">
      <w:pPr>
        <w:shd w:val="clear" w:color="auto" w:fill="FFFFFF"/>
        <w:spacing w:after="0" w:line="360" w:lineRule="auto"/>
        <w:jc w:val="both"/>
        <w:rPr>
          <w:rFonts w:ascii="Verdana" w:eastAsia="Times New Roman" w:hAnsi="Verdana" w:cs="Aharoni"/>
          <w:b/>
          <w:bCs/>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b/>
          <w:bCs/>
          <w:color w:val="215868" w:themeColor="accent5" w:themeShade="80"/>
          <w:lang w:eastAsia="es-ES"/>
        </w:rPr>
      </w:pPr>
      <w:r w:rsidRPr="006A253A">
        <w:rPr>
          <w:rFonts w:ascii="Verdana" w:eastAsia="Times New Roman" w:hAnsi="Verdana" w:cs="Aharoni"/>
          <w:b/>
          <w:bCs/>
          <w:color w:val="215868" w:themeColor="accent5" w:themeShade="80"/>
          <w:lang w:eastAsia="es-ES"/>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Post-experimentación</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obtenidos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3304D" w:rsidRPr="006A253A" w:rsidRDefault="00A3304D" w:rsidP="006A253A">
      <w:pPr>
        <w:spacing w:line="360" w:lineRule="auto"/>
        <w:rPr>
          <w:rFonts w:cs="Aharoni"/>
        </w:rPr>
      </w:pPr>
      <w:r w:rsidRPr="006A253A">
        <w:rPr>
          <w:rFonts w:cs="Aharoni"/>
          <w:noProof/>
          <w:lang w:eastAsia="es-ES"/>
        </w:rPr>
        <w:drawing>
          <wp:inline distT="0" distB="0" distL="0" distR="0">
            <wp:extent cx="5808345" cy="1162050"/>
            <wp:effectExtent l="0" t="0" r="1905" b="0"/>
            <wp:docPr id="1" name="Imagen 1" descr="https://scontent-lga3-1.xx.fbcdn.net/v/t35.0-12/16804717_10209990080847765_838345441_o.png?oh=a6be37679673f229628ab5599ea405bb&amp;oe=58A72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35.0-12/16804717_10209990080847765_838345441_o.png?oh=a6be37679673f229628ab5599ea405bb&amp;oe=58A72F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7710" cy="1167925"/>
                    </a:xfrm>
                    <a:prstGeom prst="rect">
                      <a:avLst/>
                    </a:prstGeom>
                    <a:noFill/>
                    <a:ln>
                      <a:noFill/>
                    </a:ln>
                  </pic:spPr>
                </pic:pic>
              </a:graphicData>
            </a:graphic>
          </wp:inline>
        </w:drawing>
      </w:r>
    </w:p>
    <w:p w:rsidR="00A3304D" w:rsidRPr="006A253A" w:rsidRDefault="00A3304D" w:rsidP="006A253A">
      <w:pPr>
        <w:spacing w:line="360" w:lineRule="auto"/>
        <w:rPr>
          <w:rFonts w:ascii="Verdana" w:hAnsi="Verdana" w:cs="Aharoni"/>
        </w:rPr>
      </w:pPr>
      <w:r w:rsidRPr="006A253A">
        <w:rPr>
          <w:rFonts w:ascii="Verdana" w:hAnsi="Verdana" w:cs="Aharoni"/>
        </w:rPr>
        <w:t xml:space="preserve">Los resultados obtenidos se pueden evidenciar a través de la tabla anterior, en la cual se puede observar que la media de respuesta es de 1342 milisegundos, con un rendimiento de 230,7 threads ejecutados por segundo con un 0% de error, lo que indica que </w:t>
      </w:r>
      <w:r w:rsidR="006A253A" w:rsidRPr="006A253A">
        <w:rPr>
          <w:rFonts w:ascii="Verdana" w:hAnsi="Verdana" w:cs="Aharoni"/>
        </w:rPr>
        <w:t>todas</w:t>
      </w:r>
      <w:r w:rsidRPr="006A253A">
        <w:rPr>
          <w:rFonts w:ascii="Verdana" w:hAnsi="Verdana" w:cs="Aharoni"/>
        </w:rPr>
        <w:t xml:space="preserve"> las peticiones fueron atendidas exitosamente.</w:t>
      </w:r>
    </w:p>
    <w:p w:rsidR="00A3304D" w:rsidRPr="006A253A" w:rsidRDefault="00A3304D" w:rsidP="006A253A">
      <w:pPr>
        <w:spacing w:line="360" w:lineRule="auto"/>
        <w:rPr>
          <w:rFonts w:ascii="Verdana" w:hAnsi="Verdana" w:cs="Aharoni"/>
        </w:rPr>
      </w:pPr>
      <w:r w:rsidRPr="006A253A">
        <w:rPr>
          <w:rFonts w:ascii="Verdana" w:hAnsi="Verdana" w:cs="Aharoni"/>
          <w:noProof/>
          <w:lang w:eastAsia="es-ES"/>
        </w:rPr>
        <w:lastRenderedPageBreak/>
        <w:drawing>
          <wp:inline distT="0" distB="0" distL="0" distR="0" wp14:anchorId="25C01E23" wp14:editId="7295392D">
            <wp:extent cx="3495675" cy="29288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199" cy="2948529"/>
                    </a:xfrm>
                    <a:prstGeom prst="rect">
                      <a:avLst/>
                    </a:prstGeom>
                  </pic:spPr>
                </pic:pic>
              </a:graphicData>
            </a:graphic>
          </wp:inline>
        </w:drawing>
      </w:r>
    </w:p>
    <w:p w:rsidR="00A3304D" w:rsidRDefault="00A3304D" w:rsidP="006A253A">
      <w:pPr>
        <w:spacing w:line="360" w:lineRule="auto"/>
        <w:jc w:val="both"/>
        <w:rPr>
          <w:rFonts w:ascii="Verdana" w:hAnsi="Verdana" w:cs="Aharoni"/>
        </w:rPr>
      </w:pPr>
      <w:r w:rsidRPr="006A253A">
        <w:rPr>
          <w:rFonts w:ascii="Verdana" w:hAnsi="Verdana" w:cs="Aharoni"/>
        </w:rPr>
        <w:t xml:space="preserve">Adicionalmente, se puede ver mejor en la gráfica que el rendimiento fue mejorando cuando la cantidad de threads aumentaba hasta llegar a mil peticiones, además la desviación es baja lo que indica que la distancia entre los diferentes tiempos de respuesta no fue tan grande. </w:t>
      </w:r>
    </w:p>
    <w:p w:rsidR="002B4B12" w:rsidRDefault="002B4B12" w:rsidP="006A253A">
      <w:pPr>
        <w:spacing w:line="360" w:lineRule="auto"/>
        <w:jc w:val="both"/>
        <w:rPr>
          <w:rFonts w:ascii="Verdana" w:hAnsi="Verdana" w:cs="Aharoni"/>
          <w:u w:val="single"/>
        </w:rPr>
      </w:pPr>
      <w:r w:rsidRPr="002B4B12">
        <w:rPr>
          <w:rFonts w:ascii="Verdana" w:hAnsi="Verdana" w:cs="Aharoni"/>
          <w:u w:val="single"/>
        </w:rPr>
        <w:t>Resultados obtenidos con el balanceador de carga</w:t>
      </w:r>
    </w:p>
    <w:p w:rsidR="00E65D72" w:rsidRPr="00055D64" w:rsidRDefault="00E65D72" w:rsidP="006A253A">
      <w:pPr>
        <w:spacing w:line="360" w:lineRule="auto"/>
        <w:jc w:val="both"/>
        <w:rPr>
          <w:rFonts w:ascii="Verdana" w:hAnsi="Verdana" w:cs="Aharoni"/>
        </w:rPr>
      </w:pPr>
      <w:r w:rsidRPr="00055D64">
        <w:rPr>
          <w:rFonts w:ascii="Verdana" w:hAnsi="Verdana" w:cs="Aharoni"/>
        </w:rPr>
        <w:t>Los resultado</w:t>
      </w:r>
      <w:r w:rsidR="00055D64" w:rsidRPr="00055D64">
        <w:rPr>
          <w:rFonts w:ascii="Verdana" w:hAnsi="Verdana" w:cs="Aharoni"/>
        </w:rPr>
        <w:t>s</w:t>
      </w:r>
      <w:r w:rsidRPr="00055D64">
        <w:rPr>
          <w:rFonts w:ascii="Verdana" w:hAnsi="Verdana" w:cs="Aharoni"/>
        </w:rPr>
        <w:t xml:space="preserve"> obtenido</w:t>
      </w:r>
      <w:r w:rsidR="00055D64" w:rsidRPr="00055D64">
        <w:rPr>
          <w:rFonts w:ascii="Verdana" w:hAnsi="Verdana" w:cs="Aharoni"/>
        </w:rPr>
        <w:t>s</w:t>
      </w:r>
      <w:r w:rsidRPr="00055D64">
        <w:rPr>
          <w:rFonts w:ascii="Verdana" w:hAnsi="Verdana" w:cs="Aharoni"/>
        </w:rPr>
        <w:t xml:space="preserve"> al implementar el balanceador de carga</w:t>
      </w:r>
      <w:r w:rsidR="00D056EE">
        <w:rPr>
          <w:rFonts w:ascii="Verdana" w:hAnsi="Verdana" w:cs="Aharoni"/>
        </w:rPr>
        <w:t xml:space="preserve">, con el método Round </w:t>
      </w:r>
      <w:proofErr w:type="spellStart"/>
      <w:r w:rsidR="00D056EE">
        <w:rPr>
          <w:rFonts w:ascii="Verdana" w:hAnsi="Verdana" w:cs="Aharoni"/>
        </w:rPr>
        <w:t>Robin</w:t>
      </w:r>
      <w:proofErr w:type="spellEnd"/>
      <w:r w:rsidR="00D056EE">
        <w:rPr>
          <w:rFonts w:ascii="Verdana" w:hAnsi="Verdana" w:cs="Aharoni"/>
        </w:rPr>
        <w:t>,</w:t>
      </w:r>
      <w:r w:rsidRPr="00055D64">
        <w:rPr>
          <w:rFonts w:ascii="Verdana" w:hAnsi="Verdana" w:cs="Aharoni"/>
        </w:rPr>
        <w:t xml:space="preserve"> se pueden observar a continuación</w:t>
      </w:r>
      <w:r w:rsidR="00055D64">
        <w:rPr>
          <w:rFonts w:ascii="Verdana" w:hAnsi="Verdana" w:cs="Aharoni"/>
        </w:rPr>
        <w:t>:</w:t>
      </w:r>
    </w:p>
    <w:p w:rsidR="002B4B12" w:rsidRDefault="00E17D76" w:rsidP="006A253A">
      <w:pPr>
        <w:spacing w:line="360" w:lineRule="auto"/>
        <w:jc w:val="both"/>
        <w:rPr>
          <w:rFonts w:ascii="Verdana" w:hAnsi="Verdana" w:cs="Aharoni"/>
        </w:rPr>
      </w:pPr>
      <w:r>
        <w:rPr>
          <w:noProof/>
          <w:lang w:eastAsia="es-ES"/>
        </w:rPr>
        <w:drawing>
          <wp:inline distT="0" distB="0" distL="0" distR="0" wp14:anchorId="3D44A3EB" wp14:editId="6AF268EA">
            <wp:extent cx="5400040" cy="11182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18235"/>
                    </a:xfrm>
                    <a:prstGeom prst="rect">
                      <a:avLst/>
                    </a:prstGeom>
                  </pic:spPr>
                </pic:pic>
              </a:graphicData>
            </a:graphic>
          </wp:inline>
        </w:drawing>
      </w:r>
    </w:p>
    <w:p w:rsidR="00055D64" w:rsidRDefault="00055D64" w:rsidP="006A253A">
      <w:pPr>
        <w:spacing w:line="360" w:lineRule="auto"/>
        <w:jc w:val="both"/>
        <w:rPr>
          <w:rFonts w:ascii="Verdana" w:hAnsi="Verdana" w:cs="Aharoni"/>
        </w:rPr>
      </w:pPr>
      <w:r>
        <w:rPr>
          <w:rFonts w:ascii="Verdana" w:hAnsi="Verdana" w:cs="Aharoni"/>
        </w:rPr>
        <w:t>En esta se puede observar que la media fue de 17614 milisegundos, es decir, 17 segundos, con un rendimiento de 13,7 peticiones atendidas por segundo. Además, se observa que el porcentaje de error fue cero, por lo cual se sabe que todas las solicitudes enviadas fueron procesadas correctamente.</w:t>
      </w:r>
    </w:p>
    <w:p w:rsidR="00055D64" w:rsidRDefault="00055D64" w:rsidP="006A253A">
      <w:pPr>
        <w:spacing w:line="360" w:lineRule="auto"/>
        <w:jc w:val="both"/>
        <w:rPr>
          <w:rFonts w:ascii="Verdana" w:hAnsi="Verdana" w:cs="Aharoni"/>
        </w:rPr>
      </w:pPr>
      <w:r>
        <w:rPr>
          <w:rFonts w:ascii="Verdana" w:hAnsi="Verdana" w:cs="Aharoni"/>
        </w:rPr>
        <w:t>Adicionalmente, en la gráfica que se expone a continuación podemos ver la relación existente entre el tiempo y la cantidad de muestras.</w:t>
      </w:r>
      <w:r w:rsidR="00292E35">
        <w:rPr>
          <w:rFonts w:ascii="Verdana" w:hAnsi="Verdana" w:cs="Aharoni"/>
        </w:rPr>
        <w:t xml:space="preserve"> La línea verde muestra el rendimiento, se observa que a medida que aumenta la cantidad de muestras, en el tiempo más de ellas se van procesando. La línea azul nos </w:t>
      </w:r>
      <w:r w:rsidR="00292E35">
        <w:rPr>
          <w:rFonts w:ascii="Verdana" w:hAnsi="Verdana" w:cs="Aharoni"/>
        </w:rPr>
        <w:lastRenderedPageBreak/>
        <w:t>indica la media, es decir la cantidad de tiempo que toma para responder con el número de muestras correspondientes, este tiempo va aumentando, pero no en gran medida, aumenta logarítmicamente. Es por esto que la línea roja, que expone la desviación estándar no aumente mucho, porque la diferencia de la media en cada punto no es tan grande.</w:t>
      </w:r>
    </w:p>
    <w:p w:rsidR="00E17D76" w:rsidRPr="006A253A" w:rsidRDefault="00E17D76" w:rsidP="006A253A">
      <w:pPr>
        <w:spacing w:line="360" w:lineRule="auto"/>
        <w:jc w:val="both"/>
        <w:rPr>
          <w:rFonts w:ascii="Verdana" w:hAnsi="Verdana" w:cs="Aharoni"/>
        </w:rPr>
      </w:pPr>
      <w:r>
        <w:rPr>
          <w:noProof/>
          <w:lang w:eastAsia="es-ES"/>
        </w:rPr>
        <w:drawing>
          <wp:inline distT="0" distB="0" distL="0" distR="0" wp14:anchorId="52FA6B3B" wp14:editId="14B501D0">
            <wp:extent cx="5400040" cy="3413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13125"/>
                    </a:xfrm>
                    <a:prstGeom prst="rect">
                      <a:avLst/>
                    </a:prstGeom>
                  </pic:spPr>
                </pic:pic>
              </a:graphicData>
            </a:graphic>
          </wp:inline>
        </w:drawing>
      </w:r>
    </w:p>
    <w:p w:rsidR="006A253A" w:rsidRDefault="00292E35" w:rsidP="00292E35">
      <w:pPr>
        <w:shd w:val="clear" w:color="auto" w:fill="FFFFFF"/>
        <w:spacing w:after="0" w:line="360" w:lineRule="auto"/>
        <w:jc w:val="both"/>
        <w:rPr>
          <w:rFonts w:ascii="Verdana" w:eastAsia="Times New Roman" w:hAnsi="Verdana" w:cs="Aharoni"/>
          <w:color w:val="000000"/>
          <w:u w:val="single"/>
          <w:lang w:eastAsia="es-ES"/>
        </w:rPr>
      </w:pPr>
      <w:r>
        <w:rPr>
          <w:rFonts w:ascii="Verdana" w:eastAsia="Times New Roman" w:hAnsi="Verdana" w:cs="Aharoni"/>
          <w:color w:val="000000"/>
          <w:u w:val="single"/>
          <w:lang w:eastAsia="es-ES"/>
        </w:rPr>
        <w:t>Duración real</w:t>
      </w:r>
    </w:p>
    <w:p w:rsidR="00292E35" w:rsidRPr="00292E35" w:rsidRDefault="00292E35" w:rsidP="00292E35">
      <w:pPr>
        <w:shd w:val="clear" w:color="auto" w:fill="FFFFFF"/>
        <w:spacing w:after="0" w:line="360" w:lineRule="auto"/>
        <w:jc w:val="both"/>
        <w:rPr>
          <w:rFonts w:ascii="Verdana" w:eastAsia="Times New Roman" w:hAnsi="Verdana" w:cs="Aharoni"/>
          <w:color w:val="000000"/>
          <w:u w:val="single"/>
          <w:lang w:eastAsia="es-ES"/>
        </w:rPr>
      </w:pPr>
    </w:p>
    <w:p w:rsidR="00A3304D" w:rsidRPr="006A253A" w:rsidRDefault="00A3304D" w:rsidP="006A253A">
      <w:pPr>
        <w:spacing w:line="360" w:lineRule="auto"/>
        <w:jc w:val="both"/>
        <w:rPr>
          <w:rFonts w:ascii="Verdana" w:eastAsia="Times New Roman" w:hAnsi="Verdana" w:cs="Aharoni"/>
          <w:color w:val="000000"/>
          <w:lang w:eastAsia="es-ES"/>
        </w:rPr>
      </w:pPr>
      <w:r w:rsidRPr="006A253A">
        <w:rPr>
          <w:rFonts w:ascii="Verdana" w:hAnsi="Verdana" w:cs="Aharoni"/>
        </w:rPr>
        <w:t xml:space="preserve">El tiempo teórico de análisis del enunciado del proyecto fue una hora y el tiempo experimental fue también de una hora. Por otro lado, en la segunda etapa </w:t>
      </w:r>
      <w:r w:rsidRPr="006A253A">
        <w:rPr>
          <w:rFonts w:ascii="Verdana" w:eastAsia="Times New Roman" w:hAnsi="Verdana" w:cs="Aharoni"/>
          <w:color w:val="000000"/>
          <w:lang w:eastAsia="es-ES"/>
        </w:rPr>
        <w:t xml:space="preserve">el modelo conceptual y la arquitectura a utilizar se demoró 2:30 horas cuando el tiempo teórico fue de 3 horas. </w:t>
      </w:r>
      <w:r w:rsidR="00553DD0" w:rsidRPr="006A253A">
        <w:rPr>
          <w:rFonts w:ascii="Verdana" w:eastAsia="Times New Roman" w:hAnsi="Verdana" w:cs="Aharoni"/>
          <w:color w:val="000000"/>
          <w:lang w:eastAsia="es-ES"/>
        </w:rPr>
        <w:t>Además</w:t>
      </w:r>
      <w:r w:rsidRPr="006A253A">
        <w:rPr>
          <w:rFonts w:ascii="Verdana" w:eastAsia="Times New Roman" w:hAnsi="Verdana" w:cs="Aharoni"/>
          <w:color w:val="000000"/>
          <w:lang w:eastAsia="es-ES"/>
        </w:rPr>
        <w:t>, la tercera etapa es la de construcción de la lógica de negocio</w:t>
      </w:r>
      <w:r w:rsidR="00553DD0" w:rsidRPr="006A253A">
        <w:rPr>
          <w:rFonts w:ascii="Verdana" w:eastAsia="Times New Roman" w:hAnsi="Verdana" w:cs="Aharoni"/>
          <w:color w:val="000000"/>
          <w:lang w:eastAsia="es-ES"/>
        </w:rPr>
        <w:t xml:space="preserve"> que tomo 4 días cuando teóricamente se decidió que</w:t>
      </w:r>
      <w:r w:rsidRPr="006A253A">
        <w:rPr>
          <w:rFonts w:ascii="Verdana" w:eastAsia="Times New Roman" w:hAnsi="Verdana" w:cs="Aharoni"/>
          <w:color w:val="000000"/>
          <w:lang w:eastAsia="es-ES"/>
        </w:rPr>
        <w:t xml:space="preserve"> </w:t>
      </w:r>
      <w:r w:rsidR="00553DD0" w:rsidRPr="006A253A">
        <w:rPr>
          <w:rFonts w:ascii="Verdana" w:eastAsia="Times New Roman" w:hAnsi="Verdana" w:cs="Aharoni"/>
          <w:color w:val="000000"/>
          <w:lang w:eastAsia="es-ES"/>
        </w:rPr>
        <w:t>tomaría</w:t>
      </w:r>
      <w:r w:rsidRPr="006A253A">
        <w:rPr>
          <w:rFonts w:ascii="Verdana" w:eastAsia="Times New Roman" w:hAnsi="Verdana" w:cs="Aharoni"/>
          <w:color w:val="000000"/>
          <w:lang w:eastAsia="es-ES"/>
        </w:rPr>
        <w:t xml:space="preserve"> tres días.</w:t>
      </w:r>
      <w:r w:rsidR="00553DD0" w:rsidRPr="006A253A">
        <w:rPr>
          <w:rFonts w:ascii="Verdana" w:eastAsia="Times New Roman" w:hAnsi="Verdana" w:cs="Aharoni"/>
          <w:color w:val="000000"/>
          <w:lang w:eastAsia="es-ES"/>
        </w:rPr>
        <w:t xml:space="preserve"> Finalmente, la cuarta etapa de pruebas nos llevó aproximadamente un día, cuando habíamos estipulado 3 horas.</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construidos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Pr="006A253A" w:rsidRDefault="00553DD0"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En nuestro proyecto implementamos el estilo de arquitectura por actores a través de Play, por esto manejamos dos paquetes principales, uno de controladores, y el otro de modelos (Entities). Estos paquetes se construyeron para manejar la lógica del negocio de manera que se acoplara </w:t>
      </w:r>
      <w:r w:rsidRPr="006A253A">
        <w:rPr>
          <w:rFonts w:ascii="Verdana" w:eastAsia="Times New Roman" w:hAnsi="Verdana" w:cs="Aharoni"/>
          <w:color w:val="000000"/>
          <w:lang w:eastAsia="es-ES"/>
        </w:rPr>
        <w:lastRenderedPageBreak/>
        <w:t>bien con la tecnología de Play, además se hizo una conexión con la base de datos Postgres para manejar la persistencia y poder probar el funcionamiento del proyecto. No se implementó ninguna otra arquitectura ni artefacto, dado que solamente con estos paquetes se seguía el lineamiento de Play, manejo de concurrencia por medio de dispatchers.</w:t>
      </w:r>
    </w:p>
    <w:p w:rsidR="00553DD0"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Análisis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Default="00931271"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Uno de los motivos por los que el tiempo medio no fue mejor se puede deber a la conexión a la base de datos, dado a que toma mucho tiempo acceder a la memoria secundaria a recuperar los registros, y Play ya tiene la información en la RAM. Por otro lado, se usaron dos tácticas, una es la introducción a la concurrencia ya que se procesa en paralelo los eventos con threads, y el otro, mantener múltiples copias de computaciones, es decir, la introducción de dispatcher que controlan la división de la carga. De igual forma usamos FIFO en la táctica de </w:t>
      </w:r>
      <w:proofErr w:type="spellStart"/>
      <w:r w:rsidRPr="006A253A">
        <w:rPr>
          <w:rFonts w:ascii="Verdana" w:eastAsia="Times New Roman" w:hAnsi="Verdana" w:cs="Aharoni"/>
          <w:color w:val="000000"/>
          <w:lang w:eastAsia="es-ES"/>
        </w:rPr>
        <w:t>Schedulling</w:t>
      </w:r>
      <w:proofErr w:type="spellEnd"/>
      <w:r w:rsidRPr="006A253A">
        <w:rPr>
          <w:rFonts w:ascii="Verdana" w:eastAsia="Times New Roman" w:hAnsi="Verdana" w:cs="Aharoni"/>
          <w:color w:val="000000"/>
          <w:lang w:eastAsia="es-ES"/>
        </w:rPr>
        <w:t xml:space="preserve"> </w:t>
      </w:r>
      <w:proofErr w:type="spellStart"/>
      <w:r w:rsidRPr="006A253A">
        <w:rPr>
          <w:rFonts w:ascii="Verdana" w:eastAsia="Times New Roman" w:hAnsi="Verdana" w:cs="Aharoni"/>
          <w:color w:val="000000"/>
          <w:lang w:eastAsia="es-ES"/>
        </w:rPr>
        <w:t>Policy</w:t>
      </w:r>
      <w:proofErr w:type="spellEnd"/>
      <w:r w:rsidRPr="006A253A">
        <w:rPr>
          <w:rFonts w:ascii="Verdana" w:eastAsia="Times New Roman" w:hAnsi="Verdana" w:cs="Aharoni"/>
          <w:color w:val="000000"/>
          <w:lang w:eastAsia="es-ES"/>
        </w:rPr>
        <w:t xml:space="preserve"> para así, tratar las solicitudes como iguales, sin problema de que alguna tenga más prioridad que otra. </w:t>
      </w:r>
      <w:r w:rsidR="005A5E7B" w:rsidRPr="006A253A">
        <w:rPr>
          <w:rFonts w:ascii="Verdana" w:eastAsia="Times New Roman" w:hAnsi="Verdana" w:cs="Aharoni"/>
          <w:color w:val="000000"/>
          <w:lang w:eastAsia="es-ES"/>
        </w:rPr>
        <w:t xml:space="preserve">Uno de los principales problemas es que en la prueba de carga se logra crear todos los </w:t>
      </w:r>
      <w:proofErr w:type="spellStart"/>
      <w:r w:rsidR="005A5E7B" w:rsidRPr="006A253A">
        <w:rPr>
          <w:rFonts w:ascii="Verdana" w:eastAsia="Times New Roman" w:hAnsi="Verdana" w:cs="Aharoni"/>
          <w:color w:val="000000"/>
          <w:lang w:eastAsia="es-ES"/>
        </w:rPr>
        <w:t>threads</w:t>
      </w:r>
      <w:proofErr w:type="spellEnd"/>
      <w:r w:rsidR="005A5E7B" w:rsidRPr="006A253A">
        <w:rPr>
          <w:rFonts w:ascii="Verdana" w:eastAsia="Times New Roman" w:hAnsi="Verdana" w:cs="Aharoni"/>
          <w:color w:val="000000"/>
          <w:lang w:eastAsia="es-ES"/>
        </w:rPr>
        <w:t xml:space="preserve"> en un </w:t>
      </w:r>
      <w:r w:rsidR="00292E35" w:rsidRPr="006A253A">
        <w:rPr>
          <w:rFonts w:ascii="Verdana" w:eastAsia="Times New Roman" w:hAnsi="Verdana" w:cs="Aharoni"/>
          <w:color w:val="000000"/>
          <w:lang w:eastAsia="es-ES"/>
        </w:rPr>
        <w:t>segundo,</w:t>
      </w:r>
      <w:r w:rsidR="005A5E7B" w:rsidRPr="006A253A">
        <w:rPr>
          <w:rFonts w:ascii="Verdana" w:eastAsia="Times New Roman" w:hAnsi="Verdana" w:cs="Aharoni"/>
          <w:color w:val="000000"/>
          <w:lang w:eastAsia="es-ES"/>
        </w:rPr>
        <w:t xml:space="preserve"> pero toma más tiempo responder a las solicitudes ya que son solicitudes de POST, por lo tanto, la base de datos tiene que hacer revisión de restricciones, candados, entre otros.</w:t>
      </w:r>
    </w:p>
    <w:p w:rsidR="00292E35" w:rsidRPr="00292E35" w:rsidRDefault="00292E35" w:rsidP="006A253A">
      <w:pPr>
        <w:spacing w:line="360" w:lineRule="auto"/>
        <w:jc w:val="both"/>
        <w:rPr>
          <w:rFonts w:ascii="Verdana" w:eastAsia="Times New Roman" w:hAnsi="Verdana" w:cs="Aharoni"/>
          <w:color w:val="000000"/>
          <w:u w:val="single"/>
          <w:lang w:eastAsia="es-ES"/>
        </w:rPr>
      </w:pPr>
      <w:r w:rsidRPr="00292E35">
        <w:rPr>
          <w:rFonts w:ascii="Verdana" w:eastAsia="Times New Roman" w:hAnsi="Verdana" w:cs="Aharoni"/>
          <w:color w:val="000000"/>
          <w:u w:val="single"/>
          <w:lang w:eastAsia="es-ES"/>
        </w:rPr>
        <w:t>Análisis comparativo</w:t>
      </w:r>
    </w:p>
    <w:p w:rsidR="00292E35" w:rsidRDefault="00292E35" w:rsidP="006A253A">
      <w:pPr>
        <w:spacing w:line="360" w:lineRule="auto"/>
        <w:jc w:val="both"/>
        <w:rPr>
          <w:rFonts w:ascii="Verdana" w:eastAsia="Times New Roman" w:hAnsi="Verdana" w:cs="Aharoni"/>
          <w:color w:val="000000"/>
          <w:lang w:eastAsia="es-ES"/>
        </w:rPr>
      </w:pPr>
      <w:r>
        <w:rPr>
          <w:rFonts w:ascii="Verdana" w:eastAsia="Times New Roman" w:hAnsi="Verdana" w:cs="Aharoni"/>
          <w:color w:val="000000"/>
          <w:lang w:eastAsia="es-ES"/>
        </w:rPr>
        <w:t xml:space="preserve">En los resultados obtenidos del experimento 1, se pudo observar que al ejecutar las pruebas desde una sola máquina </w:t>
      </w:r>
      <w:r w:rsidR="00D056EE">
        <w:rPr>
          <w:rFonts w:ascii="Verdana" w:eastAsia="Times New Roman" w:hAnsi="Verdana" w:cs="Aharoni"/>
          <w:color w:val="000000"/>
          <w:lang w:eastAsia="es-ES"/>
        </w:rPr>
        <w:t>la media era más baja que al ejecutarla cuando se implementó el balanceador de carga.</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Fonts w:ascii="Verdana" w:eastAsia="Times New Roman" w:hAnsi="Verdana" w:cs="Aharoni"/>
          <w:color w:val="000000"/>
          <w:lang w:eastAsia="es-ES"/>
        </w:rPr>
        <w:t xml:space="preserve">Con respecto a la diferencia de rendimiento, en el balanceador de carga se utilizó el método Round </w:t>
      </w:r>
      <w:proofErr w:type="spellStart"/>
      <w:r>
        <w:rPr>
          <w:rFonts w:ascii="Verdana" w:eastAsia="Times New Roman" w:hAnsi="Verdana" w:cs="Aharoni"/>
          <w:color w:val="000000"/>
          <w:lang w:eastAsia="es-ES"/>
        </w:rPr>
        <w:t>Robin</w:t>
      </w:r>
      <w:proofErr w:type="spellEnd"/>
      <w:r>
        <w:rPr>
          <w:rFonts w:ascii="Verdana" w:eastAsia="Times New Roman" w:hAnsi="Verdana" w:cs="Aharoni"/>
          <w:color w:val="000000"/>
          <w:lang w:eastAsia="es-ES"/>
        </w:rPr>
        <w:t>, ya que es necesario repartir los POST de lectura entre todos los servidores de forma equitativa. En este método se le da a cada proceso un pequeño periodo de tiempo y luego se suspende para darle la oportunidad a otros procesos. Es por esto que se observa que el rendimiento es menor cuando se tiene el balanceador de carga. No se procesa totalmente una gran cantidad de solicitudes, sino que por segundo se van haciendo los procesos de a pocos.</w:t>
      </w:r>
      <w:r w:rsidR="00006DDF">
        <w:rPr>
          <w:rFonts w:ascii="Verdana" w:eastAsia="Times New Roman" w:hAnsi="Verdana" w:cs="Aharoni"/>
          <w:color w:val="000000"/>
          <w:lang w:eastAsia="es-ES"/>
        </w:rPr>
        <w:t xml:space="preserve"> En el experimento 1 el rendimiento fue de 230,7/sec mientras que en el experimento 2 es de 13,7/sec.</w:t>
      </w:r>
    </w:p>
    <w:p w:rsidR="00006DDF"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lastRenderedPageBreak/>
        <w:t xml:space="preserve">Con respecto a la diferencia de medias, es probable que sea más alta luego de la implementación del balanceador debido a que algún servidor se pudo haber sobrecargado y como las solicitudes se envían de forma equitativa, el retraso de ese servidor afecta el tiempo total de respuesta a las solicitudes. Además, existe un tiempo adicional </w:t>
      </w:r>
      <w:r w:rsidR="00006DDF">
        <w:rPr>
          <w:rStyle w:val="apple-converted-space"/>
          <w:rFonts w:ascii="Verdana" w:eastAsia="Times New Roman" w:hAnsi="Verdana" w:cs="Aharoni"/>
          <w:color w:val="000000"/>
          <w:lang w:eastAsia="es-ES"/>
        </w:rPr>
        <w:t>al momento de procesar las lecturas ya que estas se envían desde máquinas separadas, entonces eso toma un poco más de tiempo que cuando las lecturas se envían desde la misma máquina. La media en el experimento 1 fue de 1,3 segundos y en el experimento 2 de 17 segundos.</w:t>
      </w:r>
    </w:p>
    <w:p w:rsidR="00D056EE" w:rsidRDefault="00D056EE" w:rsidP="00D056EE">
      <w:pPr>
        <w:spacing w:line="360" w:lineRule="auto"/>
        <w:jc w:val="both"/>
        <w:rPr>
          <w:rStyle w:val="apple-converted-space"/>
          <w:rFonts w:ascii="Verdana" w:eastAsia="Times New Roman" w:hAnsi="Verdana" w:cs="Aharoni"/>
          <w:color w:val="000000"/>
          <w:lang w:eastAsia="es-ES"/>
        </w:rPr>
      </w:pPr>
      <w:r>
        <w:rPr>
          <w:rStyle w:val="apple-converted-space"/>
          <w:rFonts w:ascii="Verdana" w:eastAsia="Times New Roman" w:hAnsi="Verdana" w:cs="Aharoni"/>
          <w:color w:val="000000"/>
          <w:lang w:eastAsia="es-ES"/>
        </w:rPr>
        <w:t xml:space="preserve"> </w:t>
      </w:r>
      <w:r w:rsidR="00006DDF">
        <w:rPr>
          <w:rStyle w:val="apple-converted-space"/>
          <w:rFonts w:ascii="Verdana" w:eastAsia="Times New Roman" w:hAnsi="Verdana" w:cs="Aharoni"/>
          <w:color w:val="000000"/>
          <w:lang w:eastAsia="es-ES"/>
        </w:rPr>
        <w:t>Por otra parte, los KB/sec es mayor cuando se ejecutaron las pruebas recibiendo solicitudes desde una sola máquina, eso quiere decir que un mayor número de información fue enviado. Mientras que con el balanceador este número es pequeño, se puede deber a que el tiempo destinado a los procesos es limitado, por lo tanto, la cantidad de datos que se envían también es limitado. En el experimento 1 fue de 55,43 y en el experimento 2 de 3,88.</w:t>
      </w:r>
    </w:p>
    <w:p w:rsidR="00006DDF" w:rsidRPr="00D056EE" w:rsidRDefault="00006DDF" w:rsidP="00D056EE">
      <w:pPr>
        <w:spacing w:line="360" w:lineRule="auto"/>
        <w:jc w:val="both"/>
        <w:rPr>
          <w:rFonts w:ascii="Verdana" w:eastAsia="Times New Roman" w:hAnsi="Verdana" w:cs="Aharoni"/>
          <w:color w:val="000000"/>
          <w:lang w:eastAsia="es-ES"/>
        </w:rPr>
      </w:pPr>
      <w:r>
        <w:rPr>
          <w:rStyle w:val="apple-converted-space"/>
          <w:rFonts w:ascii="Verdana" w:eastAsia="Times New Roman" w:hAnsi="Verdana" w:cs="Aharoni"/>
          <w:color w:val="000000"/>
          <w:lang w:eastAsia="es-ES"/>
        </w:rPr>
        <w:t>Finalmente, en ambos experimentos el porcentaje de error fue cero, por lo que se puede concluir que en ambos el total de las solicitudes fueron atendidas, de forma diferente, pero todas se procesaron</w:t>
      </w:r>
      <w:r w:rsidR="003F6EE7">
        <w:rPr>
          <w:rStyle w:val="apple-converted-space"/>
          <w:rFonts w:ascii="Verdana" w:eastAsia="Times New Roman" w:hAnsi="Verdana" w:cs="Aharoni"/>
          <w:color w:val="000000"/>
          <w:lang w:eastAsia="es-ES"/>
        </w:rPr>
        <w:t xml:space="preserve"> en su totalidad</w:t>
      </w:r>
      <w:bookmarkStart w:id="0" w:name="_GoBack"/>
      <w:bookmarkEnd w:id="0"/>
      <w:r>
        <w:rPr>
          <w:rStyle w:val="apple-converted-space"/>
          <w:rFonts w:ascii="Verdana" w:eastAsia="Times New Roman" w:hAnsi="Verdana" w:cs="Aharoni"/>
          <w:color w:val="000000"/>
          <w:lang w:eastAsia="es-ES"/>
        </w:rPr>
        <w:t>.</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Conclusiones</w:t>
      </w:r>
    </w:p>
    <w:p w:rsidR="006A253A" w:rsidRPr="006A253A" w:rsidRDefault="006A253A" w:rsidP="006A253A">
      <w:pPr>
        <w:spacing w:line="360" w:lineRule="auto"/>
        <w:jc w:val="both"/>
        <w:rPr>
          <w:rFonts w:ascii="Verdana" w:eastAsia="Times New Roman" w:hAnsi="Verdana" w:cs="Aharoni"/>
          <w:color w:val="000000"/>
          <w:lang w:eastAsia="es-ES"/>
        </w:rPr>
      </w:pPr>
    </w:p>
    <w:p w:rsidR="005A5E7B" w:rsidRPr="006A253A" w:rsidRDefault="005A5E7B" w:rsidP="006A253A">
      <w:pPr>
        <w:spacing w:line="360" w:lineRule="auto"/>
        <w:jc w:val="both"/>
        <w:rPr>
          <w:rFonts w:ascii="Verdana" w:hAnsi="Verdana" w:cs="Aharoni"/>
        </w:rPr>
      </w:pPr>
      <w:r w:rsidRPr="006A253A">
        <w:rPr>
          <w:rFonts w:ascii="Verdana" w:hAnsi="Verdana" w:cs="Aharoni"/>
        </w:rPr>
        <w:t>En conclusión la hipótesis planteada fue puesta a prueba y se obtuvieron resultados positivos, es decir, se comprobó que la cantidad de usuarios y solicitudes que recibía el sistema no tuvieron una alta influencia en la latencia (tiempo de respuesta entre el momento que se recibe la solicitud y en que se responde). Algunas recomendaciones son disminuir el acceso a la base de datos lo más que sea posible, también, es importante diseñar el modelo relacional muy bien desde el principio, para evitar que el nivel de acoplamiento sea alto.</w:t>
      </w:r>
    </w:p>
    <w:p w:rsidR="005A5E7B" w:rsidRPr="006A253A" w:rsidRDefault="005A5E7B" w:rsidP="006A253A">
      <w:pPr>
        <w:spacing w:line="360" w:lineRule="auto"/>
        <w:ind w:left="1080"/>
        <w:jc w:val="both"/>
        <w:rPr>
          <w:rFonts w:cs="Aharoni"/>
        </w:rPr>
      </w:pPr>
    </w:p>
    <w:sectPr w:rsidR="005A5E7B" w:rsidRPr="006A2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D37AF"/>
    <w:multiLevelType w:val="multilevel"/>
    <w:tmpl w:val="EEC4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429C1"/>
    <w:multiLevelType w:val="multilevel"/>
    <w:tmpl w:val="3B1866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B74E02"/>
    <w:multiLevelType w:val="multilevel"/>
    <w:tmpl w:val="AF804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04"/>
    <w:rsid w:val="00006DDF"/>
    <w:rsid w:val="00055D64"/>
    <w:rsid w:val="00193E04"/>
    <w:rsid w:val="00271375"/>
    <w:rsid w:val="00292E35"/>
    <w:rsid w:val="002B4B12"/>
    <w:rsid w:val="00362FE5"/>
    <w:rsid w:val="003F6EE7"/>
    <w:rsid w:val="00536E6B"/>
    <w:rsid w:val="00553DD0"/>
    <w:rsid w:val="005A5E7B"/>
    <w:rsid w:val="00662244"/>
    <w:rsid w:val="006A253A"/>
    <w:rsid w:val="008D6A6D"/>
    <w:rsid w:val="00931271"/>
    <w:rsid w:val="00A3304D"/>
    <w:rsid w:val="00AD5732"/>
    <w:rsid w:val="00B366E9"/>
    <w:rsid w:val="00C40118"/>
    <w:rsid w:val="00D056EE"/>
    <w:rsid w:val="00E17D76"/>
    <w:rsid w:val="00E65D72"/>
    <w:rsid w:val="00EF2892"/>
    <w:rsid w:val="00F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2B66"/>
  <w15:docId w15:val="{A38829D6-F724-4ABA-882D-4936597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57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5732"/>
    <w:rPr>
      <w:b/>
      <w:bCs/>
    </w:rPr>
  </w:style>
  <w:style w:type="paragraph" w:styleId="Prrafodelista">
    <w:name w:val="List Paragraph"/>
    <w:basedOn w:val="Normal"/>
    <w:uiPriority w:val="34"/>
    <w:qFormat/>
    <w:rsid w:val="005A5E7B"/>
    <w:pPr>
      <w:ind w:left="720"/>
      <w:contextualSpacing/>
    </w:pPr>
  </w:style>
  <w:style w:type="character" w:customStyle="1" w:styleId="apple-converted-space">
    <w:name w:val="apple-converted-space"/>
    <w:basedOn w:val="Fuentedeprrafopredeter"/>
    <w:rsid w:val="00D05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81977">
      <w:bodyDiv w:val="1"/>
      <w:marLeft w:val="0"/>
      <w:marRight w:val="0"/>
      <w:marTop w:val="0"/>
      <w:marBottom w:val="0"/>
      <w:divBdr>
        <w:top w:val="none" w:sz="0" w:space="0" w:color="auto"/>
        <w:left w:val="none" w:sz="0" w:space="0" w:color="auto"/>
        <w:bottom w:val="none" w:sz="0" w:space="0" w:color="auto"/>
        <w:right w:val="none" w:sz="0" w:space="0" w:color="auto"/>
      </w:divBdr>
    </w:div>
    <w:div w:id="865555305">
      <w:bodyDiv w:val="1"/>
      <w:marLeft w:val="0"/>
      <w:marRight w:val="0"/>
      <w:marTop w:val="0"/>
      <w:marBottom w:val="0"/>
      <w:divBdr>
        <w:top w:val="none" w:sz="0" w:space="0" w:color="auto"/>
        <w:left w:val="none" w:sz="0" w:space="0" w:color="auto"/>
        <w:bottom w:val="none" w:sz="0" w:space="0" w:color="auto"/>
        <w:right w:val="none" w:sz="0" w:space="0" w:color="auto"/>
      </w:divBdr>
      <w:divsChild>
        <w:div w:id="844831466">
          <w:marLeft w:val="0"/>
          <w:marRight w:val="0"/>
          <w:marTop w:val="0"/>
          <w:marBottom w:val="0"/>
          <w:divBdr>
            <w:top w:val="none" w:sz="0" w:space="0" w:color="auto"/>
            <w:left w:val="none" w:sz="0" w:space="0" w:color="auto"/>
            <w:bottom w:val="none" w:sz="0" w:space="0" w:color="auto"/>
            <w:right w:val="none" w:sz="0" w:space="0" w:color="auto"/>
          </w:divBdr>
        </w:div>
        <w:div w:id="178280069">
          <w:marLeft w:val="0"/>
          <w:marRight w:val="0"/>
          <w:marTop w:val="0"/>
          <w:marBottom w:val="0"/>
          <w:divBdr>
            <w:top w:val="none" w:sz="0" w:space="0" w:color="auto"/>
            <w:left w:val="none" w:sz="0" w:space="0" w:color="auto"/>
            <w:bottom w:val="none" w:sz="0" w:space="0" w:color="auto"/>
            <w:right w:val="none" w:sz="0" w:space="0" w:color="auto"/>
          </w:divBdr>
        </w:div>
        <w:div w:id="1055351973">
          <w:marLeft w:val="0"/>
          <w:marRight w:val="0"/>
          <w:marTop w:val="0"/>
          <w:marBottom w:val="0"/>
          <w:divBdr>
            <w:top w:val="none" w:sz="0" w:space="0" w:color="auto"/>
            <w:left w:val="none" w:sz="0" w:space="0" w:color="auto"/>
            <w:bottom w:val="none" w:sz="0" w:space="0" w:color="auto"/>
            <w:right w:val="none" w:sz="0" w:space="0" w:color="auto"/>
          </w:divBdr>
        </w:div>
        <w:div w:id="1105736123">
          <w:marLeft w:val="0"/>
          <w:marRight w:val="0"/>
          <w:marTop w:val="0"/>
          <w:marBottom w:val="0"/>
          <w:divBdr>
            <w:top w:val="none" w:sz="0" w:space="0" w:color="auto"/>
            <w:left w:val="none" w:sz="0" w:space="0" w:color="auto"/>
            <w:bottom w:val="none" w:sz="0" w:space="0" w:color="auto"/>
            <w:right w:val="none" w:sz="0" w:space="0" w:color="auto"/>
          </w:divBdr>
        </w:div>
        <w:div w:id="1885286108">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474982211">
          <w:marLeft w:val="0"/>
          <w:marRight w:val="0"/>
          <w:marTop w:val="0"/>
          <w:marBottom w:val="0"/>
          <w:divBdr>
            <w:top w:val="none" w:sz="0" w:space="0" w:color="auto"/>
            <w:left w:val="none" w:sz="0" w:space="0" w:color="auto"/>
            <w:bottom w:val="none" w:sz="0" w:space="0" w:color="auto"/>
            <w:right w:val="none" w:sz="0" w:space="0" w:color="auto"/>
          </w:divBdr>
        </w:div>
        <w:div w:id="1650131874">
          <w:marLeft w:val="0"/>
          <w:marRight w:val="0"/>
          <w:marTop w:val="0"/>
          <w:marBottom w:val="0"/>
          <w:divBdr>
            <w:top w:val="none" w:sz="0" w:space="0" w:color="auto"/>
            <w:left w:val="none" w:sz="0" w:space="0" w:color="auto"/>
            <w:bottom w:val="none" w:sz="0" w:space="0" w:color="auto"/>
            <w:right w:val="none" w:sz="0" w:space="0" w:color="auto"/>
          </w:divBdr>
        </w:div>
        <w:div w:id="1716660452">
          <w:marLeft w:val="0"/>
          <w:marRight w:val="0"/>
          <w:marTop w:val="0"/>
          <w:marBottom w:val="0"/>
          <w:divBdr>
            <w:top w:val="none" w:sz="0" w:space="0" w:color="auto"/>
            <w:left w:val="none" w:sz="0" w:space="0" w:color="auto"/>
            <w:bottom w:val="none" w:sz="0" w:space="0" w:color="auto"/>
            <w:right w:val="none" w:sz="0" w:space="0" w:color="auto"/>
          </w:divBdr>
        </w:div>
        <w:div w:id="898440773">
          <w:marLeft w:val="0"/>
          <w:marRight w:val="0"/>
          <w:marTop w:val="0"/>
          <w:marBottom w:val="0"/>
          <w:divBdr>
            <w:top w:val="none" w:sz="0" w:space="0" w:color="auto"/>
            <w:left w:val="none" w:sz="0" w:space="0" w:color="auto"/>
            <w:bottom w:val="none" w:sz="0" w:space="0" w:color="auto"/>
            <w:right w:val="none" w:sz="0" w:space="0" w:color="auto"/>
          </w:divBdr>
        </w:div>
        <w:div w:id="1479692190">
          <w:marLeft w:val="0"/>
          <w:marRight w:val="0"/>
          <w:marTop w:val="0"/>
          <w:marBottom w:val="0"/>
          <w:divBdr>
            <w:top w:val="none" w:sz="0" w:space="0" w:color="auto"/>
            <w:left w:val="none" w:sz="0" w:space="0" w:color="auto"/>
            <w:bottom w:val="none" w:sz="0" w:space="0" w:color="auto"/>
            <w:right w:val="none" w:sz="0" w:space="0" w:color="auto"/>
          </w:divBdr>
        </w:div>
        <w:div w:id="187760745">
          <w:marLeft w:val="0"/>
          <w:marRight w:val="0"/>
          <w:marTop w:val="0"/>
          <w:marBottom w:val="0"/>
          <w:divBdr>
            <w:top w:val="none" w:sz="0" w:space="0" w:color="auto"/>
            <w:left w:val="none" w:sz="0" w:space="0" w:color="auto"/>
            <w:bottom w:val="none" w:sz="0" w:space="0" w:color="auto"/>
            <w:right w:val="none" w:sz="0" w:space="0" w:color="auto"/>
          </w:divBdr>
        </w:div>
      </w:divsChild>
    </w:div>
    <w:div w:id="1940793144">
      <w:bodyDiv w:val="1"/>
      <w:marLeft w:val="0"/>
      <w:marRight w:val="0"/>
      <w:marTop w:val="0"/>
      <w:marBottom w:val="0"/>
      <w:divBdr>
        <w:top w:val="none" w:sz="0" w:space="0" w:color="auto"/>
        <w:left w:val="none" w:sz="0" w:space="0" w:color="auto"/>
        <w:bottom w:val="none" w:sz="0" w:space="0" w:color="auto"/>
        <w:right w:val="none" w:sz="0" w:space="0" w:color="auto"/>
      </w:divBdr>
      <w:divsChild>
        <w:div w:id="816259786">
          <w:marLeft w:val="0"/>
          <w:marRight w:val="0"/>
          <w:marTop w:val="0"/>
          <w:marBottom w:val="0"/>
          <w:divBdr>
            <w:top w:val="none" w:sz="0" w:space="0" w:color="auto"/>
            <w:left w:val="none" w:sz="0" w:space="0" w:color="auto"/>
            <w:bottom w:val="none" w:sz="0" w:space="0" w:color="auto"/>
            <w:right w:val="none" w:sz="0" w:space="0" w:color="auto"/>
          </w:divBdr>
        </w:div>
        <w:div w:id="54591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1392</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Kate-Bello</dc:creator>
  <cp:lastModifiedBy>Laura Bello</cp:lastModifiedBy>
  <cp:revision>8</cp:revision>
  <dcterms:created xsi:type="dcterms:W3CDTF">2017-02-16T00:39:00Z</dcterms:created>
  <dcterms:modified xsi:type="dcterms:W3CDTF">2017-03-25T17:05:00Z</dcterms:modified>
</cp:coreProperties>
</file>