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D7" w:rsidRPr="00F146D7" w:rsidRDefault="00F146D7" w:rsidP="00F146D7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F146D7"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  <w:t>Programming Assignment #1 – Scanner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For your first programming assignment you are being asked to write a scanner (also referred to as a lexical analyzer,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tokenizer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lexer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 etc.). Essentially, you will be writing a function (or functions if you want to separate logic) that will spit out the next token of a given input stream. Again you will be submitting your assignment to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gradescope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(the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autograder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will be available starting next Monday, and the due date is Friday, Sept. 16 at 11:00PM)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.</w:t>
      </w:r>
    </w:p>
    <w:p w:rsidR="00F146D7" w:rsidRPr="00F146D7" w:rsidRDefault="00F146D7" w:rsidP="00F146D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bookmarkStart w:id="0" w:name="user-content-the-calculator-language-tok"/>
      <w:bookmarkEnd w:id="0"/>
      <w:r w:rsidRPr="00F146D7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The “Calculator Language” Tokens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The tokens that your scanner should “recognize” are listed below. These were taken from Example 2.9 of the optional textbook for this course.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Pseudocode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and a finite automaton for the scanner are available in the 03-scanning lecture slides, which are available on Blackboard.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assign  –</w:t>
      </w:r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&gt; ‘:’ ‘=’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plus    –&gt; ‘+’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minus   –&gt; ‘-’</w:t>
      </w:r>
      <w:bookmarkStart w:id="1" w:name="_GoBack"/>
      <w:bookmarkEnd w:id="1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times   –&gt; ‘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’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  <w:t>div     –&gt; ‘/’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</w:r>
      <w:proofErr w:type="spellStart"/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lparen</w:t>
      </w:r>
      <w:proofErr w:type="spellEnd"/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  –&gt; ‘(’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</w:r>
      <w:proofErr w:type="spellStart"/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rparen</w:t>
      </w:r>
      <w:proofErr w:type="spellEnd"/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  –&gt; ‘)’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  <w:t>id      –&gt; letter (letter | digit)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          except for ‘read’ and ‘write’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number  –&gt; digit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digit</w:t>
      </w:r>
      <w:proofErr w:type="spellEnd"/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 | digit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(‘.’ digit | digit ‘.’) digit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  <w:t>comment –&gt; ‘/’ ‘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‘ (non-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 | non-/)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‘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’+ ‘/’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  <w:t>         | // (non-newline)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newline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Note that the list of tokens in the example also includes the following: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letter –&gt; </w:t>
      </w:r>
      <w:proofErr w:type="spellStart"/>
      <w:proofErr w:type="gram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a..z</w:t>
      </w:r>
      <w:proofErr w:type="spellEnd"/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| A..Z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digit –&gt; 0..9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These, however, are not something that you need to recognize individually, they are just useful for building the ‘id’ and ‘number’ tokens from smaller parts. For example, you’ll read a character at a time from a file and simply use a pair of functions (mentioned below) from the standard library to determine if the character is a letter or digit.</w:t>
      </w:r>
    </w:p>
    <w:p w:rsidR="00F146D7" w:rsidRPr="00F146D7" w:rsidRDefault="00F146D7" w:rsidP="00F146D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bookmarkStart w:id="2" w:name="user-content-provided-code"/>
      <w:bookmarkEnd w:id="2"/>
      <w:r w:rsidRPr="00F146D7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Provided Code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I will be providing a main file (scanner_main.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cpp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), a header file (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_scanner.h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), and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makefile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. The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makefile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is for you to use if you develop your code on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Grok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 which would be a good idea. The main function is fairly simple and it does the following:</w:t>
      </w:r>
    </w:p>
    <w:p w:rsidR="00F146D7" w:rsidRPr="00F146D7" w:rsidRDefault="00F146D7" w:rsidP="00F146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Make sure that a command line argument was provided (it exits with an error if no such file is provided).</w:t>
      </w:r>
    </w:p>
    <w:p w:rsidR="00F146D7" w:rsidRPr="00F146D7" w:rsidRDefault="00F146D7" w:rsidP="00F146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Opens a file with the given filename (it exits with an error if the file does not open).</w:t>
      </w:r>
    </w:p>
    <w:p w:rsidR="00F146D7" w:rsidRPr="00F146D7" w:rsidRDefault="00F146D7" w:rsidP="00F146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Finally, it continually calls the 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get_net_token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 function until that function returns a token that indicates that we've reached the end of the file (the END token).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The provided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header file first defines an 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fldChar w:fldCharType="begin"/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instrText xml:space="preserve"> HYPERLINK "http://en.cppreference.com/w/cpp/language/enum" \t "_blank" </w:instrTex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fldChar w:fldCharType="separate"/>
      </w:r>
      <w:r w:rsidRPr="00F146D7">
        <w:rPr>
          <w:rFonts w:ascii="inherit" w:eastAsia="Times New Roman" w:hAnsi="inherit" w:cs="Times New Roman"/>
          <w:color w:val="5E0009"/>
          <w:sz w:val="20"/>
          <w:szCs w:val="20"/>
          <w:u w:val="single"/>
          <w:bdr w:val="none" w:sz="0" w:space="0" w:color="auto" w:frame="1"/>
        </w:rPr>
        <w:t>enum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fldChar w:fldCharType="end"/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. This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enum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enumerates all tokens that our scanner should be able to recognize (for example, we should be able to identify that a ':' followed by a '=' is an ASSIGN token). Next, the header file defines the Token class. The token class has two member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varaibles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 a TOKEN (which corresponds to the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enum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) and a </w:t>
      </w:r>
      <w:proofErr w:type="spellStart"/>
      <w:proofErr w:type="gram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::</w:t>
      </w:r>
      <w:proofErr w:type="gram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string. The string variable will be assigned text from the file. In addition to the member variables, the Token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struct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 also has a member function called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to_string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 which just returns a string representation of the given Token object. 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lastRenderedPageBreak/>
        <w:t>The final part of the header file is the function declaration for the function that you will be implementing--this is described in the next section.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You do not have to use the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makefile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that I have provided, but it should make development a bit easier. While developing your code, I'd recommend that you start out simple, just keep all five (scanner_main.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cpp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_scanner.h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cpp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makefile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and a test input file) of the needed files in the same directory on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Grok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. Then, you can compile your program by running the "make" command. In this case, make runs the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makefile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 which is equivalent to the following compile command: g++ -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=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c++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14 -Wall scanner_main.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cppcalc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cpp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. Here is an example showing how you can compile and run your code (I have some extra command-line calls as well):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u w:val="single"/>
          <w:bdr w:val="none" w:sz="0" w:space="0" w:color="auto" w:frame="1"/>
        </w:rPr>
        <w:t>aclark@grok</w:t>
      </w:r>
      <w:proofErr w:type="spellEnd"/>
      <w:r w:rsidRPr="00F146D7">
        <w:rPr>
          <w:rFonts w:ascii="inherit" w:eastAsia="Times New Roman" w:hAnsi="inherit" w:cs="Courier New"/>
          <w:color w:val="111111"/>
          <w:sz w:val="15"/>
          <w:szCs w:val="15"/>
          <w:u w:val="single"/>
          <w:bdr w:val="none" w:sz="0" w:space="0" w:color="auto" w:frame="1"/>
        </w:rPr>
        <w:t>:~/courses/csc333/programming-assignments/pa1$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ls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cpp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_scanner.h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 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makefile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 scanner_main.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cpp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test.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u w:val="single"/>
          <w:bdr w:val="none" w:sz="0" w:space="0" w:color="auto" w:frame="1"/>
        </w:rPr>
        <w:t>aclark@grok</w:t>
      </w:r>
      <w:proofErr w:type="spellEnd"/>
      <w:r w:rsidRPr="00F146D7">
        <w:rPr>
          <w:rFonts w:ascii="inherit" w:eastAsia="Times New Roman" w:hAnsi="inherit" w:cs="Courier New"/>
          <w:color w:val="111111"/>
          <w:sz w:val="15"/>
          <w:szCs w:val="15"/>
          <w:u w:val="single"/>
          <w:bdr w:val="none" w:sz="0" w:space="0" w:color="auto" w:frame="1"/>
        </w:rPr>
        <w:t>:~/courses/csc333/programming-assignments/pa1$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make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 xml:space="preserve">g++ -MT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scanner_main.o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-MMD -MP -MF .d/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scanner_main.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-Wall -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=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c++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14   -c -o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scanner_main.o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scanner_main.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cpp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mv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-f .d/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scanner_main.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.d/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scanner_main.d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g++ -MT 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_scanner.o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-MMD -MP -MF .d/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-Wall -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=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c++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14   -c -o 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_scanner.o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cpp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mv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-f .d/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.d/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g++ -Wall -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=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c++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14    -o scanner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scanner_main.o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_scanner.o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</w:r>
      <w:r w:rsidRPr="00F146D7">
        <w:rPr>
          <w:rFonts w:ascii="inherit" w:eastAsia="Times New Roman" w:hAnsi="inherit" w:cs="Courier New"/>
          <w:color w:val="111111"/>
          <w:sz w:val="15"/>
          <w:szCs w:val="15"/>
          <w:u w:val="single"/>
          <w:bdr w:val="none" w:sz="0" w:space="0" w:color="auto" w:frame="1"/>
        </w:rPr>
        <w:t>aclark@grok:~/courses/csc333/programming-assignments/pa1$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 ./scanner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test.</w:t>
      </w:r>
      <w:r w:rsidRPr="00F146D7">
        <w:rPr>
          <w:rFonts w:ascii="inherit" w:eastAsia="Times New Roman" w:hAnsi="inherit" w:cs="Courier New"/>
          <w:color w:val="111111"/>
          <w:sz w:val="15"/>
          <w:szCs w:val="15"/>
          <w:bdr w:val="none" w:sz="0" w:space="0" w:color="auto" w:frame="1"/>
        </w:rPr>
        <w:t>calc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ASSIGN : :=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PLUS : +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more-output-that-I-deleted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The make file does some extra stuff that you do not need to worry about at the moment, but if </w:t>
      </w:r>
      <w:proofErr w:type="spellStart"/>
      <w:r w:rsidRPr="00F146D7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your</w:t>
      </w:r>
      <w:proofErr w:type="spellEnd"/>
      <w:r w:rsidRPr="00F146D7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curious I'd recommend reading the following </w:t>
      </w:r>
      <w:hyperlink r:id="rId5" w:tgtFrame="_blank" w:history="1">
        <w:r w:rsidRPr="00F146D7">
          <w:rPr>
            <w:rFonts w:ascii="inherit" w:eastAsia="Times New Roman" w:hAnsi="inherit" w:cs="Arial"/>
            <w:color w:val="5E0009"/>
            <w:sz w:val="20"/>
            <w:szCs w:val="20"/>
            <w:u w:val="single"/>
            <w:bdr w:val="none" w:sz="0" w:space="0" w:color="auto" w:frame="1"/>
          </w:rPr>
          <w:t xml:space="preserve">post about </w:t>
        </w:r>
        <w:proofErr w:type="spellStart"/>
        <w:r w:rsidRPr="00F146D7">
          <w:rPr>
            <w:rFonts w:ascii="inherit" w:eastAsia="Times New Roman" w:hAnsi="inherit" w:cs="Arial"/>
            <w:color w:val="5E0009"/>
            <w:sz w:val="20"/>
            <w:szCs w:val="20"/>
            <w:u w:val="single"/>
            <w:bdr w:val="none" w:sz="0" w:space="0" w:color="auto" w:frame="1"/>
          </w:rPr>
          <w:t>makefile</w:t>
        </w:r>
        <w:proofErr w:type="spellEnd"/>
        <w:r w:rsidRPr="00F146D7">
          <w:rPr>
            <w:rFonts w:ascii="inherit" w:eastAsia="Times New Roman" w:hAnsi="inherit" w:cs="Arial"/>
            <w:color w:val="5E0009"/>
            <w:sz w:val="20"/>
            <w:szCs w:val="20"/>
            <w:u w:val="single"/>
            <w:bdr w:val="none" w:sz="0" w:space="0" w:color="auto" w:frame="1"/>
          </w:rPr>
          <w:t xml:space="preserve"> dependency management</w:t>
        </w:r>
      </w:hyperlink>
      <w:r w:rsidRPr="00F146D7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inherit" w:eastAsia="Times New Roman" w:hAnsi="inherit" w:cs="Times New Roman"/>
          <w:b/>
          <w:bCs/>
          <w:color w:val="111111"/>
          <w:sz w:val="24"/>
          <w:szCs w:val="24"/>
          <w:bdr w:val="none" w:sz="0" w:space="0" w:color="auto" w:frame="1"/>
        </w:rPr>
        <w:t>Programming Task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You task is to implement the </w:t>
      </w:r>
      <w:proofErr w:type="spellStart"/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get_next_token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function in a file that you created called “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cpp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” (everything else has been provided for you). Your function should be very similar to the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pseudocode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listed in the book (and in the lecture slides). However, I have added a few extra tokens and changed the requirements a bit.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You’ll see in “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_scanner.h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” that I have added the following tokens: </w:t>
      </w:r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COMMENT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 </w:t>
      </w:r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END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, </w:t>
      </w:r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TOKEN_ERROR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. The </w:t>
      </w:r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COMMENT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token is used to save the commented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text–we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are doing this instead of trashing the text. The </w:t>
      </w:r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END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token should be return by your function if the token stream is empty (if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we’ve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reached the end). Finally, </w:t>
      </w:r>
      <w:r w:rsidRPr="00F146D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TOKEN_ERROR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 should be return any time you find an invalid character. You can see an example with these tokens below.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You can add as many helper functions as you’d like, but you will also not be counted off if you put your code in a single function (though, that may make it difficult for you to debug).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The signature for the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get_next_token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function is as follows: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Token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get_next_</w:t>
      </w:r>
      <w:proofErr w:type="gram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token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std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::</w:t>
      </w:r>
      <w:proofErr w:type="spellStart"/>
      <w:r w:rsidRPr="00F146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istream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&amp;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token_stream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)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This is a function that returns a Token object, and takes an input stream (</w:t>
      </w:r>
      <w:proofErr w:type="spellStart"/>
      <w:proofErr w:type="gram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::</w:t>
      </w:r>
      <w:proofErr w:type="spellStart"/>
      <w:proofErr w:type="gramEnd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istream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) as an input. Let's look at these two components.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lastRenderedPageBreak/>
        <w:t>A Token, which has been defined in the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calc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_scanner.h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file can be created in a number of ways. The easiest/intuitive way (though, not necessarily the best way) is to do so like this: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// Creating an ASSIGN token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Token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new_token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;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new_</w:t>
      </w:r>
      <w:proofErr w:type="gram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token.token</w:t>
      </w:r>
      <w:proofErr w:type="spellEnd"/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= TOKEN::ASSIGN;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new_token.text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= ":=";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The input (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token_stream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) is defined as a </w:t>
      </w:r>
      <w:proofErr w:type="spellStart"/>
      <w:proofErr w:type="gram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::</w:t>
      </w:r>
      <w:proofErr w:type="spellStart"/>
      <w:proofErr w:type="gramEnd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istream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 for one reason: it gives our function some flexibility. The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get_next_token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function will be able to read tokens from any of the following: </w:t>
      </w:r>
      <w:proofErr w:type="spellStart"/>
      <w:proofErr w:type="gram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::</w:t>
      </w:r>
      <w:proofErr w:type="spellStart"/>
      <w:proofErr w:type="gramEnd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cin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::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istringstream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::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ifstream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and many more. If we were to require </w:t>
      </w:r>
      <w:proofErr w:type="spell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an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ifstream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 as an </w:t>
      </w:r>
      <w:proofErr w:type="gramStart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input</w:t>
      </w:r>
      <w:proofErr w:type="gram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we would only be able to read from files (not from the standard input or from 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stringstreams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).</w:t>
      </w:r>
    </w:p>
    <w:p w:rsidR="00F146D7" w:rsidRPr="00F146D7" w:rsidRDefault="00F146D7" w:rsidP="00F146D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bookmarkStart w:id="3" w:name="user-content-example-input-file"/>
      <w:bookmarkEnd w:id="3"/>
      <w:r w:rsidRPr="00F146D7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Example Input File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The text below can be copied into a normal text file and fed to your program for testing purposes. Please note that the given text file has some invalid tokens in it.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:=</w:t>
      </w:r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+ - * / ( ) </w:t>
      </w:r>
      <w:proofErr w:type="spellStart"/>
      <w:r w:rsidRPr="00F146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anID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read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write 10 .2345 2341.1234 // a single line comment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// another single line comment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/*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t> a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  <w:t>multi-line</w:t>
      </w:r>
      <w:r w:rsidRPr="00F146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</w:rPr>
        <w:br/>
        <w:t>comment *</w:t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/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spellStart"/>
      <w:proofErr w:type="gramStart"/>
      <w:r w:rsidRPr="00F146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badnumber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:</w:t>
      </w:r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= 123.456.789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 :</w:t>
      </w:r>
      <w:proofErr w:type="gram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= 0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b : 0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 = 1</w:t>
      </w:r>
    </w:p>
    <w:p w:rsidR="00F146D7" w:rsidRPr="00F146D7" w:rsidRDefault="00F146D7" w:rsidP="00F146D7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t>When I run my scanner with the above strings I get the following output:</w:t>
      </w:r>
    </w:p>
    <w:p w:rsidR="00F146D7" w:rsidRPr="00F146D7" w:rsidRDefault="00F146D7" w:rsidP="00F146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ASSIGN : :=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PLUS : +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MINUS : -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TIMES : *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DIV : /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LPAREN : (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RPAREN : )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ID : </w:t>
      </w:r>
      <w:proofErr w:type="spellStart"/>
      <w:r w:rsidRPr="00F146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anID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READ : read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WRITE : write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NUMBER : 10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NUMBER : .2345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NUMBER : 2341.1234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COMMENT : a single line comment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COMMENT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: another single line comment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proofErr w:type="spellStart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COMMENT</w:t>
      </w:r>
      <w:proofErr w:type="spellEnd"/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: a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multi-line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comment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ID : </w:t>
      </w:r>
      <w:proofErr w:type="spellStart"/>
      <w:r w:rsidRPr="00F146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badnumber</w:t>
      </w:r>
      <w:proofErr w:type="spellEnd"/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ASSIGN : :=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TOKEN_ERROR : Invalid number, too many ‘.’ characters.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ID : a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ASSIGN : :=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NUMBER : 0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ID : b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lastRenderedPageBreak/>
        <w:t>TOKEN_ERROR : Unexpected character following a colon: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NUMBER : 0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ID : c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TOKEN_ERROR : Unexpected character: =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NUMBER : 1</w:t>
      </w:r>
      <w:r w:rsidRPr="00F146D7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146D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END : end</w:t>
      </w:r>
    </w:p>
    <w:p w:rsidR="00F146D7" w:rsidRPr="00F146D7" w:rsidRDefault="00F146D7" w:rsidP="00F146D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bookmarkStart w:id="4" w:name="user-content-notes"/>
      <w:bookmarkEnd w:id="4"/>
      <w:r w:rsidRPr="00F146D7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Notes</w:t>
      </w:r>
    </w:p>
    <w:p w:rsidR="00F146D7" w:rsidRPr="00F146D7" w:rsidRDefault="00F146D7" w:rsidP="00F146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You should develop your function incrementally. Start by figuring out how to identify the simple tokens (‘+’, ‘</w:t>
      </w:r>
      <w:proofErr w:type="gram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-‘</w:t>
      </w:r>
      <w:proofErr w:type="gram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, etc.), and then move onto the harder ones.</w:t>
      </w:r>
    </w:p>
    <w:p w:rsidR="00F146D7" w:rsidRPr="00F146D7" w:rsidRDefault="00F146D7" w:rsidP="00F146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To get a single character from the input stream you can use the ‘get’ method. For example: 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token_stream.get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(c); (where ‘c’ is an already defined character)</w:t>
      </w:r>
    </w:p>
    <w:p w:rsidR="00F146D7" w:rsidRPr="00F146D7" w:rsidRDefault="00F146D7" w:rsidP="00F146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You can check to see if the stream is empty with the following code: if </w:t>
      </w:r>
      <w:proofErr w:type="gram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(!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token</w:t>
      </w:r>
      <w:proofErr w:type="gram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_stream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) { /</w:t>
      </w:r>
      <w:r w:rsidRPr="00F146D7">
        <w:rPr>
          <w:rFonts w:ascii="inherit" w:eastAsia="Times New Roman" w:hAnsi="inherit" w:cs="Times New Roman"/>
          <w:i/>
          <w:iCs/>
          <w:color w:val="111111"/>
          <w:sz w:val="20"/>
          <w:szCs w:val="20"/>
          <w:bdr w:val="none" w:sz="0" w:space="0" w:color="auto" w:frame="1"/>
        </w:rPr>
        <w:t> do something </w:t>
      </w: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/ }</w:t>
      </w:r>
    </w:p>
    <w:p w:rsidR="00F146D7" w:rsidRPr="00F146D7" w:rsidRDefault="00F146D7" w:rsidP="00F146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You can check for letters, digits, and spaces with </w:t>
      </w:r>
      <w:proofErr w:type="spellStart"/>
      <w:proofErr w:type="gram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std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::</w:t>
      </w:r>
      <w:proofErr w:type="spellStart"/>
      <w:proofErr w:type="gramEnd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isalpha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 and 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std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::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isdigit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 xml:space="preserve">, and 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std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::</w:t>
      </w:r>
      <w:proofErr w:type="spellStart"/>
      <w:r w:rsidRPr="00F146D7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isspace</w:t>
      </w:r>
      <w:proofErr w:type="spellEnd"/>
      <w:r w:rsidRPr="00F146D7">
        <w:rPr>
          <w:rFonts w:ascii="inherit" w:eastAsia="Times New Roman" w:hAnsi="inherit" w:cs="Times New Roman"/>
          <w:color w:val="111111"/>
          <w:sz w:val="20"/>
          <w:szCs w:val="20"/>
        </w:rPr>
        <w:t>, respectively.</w:t>
      </w:r>
    </w:p>
    <w:p w:rsidR="00FE003E" w:rsidRDefault="00FE003E"/>
    <w:sectPr w:rsidR="00FE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D42"/>
    <w:multiLevelType w:val="multilevel"/>
    <w:tmpl w:val="E6C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045B7"/>
    <w:multiLevelType w:val="multilevel"/>
    <w:tmpl w:val="A5EA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8185E"/>
    <w:multiLevelType w:val="multilevel"/>
    <w:tmpl w:val="E45A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F09E9"/>
    <w:multiLevelType w:val="multilevel"/>
    <w:tmpl w:val="A99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D7"/>
    <w:rsid w:val="00D01E31"/>
    <w:rsid w:val="00F146D7"/>
    <w:rsid w:val="00F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9F66"/>
  <w15:chartTrackingRefBased/>
  <w15:docId w15:val="{79BBB62F-8C0E-4538-AB65-04488D69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4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46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46D7"/>
  </w:style>
  <w:style w:type="character" w:styleId="Hyperlink">
    <w:name w:val="Hyperlink"/>
    <w:basedOn w:val="DefaultParagraphFont"/>
    <w:uiPriority w:val="99"/>
    <w:semiHidden/>
    <w:unhideWhenUsed/>
    <w:rsid w:val="00F146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46D7"/>
    <w:rPr>
      <w:i/>
      <w:iCs/>
    </w:rPr>
  </w:style>
  <w:style w:type="character" w:styleId="Strong">
    <w:name w:val="Strong"/>
    <w:basedOn w:val="DefaultParagraphFont"/>
    <w:uiPriority w:val="22"/>
    <w:qFormat/>
    <w:rsid w:val="00F14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ke.mad-scientist.net/papers/advanced-auto-dependency-gene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2</cp:revision>
  <dcterms:created xsi:type="dcterms:W3CDTF">2016-09-12T15:48:00Z</dcterms:created>
  <dcterms:modified xsi:type="dcterms:W3CDTF">2016-09-12T15:49:00Z</dcterms:modified>
</cp:coreProperties>
</file>