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MERGE SUMMARY: Aura_update4 + mr.frontend_v7</w:t>
      </w:r>
    </w:p>
    <w:p>
      <w:r>
        <w:t>This is a simple guide on what happened during the merge:</w:t>
      </w:r>
    </w:p>
    <w:p>
      <w:pPr>
        <w:pStyle w:val="Heading1"/>
      </w:pPr>
      <w:r>
        <w:t>1. WHAT WAS MERGED?</w:t>
      </w:r>
    </w:p>
    <w:p>
      <w:r>
        <w:t>We combined the new "Aura" UI (Aura_update4) with the updated backend/session logic from mr.frontend_v7.</w:t>
      </w:r>
    </w:p>
    <w:p>
      <w:pPr>
        <w:pStyle w:val="Heading1"/>
      </w:pPr>
      <w:r>
        <w:t>2. MAIN CHANGES:</w:t>
      </w:r>
    </w:p>
    <w:p>
      <w:pPr>
        <w:pStyle w:val="ListBullet"/>
      </w:pPr>
      <w:r>
        <w:t>Fixed the Login and Dashboard Session to work with the new user roles.</w:t>
      </w:r>
    </w:p>
    <w:p>
      <w:pPr>
        <w:pStyle w:val="ListBullet"/>
      </w:pPr>
      <w:r>
        <w:t>Updated the Announcement system to use the new "Governance" backend.</w:t>
      </w:r>
    </w:p>
    <w:p>
      <w:pPr>
        <w:pStyle w:val="ListBullet"/>
      </w:pPr>
      <w:r>
        <w:t>Fixed the Excuse Letter module to display correctly in the new layout.</w:t>
      </w:r>
    </w:p>
    <w:p>
      <w:pPr>
        <w:pStyle w:val="Heading1"/>
      </w:pPr>
      <w:r>
        <w:t>3. HOW TO TEST:</w:t>
      </w:r>
    </w:p>
    <w:p>
      <w:r>
        <w:t>Run "npm run build" inside the Frontend folder. Kung mahuman kini nga walay errors, pasabot functional ug synchronized na ang code.</w:t>
      </w:r>
    </w:p>
    <w:p>
      <w:pPr>
        <w:pStyle w:val="Heading1"/>
      </w:pPr>
      <w:r>
        <w:t>4. CURRENT STATUS:</w:t>
      </w:r>
    </w:p>
    <w:p>
      <w:r>
        <w:t>Branch: Aura_update5</w:t>
      </w:r>
    </w:p>
    <w:p>
      <w:r>
        <w:t>Status: Functional and ready for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