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4B8A"/>
          <w:sz w:val="38"/>
          <w:szCs w:val="38"/>
        </w:rPr>
        <w:t xml:space="preserve">아이폰에서 서버 사용하기</w:t>
      </w:r>
    </w:p>
    <w:p>
      <w:pPr>
        <w:spacing w:after="40" w:line="300"/>
      </w:pPr>
      <w:r>
        <w:rPr>
          <w:color w:val="6B7280"/>
          <w:sz w:val="21"/>
          <w:szCs w:val="21"/>
        </w:rPr>
        <w:t xml:space="preserve">Veil로 만든 오라클 서버를 폰에 연결하는 방법</w:t>
      </w:r>
    </w:p>
    <w:p>
      <w:pPr>
        <w:spacing w:after="220" w:line="300"/>
      </w:pPr>
      <w:r>
        <w:rPr>
          <w:color w:val="6B7280"/>
          <w:sz w:val="17"/>
          <w:szCs w:val="17"/>
        </w:rPr>
        <w:t xml:space="preserve">2026-08-06 · Shard / Veil 프로젝트</w:t>
      </w:r>
    </w:p>
    <w:p>
      <w:pPr>
        <w:pStyle w:val="Heading1"/>
        <w:spacing w:after="140" w:before="340"/>
      </w:pPr>
      <w:r>
        <w:rPr>
          <w:b/>
          <w:bCs/>
          <w:color w:val="5B4B8A"/>
          <w:sz w:val="29"/>
          <w:szCs w:val="29"/>
        </w:rPr>
        <w:t xml:space="preserve">먼저 이해할 것</w:t>
      </w:r>
    </w:p>
    <w:p>
      <w:pPr>
        <w:spacing w:after="110" w:line="300"/>
      </w:pPr>
      <w:r>
        <w:t xml:space="preserve">Veil은 Windows 프로그램이라 아이폰에서 돌지 않습니다. 대신 같은 서버·같은 프로토콜을 말하는 다른 앱을 씁니다. 서버는 하나이고 클라이언트만 둘입니다.</w:t>
      </w:r>
    </w:p>
    <w:tbl>
      <w:tblPr>
        <w:tblW w:type="dxa" w:w="9000"/>
        <w:tblBorders>
          <w:top w:val="single" w:color="DAD6E6" w:sz="4"/>
          <w:left w:val="single" w:color="DAD6E6" w:sz="4"/>
          <w:bottom w:val="single" w:color="DAD6E6" w:sz="4"/>
          <w:right w:val="single" w:color="DAD6E6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6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오라클 서버 (161.x.x.x)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├── PC     →  Veil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└── 아이폰 →  클라이언트 앱</w:t>
            </w:r>
          </w:p>
        </w:tc>
      </w:tr>
    </w:tbl>
    <w:p>
      <w:pPr>
        <w:spacing w:after="140" w:line="300"/>
      </w:pPr>
      <w:r>
        <w:t xml:space="preserve"/>
      </w:r>
    </w:p>
    <w:p>
      <w:pPr>
        <w:pStyle w:val="Heading1"/>
        <w:spacing w:after="140" w:before="340"/>
      </w:pPr>
      <w:r>
        <w:rPr>
          <w:b/>
          <w:bCs/>
          <w:color w:val="5B4B8A"/>
          <w:sz w:val="29"/>
          <w:szCs w:val="29"/>
        </w:rPr>
        <w:t xml:space="preserve">어떤 앱을 쓸까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00"/>
      </w:tblGrid>
      <w:tr>
        <w:trPr>
          <w:tblHeader/>
        </w:trPr>
        <w:tc>
          <w:tcPr>
            <w:tcW w:type="dxa" w:w="2200"/>
            <w:shd w:fill="EFEDF7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앱</w:t>
            </w:r>
          </w:p>
        </w:tc>
        <w:tc>
          <w:tcPr>
            <w:tcW w:type="dxa" w:w="1400"/>
            <w:shd w:fill="EFEDF7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가격</w:t>
            </w:r>
          </w:p>
        </w:tc>
        <w:tc>
          <w:tcPr>
            <w:tcW w:type="dxa" w:w="5400"/>
            <w:shd w:fill="EFEDF7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sing-box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무료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color w:val="166534"/>
                <w:sz w:val="19"/>
                <w:szCs w:val="19"/>
              </w:rPr>
              <w:t xml:space="preserve">오픈소스. 스토어에 있으면 이것부터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V2Box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무료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VLESS·REALITY 지원. 한국 스토어에서 검색 가능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Shadowrocket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$2.99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기능 많지만 보통 미국 스토어 전용</w:t>
            </w:r>
          </w:p>
        </w:tc>
      </w:tr>
    </w:tbl>
    <w:p>
      <w:pPr>
        <w:spacing w:after="100" w:line="300"/>
      </w:pPr>
      <w:r>
        <w:t xml:space="preserve"/>
      </w:r>
    </w:p>
    <w:p>
      <w:pPr>
        <w:pStyle w:val="Heading2"/>
        <w:spacing w:after="100" w:before="230"/>
      </w:pPr>
      <w:r>
        <w:rPr>
          <w:b/>
          <w:bCs/>
          <w:sz w:val="23"/>
          <w:szCs w:val="23"/>
        </w:rPr>
        <w:t xml:space="preserve">신뢰 문제 — 솔직하게</w:t>
      </w:r>
    </w:p>
    <w:p>
      <w:pPr>
        <w:spacing w:after="110" w:line="300"/>
      </w:pPr>
      <w:r>
        <w:rPr>
          <w:b/>
          <w:bCs/>
        </w:rPr>
        <w:t xml:space="preserve">클라이언트 앱은 암호화 전의 모든 트래픽을 봅니다. </w:t>
      </w:r>
      <w:r>
        <w:t xml:space="preserve">V2Box는 비공개 소스이고 감사받은 적이 없습니다. App Store 심사와 샌드박스가 어느 정도 걸러주지만 검증할 수는 없습니다.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t xml:space="preserve">차단 우회용 일반 브라우징 — 감수할 만합니다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t xml:space="preserve">은행·증권 거래 — 이 앱을 켠 상태로 하지 마세요. 그래서 금융 도메인을 직결로 빼는 설정이 중요합니다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t xml:space="preserve">오픈소스를 원하면 App Store에서 "sing-box"를 먼저 검색해 보세요</w:t>
      </w:r>
    </w:p>
    <w:p>
      <w:pPr>
        <w:pStyle w:val="Heading1"/>
        <w:spacing w:after="140" w:before="340"/>
      </w:pPr>
      <w:r>
        <w:rPr>
          <w:b/>
          <w:bCs/>
          <w:color w:val="5B4B8A"/>
          <w:sz w:val="29"/>
          <w:szCs w:val="29"/>
        </w:rPr>
        <w:t xml:space="preserve">① PC에서 정보 꺼내기</w:t>
      </w:r>
    </w:p>
    <w:p>
      <w:pPr>
        <w:spacing w:after="110" w:line="300"/>
      </w:pPr>
      <w:r>
        <w:t xml:space="preserve">Veil이 QR 코드와 설정 파일을 만들어 줍니다. 긴 링크를 손으로 옮길 필요가 없습니다.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Veil 실행 → 설정 → 프로필 탭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서버 프로필 오른쪽의 [폰으로] 버튼 클릭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QR 코드가 나타납니다</w:t>
      </w:r>
    </w:p>
    <w:p>
      <w:pPr>
        <w:spacing w:after="80" w:line="300"/>
      </w:pPr>
      <w:r>
        <w:t xml:space="preserve">같은 화면의 버튼 두 개도 쓸 수 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FEDF7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버튼</w:t>
            </w:r>
          </w:p>
        </w:tc>
        <w:tc>
          <w:tcPr>
            <w:tcW w:type="dxa" w:w="6600"/>
            <w:shd w:fill="EFEDF7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링크 복사</w:t>
            </w:r>
          </w:p>
        </w:tc>
        <w:tc>
          <w:tcPr>
            <w:tcW w:type="dxa" w:w="66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카카오톡 나에게 보내기 등으로 폰에 전달할 때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설정 파일 내보내기</w:t>
            </w:r>
          </w:p>
        </w:tc>
        <w:tc>
          <w:tcPr>
            <w:tcW w:type="dxa" w:w="66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라우팅 규칙까지 포함한 파일 3개를 폴더에 저장</w:t>
            </w:r>
          </w:p>
        </w:tc>
      </w:tr>
    </w:tbl>
    <w:p>
      <w:pPr>
        <w:spacing w:after="100" w:line="300"/>
      </w:pPr>
      <w:r>
        <w:t xml:space="preserve"/>
      </w:r>
    </w:p>
    <w:p>
      <w:pPr>
        <w:spacing w:after="110" w:line="300"/>
      </w:pPr>
      <w:r>
        <w:t xml:space="preserve">내보내기를 누르면 다음 파일이 생깁니다.</w:t>
      </w:r>
    </w:p>
    <w:tbl>
      <w:tblPr>
        <w:tblW w:type="dxa" w:w="9000"/>
        <w:tblBorders>
          <w:top w:val="single" w:color="DAD6E6" w:sz="4"/>
          <w:left w:val="single" w:color="DAD6E6" w:sz="4"/>
          <w:bottom w:val="single" w:color="DAD6E6" w:sz="4"/>
          <w:right w:val="single" w:color="DAD6E6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6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link.txt              공유 링크 한 줄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singbox-client.json   라우팅 규칙 포함 전체 설정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direct-domains.txt    직결 도메인 목록 (붙여넣기용)</w:t>
            </w:r>
          </w:p>
        </w:tc>
      </w:tr>
    </w:tbl>
    <w:p>
      <w:pPr>
        <w:spacing w:after="140" w:line="300"/>
      </w:pPr>
      <w:r>
        <w:t xml:space="preserve"/>
      </w:r>
    </w:p>
    <w:p>
      <w:pPr>
        <w:pStyle w:val="Heading1"/>
        <w:spacing w:after="140" w:before="340"/>
      </w:pPr>
      <w:r>
        <w:rPr>
          <w:b/>
          <w:bCs/>
          <w:color w:val="5B4B8A"/>
          <w:sz w:val="29"/>
          <w:szCs w:val="29"/>
        </w:rPr>
        <w:t xml:space="preserve">② 폰에 등록하기</w:t>
      </w:r>
    </w:p>
    <w:p>
      <w:pPr>
        <w:pStyle w:val="Heading2"/>
        <w:spacing w:after="100" w:before="230"/>
      </w:pPr>
      <w:r>
        <w:rPr>
          <w:b/>
          <w:bCs/>
          <w:sz w:val="23"/>
          <w:szCs w:val="23"/>
        </w:rPr>
        <w:t xml:space="preserve">QR로 (가장 간단)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App Store에서 앱 설치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앱에서 프로필 추가 → QR 스캔 선택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PC 화면의 QR을 비춤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VPN 프로파일 허용 요청이 뜨면 승인</w:t>
      </w:r>
    </w:p>
    <w:p>
      <w:pPr>
        <w:pStyle w:val="Heading2"/>
        <w:spacing w:after="100" w:before="230"/>
      </w:pPr>
      <w:r>
        <w:rPr>
          <w:b/>
          <w:bCs/>
          <w:sz w:val="23"/>
          <w:szCs w:val="23"/>
        </w:rPr>
        <w:t xml:space="preserve">링크 붙여넣기로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링크를 폰으로 전달 (카카오톡 나에게 보내기, 메모 동기화 등)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링크를 길게 눌러 복사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V2Box에서 + → Import v2ray uri from clipboard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프로필이 목록에 뜨면 선택 후 연결</w:t>
      </w:r>
    </w:p>
    <w:p>
      <w:pPr>
        <w:pStyle w:val="Heading1"/>
        <w:spacing w:after="140" w:before="340"/>
      </w:pPr>
      <w:r>
        <w:rPr>
          <w:b/>
          <w:bCs/>
          <w:color w:val="5B4B8A"/>
          <w:sz w:val="29"/>
          <w:szCs w:val="29"/>
        </w:rPr>
        <w:t xml:space="preserve">③ 라우팅 규칙 넣기 — 건너뛰지 마세요</w:t>
      </w:r>
    </w:p>
    <w:p>
      <w:pPr>
        <w:spacing w:after="110" w:line="300"/>
      </w:pPr>
      <w:r>
        <w:rPr>
          <w:b/>
          <w:bCs/>
          <w:color w:val="B91C1C"/>
        </w:rPr>
        <w:t xml:space="preserve">이 단계를 빠뜨리면 폰으로 은행 앱을 쓸 때 해외 IP로 접속됩니다. </w:t>
      </w:r>
      <w:r>
        <w:t xml:space="preserve">은행은 이를 사기 시도로 간주해 계정을 잠그거나 인증서 로그인을 거부합니다.</w:t>
      </w:r>
    </w:p>
    <w:p>
      <w:pPr>
        <w:spacing w:after="110" w:line="300"/>
      </w:pPr>
      <w:r>
        <w:t xml:space="preserve">PC에서 내보낸 direct-domains.txt의 내용을 앱의 라우팅 설정에 넣습니다. 앱마다 위치가 다르지만 대개 "Routing" 또는 "규칙" 항목에 직접 연결(Direct) 목록이 있습니다.</w:t>
      </w:r>
    </w:p>
    <w:p>
      <w:pPr>
        <w:spacing w:after="80" w:line="300"/>
      </w:pPr>
      <w:r>
        <w:t xml:space="preserve">주요 항목만 옮겨도 됩니다.</w:t>
      </w:r>
    </w:p>
    <w:tbl>
      <w:tblPr>
        <w:tblW w:type="dxa" w:w="9000"/>
        <w:tblBorders>
          <w:top w:val="single" w:color="DAD6E6" w:sz="4"/>
          <w:left w:val="single" w:color="DAD6E6" w:sz="4"/>
          <w:bottom w:val="single" w:color="DAD6E6" w:sz="4"/>
          <w:right w:val="single" w:color="DAD6E6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6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kbstar.com      shinhan.com     wooribank.com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hanabank.com    nonghyup.com    ibk.co.kr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kakaobank.com   tossbank.com    kbanknow.com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samsungcard.com hyundaicard.com lottecard.co.kr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kiwoom.com      miraeasset.com  samsungpop.com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kakaopay.com    payco.com</w:t>
            </w:r>
          </w:p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go.kr           &lt;- 이 하나로 모든 정부 사이트가 덮입니다</w:t>
            </w:r>
          </w:p>
        </w:tc>
      </w:tr>
    </w:tbl>
    <w:p>
      <w:pPr>
        <w:spacing w:after="130" w:line="300"/>
      </w:pPr>
      <w:r>
        <w:t xml:space="preserve"/>
      </w:r>
    </w:p>
    <w:p>
      <w:pPr>
        <w:spacing w:after="110" w:line="300"/>
      </w:pPr>
      <w:r>
        <w:rPr>
          <w:color w:val="6B7280"/>
          <w:sz w:val="19"/>
          <w:szCs w:val="19"/>
        </w:rPr>
        <w:t xml:space="preserve">접미사로 매칭되므로 kbstar.com 하나면 obank.kbstar.com 같은 하위 주소도 함께 처리됩니다.</w:t>
      </w:r>
    </w:p>
    <w:p>
      <w:pPr>
        <w:pStyle w:val="Heading1"/>
        <w:spacing w:after="140" w:before="340"/>
      </w:pPr>
      <w:r>
        <w:rPr>
          <w:b/>
          <w:bCs/>
          <w:color w:val="5B4B8A"/>
          <w:sz w:val="29"/>
          <w:szCs w:val="29"/>
        </w:rPr>
        <w:t xml:space="preserve">④ 확인</w:t>
      </w:r>
    </w:p>
    <w:p>
      <w:pPr>
        <w:spacing w:after="110" w:line="300"/>
      </w:pPr>
      <w:r>
        <w:t xml:space="preserve">연결한 뒤 사파리에서 아래 주소에 접속합니다.</w:t>
      </w:r>
    </w:p>
    <w:tbl>
      <w:tblPr>
        <w:tblW w:type="dxa" w:w="9000"/>
        <w:tblBorders>
          <w:top w:val="single" w:color="DAD6E6" w:sz="4"/>
          <w:left w:val="single" w:color="DAD6E6" w:sz="4"/>
          <w:bottom w:val="single" w:color="DAD6E6" w:sz="4"/>
          <w:right w:val="single" w:color="DAD6E6" w:sz="4"/>
          <w:insideH w:val="none" w:sz="0"/>
          <w:insideV w:val="none" w:sz="0"/>
        </w:tblBorders>
      </w:tblPr>
      <w:tblGrid>
        <w:gridCol w:w="9000"/>
      </w:tblGrid>
      <w:tr>
        <w:tc>
          <w:tcPr>
            <w:tcW w:type="dxa" w:w="9000"/>
            <w:shd w:fill="F6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5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https://api.ipify.org</w:t>
            </w:r>
          </w:p>
        </w:tc>
      </w:tr>
    </w:tbl>
    <w:p>
      <w:pPr>
        <w:spacing w:after="90" w:line="3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FEDF7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표시되는 IP</w:t>
            </w:r>
          </w:p>
        </w:tc>
        <w:tc>
          <w:tcPr>
            <w:tcW w:type="dxa" w:w="6000"/>
            <w:shd w:fill="EFEDF7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서버 IP와 같음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color w:val="166534"/>
                <w:sz w:val="19"/>
                <w:szCs w:val="19"/>
              </w:rPr>
              <w:t xml:space="preserve">정상. 터널을 타고 있습니다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원래 쓰던 IP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연결이 안 된 상태입니다</w:t>
            </w:r>
          </w:p>
        </w:tc>
      </w:tr>
    </w:tbl>
    <w:p>
      <w:pPr>
        <w:spacing w:after="100" w:line="300"/>
      </w:pPr>
      <w:r>
        <w:t xml:space="preserve"/>
      </w:r>
    </w:p>
    <w:p>
      <w:pPr>
        <w:spacing w:after="110" w:line="300"/>
      </w:pPr>
      <w:r>
        <w:t xml:space="preserve">은행 앱을 열었을 때도 평소처럼 동작하면 라우팅 규칙이 제대로 들어간 것입니다.</w:t>
      </w:r>
    </w:p>
    <w:p>
      <w:pPr>
        <w:pStyle w:val="Heading1"/>
        <w:spacing w:after="140" w:before="340"/>
      </w:pPr>
      <w:r>
        <w:rPr>
          <w:b/>
          <w:bCs/>
          <w:color w:val="5B4B8A"/>
          <w:sz w:val="29"/>
          <w:szCs w:val="29"/>
        </w:rPr>
        <w:t xml:space="preserve">문제 해결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FEDF7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6000"/>
            <w:shd w:fill="EFEDF7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확인할 것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연결이 안 됨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서버가 켜져 있는지 · 링크를 정확히 복사했는지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연결은 되는데 인터넷이 안 됨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VPN 프로파일 승인 여부 · 앱의 DNS 설정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은행 앱이 막힘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b/>
                <w:bCs/>
                <w:sz w:val="19"/>
                <w:szCs w:val="19"/>
              </w:rPr>
              <w:t xml:space="preserve">③ 라우팅 규칙을 넣었는지 — 가장 흔한 원인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느림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서버 리전이 먼지. 일본 리전 권장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일부 사이트만 안 됨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5"/>
              <w:bottom w:type="dxa" w:w="80"/>
              <w:right w:type="dxa" w:w="125"/>
            </w:tcMar>
          </w:tcPr>
          <w:p>
            <w:pPr>
              <w:spacing w:after="0" w:line="265"/>
            </w:pPr>
            <w:r>
              <w:rPr>
                <w:sz w:val="19"/>
                <w:szCs w:val="19"/>
              </w:rPr>
              <w:t xml:space="preserve">해당 도메인을 직결 목록에 추가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5B4B8A"/>
          <w:sz w:val="29"/>
          <w:szCs w:val="29"/>
        </w:rPr>
        <w:t xml:space="preserve">보안 주의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t xml:space="preserve">공유 링크는 서버 접속 권한 그 자체입니다. 공개 채널에 올리지 마세요.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t xml:space="preserve">유출되면 PC에서 provision-reality.sh를 다시 실행하면 새 자격 증명으로 교체됩니다. 그러면 기존 링크는 무효가 되므로 폰에도 새 링크를 다시 넣어야 합니다.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t xml:space="preserve">이 서버는 검열 회피용이지 익명성 도구가 아닙니다. 오라클 계정에 실명과 결제 수단이 등록되어 있습니다.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t xml:space="preserve">익명성이 필요하면 아이폰에서는 Onion Browser를 쓰세요. 서버와 무관하게 동작합니다.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2026-08-05T16:06:34.817Z</dcterms:created>
  <dcterms:modified xsi:type="dcterms:W3CDTF">2026-08-05T16:06:34.818Z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