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842BA" w14:textId="323825E0" w:rsidR="009222CC" w:rsidRDefault="009222CC" w:rsidP="00187811">
      <w:pPr>
        <w:rPr>
          <w:rFonts w:ascii="Times New Roman" w:hAnsi="Times New Roman"/>
        </w:rPr>
      </w:pPr>
      <w:r w:rsidRPr="009222CC">
        <w:rPr>
          <w:rFonts w:ascii="Times New Roman" w:hAnsi="Times New Roman"/>
        </w:rPr>
        <w:t>Literature without authorship: Variation</w:t>
      </w:r>
      <w:r>
        <w:rPr>
          <w:rFonts w:ascii="Times New Roman" w:hAnsi="Times New Roman"/>
        </w:rPr>
        <w:t xml:space="preserve"> and </w:t>
      </w:r>
      <w:r w:rsidRPr="009222CC">
        <w:rPr>
          <w:rFonts w:ascii="Times New Roman" w:hAnsi="Times New Roman"/>
        </w:rPr>
        <w:t>style</w:t>
      </w:r>
      <w:r>
        <w:rPr>
          <w:rFonts w:ascii="Times New Roman" w:hAnsi="Times New Roman"/>
        </w:rPr>
        <w:t xml:space="preserve"> in </w:t>
      </w:r>
      <w:r w:rsidRPr="009222CC">
        <w:rPr>
          <w:rFonts w:ascii="Times New Roman" w:hAnsi="Times New Roman"/>
        </w:rPr>
        <w:t>AI-generated fiction</w:t>
      </w:r>
    </w:p>
    <w:p w14:paraId="3F47879F" w14:textId="37FE2481" w:rsidR="005D11EC" w:rsidRPr="009222CC" w:rsidRDefault="00187811" w:rsidP="00187811">
      <w:pPr>
        <w:rPr>
          <w:rFonts w:ascii="Times New Roman" w:hAnsi="Times New Roman"/>
        </w:rPr>
      </w:pPr>
      <w:r w:rsidRPr="009222CC">
        <w:rPr>
          <w:rFonts w:ascii="Times New Roman" w:hAnsi="Times New Roman"/>
        </w:rPr>
        <w:t>G</w:t>
      </w:r>
      <w:r w:rsidRPr="00187811">
        <w:rPr>
          <w:rFonts w:ascii="Times New Roman" w:hAnsi="Times New Roman"/>
        </w:rPr>
        <w:t>enerative AI ha</w:t>
      </w:r>
      <w:r w:rsidRPr="009222CC">
        <w:rPr>
          <w:rFonts w:ascii="Times New Roman" w:hAnsi="Times New Roman"/>
        </w:rPr>
        <w:t>s</w:t>
      </w:r>
      <w:r w:rsidRPr="00187811">
        <w:rPr>
          <w:rFonts w:ascii="Times New Roman" w:hAnsi="Times New Roman"/>
        </w:rPr>
        <w:t xml:space="preserve"> shown that </w:t>
      </w:r>
      <w:r w:rsidRPr="009222CC">
        <w:rPr>
          <w:rFonts w:ascii="Times New Roman" w:hAnsi="Times New Roman"/>
        </w:rPr>
        <w:t xml:space="preserve">Large Language Models </w:t>
      </w:r>
      <w:r w:rsidRPr="00187811">
        <w:rPr>
          <w:rFonts w:ascii="Times New Roman" w:hAnsi="Times New Roman"/>
        </w:rPr>
        <w:t>can generate literary fiction</w:t>
      </w:r>
      <w:r w:rsidRPr="009222CC">
        <w:rPr>
          <w:rFonts w:ascii="Times New Roman" w:hAnsi="Times New Roman"/>
        </w:rPr>
        <w:t xml:space="preserve"> </w:t>
      </w:r>
      <w:r w:rsidR="00CD7885" w:rsidRPr="009222CC">
        <w:rPr>
          <w:rFonts w:ascii="Times New Roman" w:hAnsi="Times New Roman"/>
        </w:rPr>
        <w:fldChar w:fldCharType="begin"/>
      </w:r>
      <w:r w:rsidR="00CD7885" w:rsidRPr="009222CC">
        <w:rPr>
          <w:rFonts w:ascii="Times New Roman" w:hAnsi="Times New Roman"/>
        </w:rPr>
        <w:instrText xml:space="preserve"> ADDIN EN.CITE &lt;EndNote&gt;&lt;Cite&gt;&lt;Author&gt;Danesi&lt;/Author&gt;&lt;Year&gt;2024&lt;/Year&gt;&lt;RecNum&gt;11205&lt;/RecNum&gt;&lt;DisplayText&gt;(Danesi, 2024)&lt;/DisplayText&gt;&lt;record&gt;&lt;rec-number&gt;11205&lt;/rec-number&gt;&lt;foreign-keys&gt;&lt;key app="EN" db-id="swfzrvvdfd2xppez9epvttrvspt5szas02v9" timestamp="1767735758"&gt;11205&lt;/key&gt;&lt;/foreign-keys&gt;&lt;ref-type name="Book"&gt;6&lt;/ref-type&gt;&lt;contributors&gt;&lt;authors&gt;&lt;author&gt;Danesi, Marcel&lt;/author&gt;&lt;/authors&gt;&lt;/contributors&gt;&lt;titles&gt;&lt;title&gt;AI-Generated Popular Culture: A Semiotic Perspective&lt;/title&gt;&lt;/titles&gt;&lt;dates&gt;&lt;year&gt;2024&lt;/year&gt;&lt;/dates&gt;&lt;pub-location&gt;Cham&lt;/pub-location&gt;&lt;publisher&gt;Palgrave Macmillan&lt;/publisher&gt;&lt;urls&gt;&lt;/urls&gt;&lt;/record&gt;&lt;/Cite&gt;&lt;/EndNote&gt;</w:instrText>
      </w:r>
      <w:r w:rsidR="00CD7885" w:rsidRPr="009222CC">
        <w:rPr>
          <w:rFonts w:ascii="Times New Roman" w:hAnsi="Times New Roman"/>
        </w:rPr>
        <w:fldChar w:fldCharType="separate"/>
      </w:r>
      <w:r w:rsidR="00CD7885" w:rsidRPr="009222CC">
        <w:rPr>
          <w:rFonts w:ascii="Times New Roman" w:hAnsi="Times New Roman"/>
          <w:noProof/>
        </w:rPr>
        <w:t>(Danesi, 2024)</w:t>
      </w:r>
      <w:r w:rsidR="00CD7885" w:rsidRPr="009222CC">
        <w:rPr>
          <w:rFonts w:ascii="Times New Roman" w:hAnsi="Times New Roman"/>
        </w:rPr>
        <w:fldChar w:fldCharType="end"/>
      </w:r>
      <w:r w:rsidRPr="00187811">
        <w:rPr>
          <w:rFonts w:ascii="Times New Roman" w:hAnsi="Times New Roman"/>
        </w:rPr>
        <w:t xml:space="preserve">. Fiction, however, is culturally and historically tied to the notion of authorship. Literary fiction presupposes originality, and originality presupposes variation: </w:t>
      </w:r>
      <w:r w:rsidR="006F0605" w:rsidRPr="009222CC">
        <w:rPr>
          <w:rFonts w:ascii="Times New Roman" w:hAnsi="Times New Roman"/>
        </w:rPr>
        <w:t>each</w:t>
      </w:r>
      <w:r w:rsidRPr="009222CC">
        <w:rPr>
          <w:rFonts w:ascii="Times New Roman" w:hAnsi="Times New Roman"/>
        </w:rPr>
        <w:t xml:space="preserve"> work of </w:t>
      </w:r>
      <w:r w:rsidRPr="00187811">
        <w:rPr>
          <w:rFonts w:ascii="Times New Roman" w:hAnsi="Times New Roman"/>
        </w:rPr>
        <w:t xml:space="preserve">literature is expected to </w:t>
      </w:r>
      <w:r w:rsidRPr="009222CC">
        <w:rPr>
          <w:rFonts w:ascii="Times New Roman" w:hAnsi="Times New Roman"/>
        </w:rPr>
        <w:t xml:space="preserve">be </w:t>
      </w:r>
      <w:r w:rsidR="006F0605" w:rsidRPr="009222CC">
        <w:rPr>
          <w:rFonts w:ascii="Times New Roman" w:hAnsi="Times New Roman"/>
        </w:rPr>
        <w:t xml:space="preserve">unique. </w:t>
      </w:r>
      <w:r w:rsidR="00AC7502" w:rsidRPr="009222CC">
        <w:rPr>
          <w:rFonts w:ascii="Times New Roman" w:hAnsi="Times New Roman"/>
        </w:rPr>
        <w:t>I</w:t>
      </w:r>
      <w:r w:rsidR="00AC7502" w:rsidRPr="00AC7502">
        <w:rPr>
          <w:rFonts w:ascii="Times New Roman" w:hAnsi="Times New Roman"/>
        </w:rPr>
        <w:t xml:space="preserve">f style depends on different sources </w:t>
      </w:r>
      <w:r w:rsidR="00AC7502" w:rsidRPr="009222CC">
        <w:rPr>
          <w:rFonts w:ascii="Times New Roman" w:hAnsi="Times New Roman"/>
        </w:rPr>
        <w:t xml:space="preserve">(writers) </w:t>
      </w:r>
      <w:r w:rsidR="00AC7502" w:rsidRPr="00AC7502">
        <w:rPr>
          <w:rFonts w:ascii="Times New Roman" w:hAnsi="Times New Roman"/>
        </w:rPr>
        <w:t>making different choices, and AI texts all come from the same source</w:t>
      </w:r>
      <w:r w:rsidR="00AC7502" w:rsidRPr="009222CC">
        <w:rPr>
          <w:rFonts w:ascii="Times New Roman" w:hAnsi="Times New Roman"/>
        </w:rPr>
        <w:t xml:space="preserve"> (the same LLM)</w:t>
      </w:r>
      <w:r w:rsidR="00AC7502" w:rsidRPr="00AC7502">
        <w:rPr>
          <w:rFonts w:ascii="Times New Roman" w:hAnsi="Times New Roman"/>
        </w:rPr>
        <w:t xml:space="preserve">, then AI cannot </w:t>
      </w:r>
      <w:r w:rsidR="00AC7502" w:rsidRPr="00AC7502">
        <w:rPr>
          <w:rFonts w:ascii="Times New Roman" w:hAnsi="Times New Roman"/>
          <w:i/>
          <w:iCs/>
        </w:rPr>
        <w:t>have</w:t>
      </w:r>
      <w:r w:rsidR="00AC7502" w:rsidRPr="00AC7502">
        <w:rPr>
          <w:rFonts w:ascii="Times New Roman" w:hAnsi="Times New Roman"/>
        </w:rPr>
        <w:t xml:space="preserve"> style in the authorial sense.</w:t>
      </w:r>
      <w:r w:rsidR="00AC7502" w:rsidRPr="009222CC">
        <w:rPr>
          <w:rFonts w:ascii="Times New Roman" w:hAnsi="Times New Roman"/>
        </w:rPr>
        <w:t xml:space="preserve"> </w:t>
      </w:r>
      <w:r w:rsidRPr="00187811">
        <w:rPr>
          <w:rFonts w:ascii="Times New Roman" w:hAnsi="Times New Roman"/>
        </w:rPr>
        <w:t xml:space="preserve">The emergence of AI as a producer of fictional texts therefore raises </w:t>
      </w:r>
      <w:r w:rsidR="00CD7885" w:rsidRPr="009222CC">
        <w:rPr>
          <w:rFonts w:ascii="Times New Roman" w:hAnsi="Times New Roman"/>
        </w:rPr>
        <w:t xml:space="preserve">the </w:t>
      </w:r>
      <w:r w:rsidRPr="00187811">
        <w:rPr>
          <w:rFonts w:ascii="Times New Roman" w:hAnsi="Times New Roman"/>
        </w:rPr>
        <w:t>question</w:t>
      </w:r>
      <w:r w:rsidR="00CD7885" w:rsidRPr="009222CC">
        <w:rPr>
          <w:rFonts w:ascii="Times New Roman" w:hAnsi="Times New Roman"/>
        </w:rPr>
        <w:t xml:space="preserve"> of the</w:t>
      </w:r>
      <w:r w:rsidRPr="00187811">
        <w:rPr>
          <w:rFonts w:ascii="Times New Roman" w:hAnsi="Times New Roman"/>
        </w:rPr>
        <w:t xml:space="preserve"> consequences for literary fiction when texts are generated without an authorial subject, and therefore without the main cultural mechanism that underwrites originality through variation</w:t>
      </w:r>
      <w:r w:rsidR="00CD7885" w:rsidRPr="009222CC">
        <w:rPr>
          <w:rFonts w:ascii="Times New Roman" w:hAnsi="Times New Roman"/>
        </w:rPr>
        <w:t>.</w:t>
      </w:r>
      <w:r w:rsidRPr="009222CC">
        <w:rPr>
          <w:rFonts w:ascii="Times New Roman" w:hAnsi="Times New Roman"/>
        </w:rPr>
        <w:t xml:space="preserve"> Understanding </w:t>
      </w:r>
      <w:r w:rsidRPr="00187811">
        <w:rPr>
          <w:rFonts w:ascii="Times New Roman" w:hAnsi="Times New Roman"/>
        </w:rPr>
        <w:t xml:space="preserve">AI-generated fiction </w:t>
      </w:r>
      <w:r w:rsidRPr="009222CC">
        <w:rPr>
          <w:rFonts w:ascii="Times New Roman" w:hAnsi="Times New Roman"/>
        </w:rPr>
        <w:t>enables us to see</w:t>
      </w:r>
      <w:r w:rsidRPr="00187811">
        <w:rPr>
          <w:rFonts w:ascii="Times New Roman" w:hAnsi="Times New Roman"/>
        </w:rPr>
        <w:t xml:space="preserve"> what remains of literature when authorship is removed </w:t>
      </w:r>
      <w:r w:rsidR="006F0605" w:rsidRPr="009222CC">
        <w:rPr>
          <w:rFonts w:ascii="Times New Roman" w:hAnsi="Times New Roman"/>
        </w:rPr>
        <w:fldChar w:fldCharType="begin"/>
      </w:r>
      <w:r w:rsidR="006F0605" w:rsidRPr="009222CC">
        <w:rPr>
          <w:rFonts w:ascii="Times New Roman" w:hAnsi="Times New Roman"/>
        </w:rPr>
        <w:instrText xml:space="preserve"> ADDIN EN.CITE &lt;EndNote&gt;&lt;Cite&gt;&lt;Author&gt;Danesi&lt;/Author&gt;&lt;Year&gt;2024&lt;/Year&gt;&lt;RecNum&gt;11205&lt;/RecNum&gt;&lt;DisplayText&gt;(Danesi, 2024)&lt;/DisplayText&gt;&lt;record&gt;&lt;rec-number&gt;11205&lt;/rec-number&gt;&lt;foreign-keys&gt;&lt;key app="EN" db-id="swfzrvvdfd2xppez9epvttrvspt5szas02v9" timestamp="1767735758"&gt;11205&lt;/key&gt;&lt;/foreign-keys&gt;&lt;ref-type name="Book"&gt;6&lt;/ref-type&gt;&lt;contributors&gt;&lt;authors&gt;&lt;author&gt;Danesi, Marcel&lt;/author&gt;&lt;/authors&gt;&lt;/contributors&gt;&lt;titles&gt;&lt;title&gt;AI-Generated Popular Culture: A Semiotic Perspective&lt;/title&gt;&lt;/titles&gt;&lt;dates&gt;&lt;year&gt;2024&lt;/year&gt;&lt;/dates&gt;&lt;pub-location&gt;Cham&lt;/pub-location&gt;&lt;publisher&gt;Palgrave Macmillan&lt;/publisher&gt;&lt;urls&gt;&lt;/urls&gt;&lt;/record&gt;&lt;/Cite&gt;&lt;/EndNote&gt;</w:instrText>
      </w:r>
      <w:r w:rsidR="006F0605" w:rsidRPr="009222CC">
        <w:rPr>
          <w:rFonts w:ascii="Times New Roman" w:hAnsi="Times New Roman"/>
        </w:rPr>
        <w:fldChar w:fldCharType="separate"/>
      </w:r>
      <w:r w:rsidR="006F0605" w:rsidRPr="009222CC">
        <w:rPr>
          <w:rFonts w:ascii="Times New Roman" w:hAnsi="Times New Roman"/>
          <w:noProof/>
        </w:rPr>
        <w:t>(Danesi, 2024)</w:t>
      </w:r>
      <w:r w:rsidR="006F0605" w:rsidRPr="009222CC">
        <w:rPr>
          <w:rFonts w:ascii="Times New Roman" w:hAnsi="Times New Roman"/>
        </w:rPr>
        <w:fldChar w:fldCharType="end"/>
      </w:r>
      <w:r w:rsidRPr="00187811">
        <w:rPr>
          <w:rFonts w:ascii="Times New Roman" w:hAnsi="Times New Roman"/>
        </w:rPr>
        <w:t xml:space="preserve">. If meaning arises </w:t>
      </w:r>
      <w:r w:rsidRPr="009222CC">
        <w:rPr>
          <w:rFonts w:ascii="Times New Roman" w:hAnsi="Times New Roman"/>
        </w:rPr>
        <w:t>not</w:t>
      </w:r>
      <w:r w:rsidRPr="00187811">
        <w:rPr>
          <w:rFonts w:ascii="Times New Roman" w:hAnsi="Times New Roman"/>
        </w:rPr>
        <w:t xml:space="preserve"> from authorial intention</w:t>
      </w:r>
      <w:r w:rsidR="006F0605" w:rsidRPr="009222CC">
        <w:rPr>
          <w:rFonts w:ascii="Times New Roman" w:hAnsi="Times New Roman"/>
        </w:rPr>
        <w:t xml:space="preserve"> </w:t>
      </w:r>
      <w:r w:rsidR="00CD7885" w:rsidRPr="009222CC">
        <w:rPr>
          <w:rFonts w:ascii="Times New Roman" w:hAnsi="Times New Roman"/>
        </w:rPr>
        <w:fldChar w:fldCharType="begin"/>
      </w:r>
      <w:r w:rsidR="00CD7885" w:rsidRPr="009222CC">
        <w:rPr>
          <w:rFonts w:ascii="Times New Roman" w:hAnsi="Times New Roman"/>
        </w:rPr>
        <w:instrText xml:space="preserve"> ADDIN EN.CITE &lt;EndNote&gt;&lt;Cite&gt;&lt;Author&gt;Barthes&lt;/Author&gt;&lt;Year&gt;1977&lt;/Year&gt;&lt;RecNum&gt;11206&lt;/RecNum&gt;&lt;DisplayText&gt;(Barthes, 1977)&lt;/DisplayText&gt;&lt;record&gt;&lt;rec-number&gt;11206&lt;/rec-number&gt;&lt;foreign-keys&gt;&lt;key app="EN" db-id="swfzrvvdfd2xppez9epvttrvspt5szas02v9" timestamp="1767737173"&gt;11206&lt;/key&gt;&lt;/foreign-keys&gt;&lt;ref-type name="Book"&gt;6&lt;/ref-type&gt;&lt;contributors&gt;&lt;authors&gt;&lt;author&gt;Barthes, Roland&lt;/author&gt;&lt;/authors&gt;&lt;/contributors&gt;&lt;titles&gt;&lt;title&gt;The death of the author (In: Image–music–text)&lt;/title&gt;&lt;/titles&gt;&lt;pages&gt;142-148&lt;/pages&gt;&lt;dates&gt;&lt;year&gt;1977&lt;/year&gt;&lt;/dates&gt;&lt;pub-location&gt;London&lt;/pub-location&gt;&lt;publisher&gt;Fontana Press&lt;/publisher&gt;&lt;urls&gt;&lt;/urls&gt;&lt;/record&gt;&lt;/Cite&gt;&lt;/EndNote&gt;</w:instrText>
      </w:r>
      <w:r w:rsidR="00CD7885" w:rsidRPr="009222CC">
        <w:rPr>
          <w:rFonts w:ascii="Times New Roman" w:hAnsi="Times New Roman"/>
        </w:rPr>
        <w:fldChar w:fldCharType="separate"/>
      </w:r>
      <w:r w:rsidR="00CD7885" w:rsidRPr="009222CC">
        <w:rPr>
          <w:rFonts w:ascii="Times New Roman" w:hAnsi="Times New Roman"/>
          <w:noProof/>
        </w:rPr>
        <w:t>(Barthes, 1977)</w:t>
      </w:r>
      <w:r w:rsidR="00CD7885" w:rsidRPr="009222CC">
        <w:rPr>
          <w:rFonts w:ascii="Times New Roman" w:hAnsi="Times New Roman"/>
        </w:rPr>
        <w:fldChar w:fldCharType="end"/>
      </w:r>
      <w:r w:rsidRPr="00187811">
        <w:rPr>
          <w:rFonts w:ascii="Times New Roman" w:hAnsi="Times New Roman"/>
        </w:rPr>
        <w:t xml:space="preserve">, then a text generated without an author is not </w:t>
      </w:r>
      <w:r w:rsidRPr="009222CC">
        <w:rPr>
          <w:rFonts w:ascii="Times New Roman" w:hAnsi="Times New Roman"/>
        </w:rPr>
        <w:t>an illegitimate text</w:t>
      </w:r>
      <w:r w:rsidRPr="00187811">
        <w:rPr>
          <w:rFonts w:ascii="Times New Roman" w:hAnsi="Times New Roman"/>
        </w:rPr>
        <w:t>. The key issue is therefore not whether AI can generate texts</w:t>
      </w:r>
      <w:r w:rsidRPr="009222CC">
        <w:rPr>
          <w:rFonts w:ascii="Times New Roman" w:hAnsi="Times New Roman"/>
        </w:rPr>
        <w:t xml:space="preserve"> that pass as literary texts</w:t>
      </w:r>
      <w:r w:rsidRPr="00187811">
        <w:rPr>
          <w:rFonts w:ascii="Times New Roman" w:hAnsi="Times New Roman"/>
        </w:rPr>
        <w:t xml:space="preserve">, but whether fiction generated without authorship preserves the variability that </w:t>
      </w:r>
      <w:r w:rsidRPr="009222CC">
        <w:rPr>
          <w:rFonts w:ascii="Times New Roman" w:hAnsi="Times New Roman"/>
        </w:rPr>
        <w:t xml:space="preserve">underlies </w:t>
      </w:r>
      <w:r w:rsidRPr="00187811">
        <w:rPr>
          <w:rFonts w:ascii="Times New Roman" w:hAnsi="Times New Roman"/>
        </w:rPr>
        <w:t>originality in literary production.</w:t>
      </w:r>
      <w:r w:rsidRPr="009222CC">
        <w:rPr>
          <w:rFonts w:ascii="Times New Roman" w:hAnsi="Times New Roman"/>
        </w:rPr>
        <w:t xml:space="preserve"> </w:t>
      </w:r>
      <w:r w:rsidR="005D11EC" w:rsidRPr="009222CC">
        <w:rPr>
          <w:rFonts w:ascii="Times New Roman" w:hAnsi="Times New Roman"/>
        </w:rPr>
        <w:t xml:space="preserve">To address this issue, a corpus of 1000 human-authored short stories was collected </w:t>
      </w:r>
      <w:r w:rsidR="00687D30" w:rsidRPr="009222CC">
        <w:rPr>
          <w:rFonts w:ascii="Times New Roman" w:hAnsi="Times New Roman"/>
        </w:rPr>
        <w:t>for 30 authors</w:t>
      </w:r>
      <w:r w:rsidR="003A1E68" w:rsidRPr="009222CC">
        <w:rPr>
          <w:rFonts w:ascii="Times New Roman" w:hAnsi="Times New Roman"/>
        </w:rPr>
        <w:t xml:space="preserve">. </w:t>
      </w:r>
      <w:r w:rsidR="005D11EC" w:rsidRPr="009222CC">
        <w:rPr>
          <w:rFonts w:ascii="Times New Roman" w:hAnsi="Times New Roman"/>
        </w:rPr>
        <w:t xml:space="preserve">For each human text, an AI text was generated by GPT. The corpus was analyzed using </w:t>
      </w:r>
      <w:r w:rsidRPr="00187811">
        <w:rPr>
          <w:rFonts w:ascii="Times New Roman" w:hAnsi="Times New Roman"/>
        </w:rPr>
        <w:t xml:space="preserve">Lexical Multidimensional Analysis </w:t>
      </w:r>
      <w:r w:rsidR="00CD7885" w:rsidRPr="009222CC">
        <w:rPr>
          <w:rFonts w:ascii="Times New Roman" w:hAnsi="Times New Roman"/>
        </w:rPr>
        <w:fldChar w:fldCharType="begin"/>
      </w:r>
      <w:r w:rsidR="00CD7885" w:rsidRPr="009222CC">
        <w:rPr>
          <w:rFonts w:ascii="Times New Roman" w:hAnsi="Times New Roman"/>
        </w:rPr>
        <w:instrText xml:space="preserve"> ADDIN EN.CITE &lt;EndNote&gt;&lt;Cite&gt;&lt;Author&gt;Berber Sardinha&lt;/Author&gt;&lt;Year&gt;2025&lt;/Year&gt;&lt;RecNum&gt;10247&lt;/RecNum&gt;&lt;DisplayText&gt;(Berber Sardinha &amp;amp; Fitzsimmons-Doolan, 2025)&lt;/DisplayText&gt;&lt;record&gt;&lt;rec-number&gt;10247&lt;/rec-number&gt;&lt;foreign-keys&gt;&lt;key app="EN" db-id="swfzrvvdfd2xppez9epvttrvspt5szas02v9" timestamp="1656874886"&gt;10247&lt;/key&gt;&lt;/foreign-keys&gt;&lt;ref-type name="Book"&gt;6&lt;/ref-type&gt;&lt;contributors&gt;&lt;authors&gt;&lt;author&gt;Berber Sardinha, Tony&lt;/author&gt;&lt;author&gt;Fitzsimmons-Doolan, Shannon&lt;/author&gt;&lt;/authors&gt;&lt;/contributors&gt;&lt;titles&gt;&lt;title&gt;Lexical Multidimensional Analysis: Identifying Discourses and Ideologies&lt;/title&gt;&lt;/titles&gt;&lt;dates&gt;&lt;year&gt;2025&lt;/year&gt;&lt;/dates&gt;&lt;pub-location&gt;Cambridge&lt;/pub-location&gt;&lt;publisher&gt;Cambridge University Press&lt;/publisher&gt;&lt;urls&gt;&lt;/urls&gt;&lt;/record&gt;&lt;/Cite&gt;&lt;/EndNote&gt;</w:instrText>
      </w:r>
      <w:r w:rsidR="00CD7885" w:rsidRPr="009222CC">
        <w:rPr>
          <w:rFonts w:ascii="Times New Roman" w:hAnsi="Times New Roman"/>
        </w:rPr>
        <w:fldChar w:fldCharType="separate"/>
      </w:r>
      <w:r w:rsidR="00CD7885" w:rsidRPr="009222CC">
        <w:rPr>
          <w:rFonts w:ascii="Times New Roman" w:hAnsi="Times New Roman"/>
          <w:noProof/>
        </w:rPr>
        <w:t>(Berber Sardinha &amp; Fitzsimmons-Doolan, 2025)</w:t>
      </w:r>
      <w:r w:rsidR="00CD7885" w:rsidRPr="009222CC">
        <w:rPr>
          <w:rFonts w:ascii="Times New Roman" w:hAnsi="Times New Roman"/>
        </w:rPr>
        <w:fldChar w:fldCharType="end"/>
      </w:r>
      <w:r w:rsidR="00C90E6E" w:rsidRPr="009222CC">
        <w:rPr>
          <w:rFonts w:ascii="Times New Roman" w:hAnsi="Times New Roman"/>
        </w:rPr>
        <w:t xml:space="preserve">, </w:t>
      </w:r>
      <w:r w:rsidR="005D11EC" w:rsidRPr="009222CC">
        <w:rPr>
          <w:rFonts w:ascii="Times New Roman" w:hAnsi="Times New Roman"/>
        </w:rPr>
        <w:t>designed to identify sets of correlated lexical items</w:t>
      </w:r>
      <w:r w:rsidR="004537C3">
        <w:rPr>
          <w:rFonts w:ascii="Times New Roman" w:hAnsi="Times New Roman"/>
        </w:rPr>
        <w:t xml:space="preserve"> that when interpreted reveal stylistic dimensions</w:t>
      </w:r>
      <w:r w:rsidR="005D11EC" w:rsidRPr="009222CC">
        <w:rPr>
          <w:rFonts w:ascii="Times New Roman" w:hAnsi="Times New Roman"/>
        </w:rPr>
        <w:t xml:space="preserve">. The </w:t>
      </w:r>
      <w:r w:rsidR="004537C3">
        <w:rPr>
          <w:rFonts w:ascii="Times New Roman" w:hAnsi="Times New Roman"/>
        </w:rPr>
        <w:t>analysis was conducted</w:t>
      </w:r>
      <w:r w:rsidR="005D11EC" w:rsidRPr="009222CC">
        <w:rPr>
          <w:rFonts w:ascii="Times New Roman" w:hAnsi="Times New Roman"/>
        </w:rPr>
        <w:t xml:space="preserve"> by POS-tagging and lemmatizing the corpus, and entering the lemma counts in a factor analysis, which returned factors of correlated lexical items. </w:t>
      </w:r>
      <w:r w:rsidR="004537C3">
        <w:rPr>
          <w:rFonts w:ascii="Times New Roman" w:hAnsi="Times New Roman"/>
        </w:rPr>
        <w:t xml:space="preserve">This enabled us to </w:t>
      </w:r>
      <w:r w:rsidR="00CC1F3A">
        <w:rPr>
          <w:rFonts w:ascii="Times New Roman" w:hAnsi="Times New Roman"/>
        </w:rPr>
        <w:t>measure</w:t>
      </w:r>
      <w:r w:rsidR="004537C3">
        <w:rPr>
          <w:rFonts w:ascii="Times New Roman" w:hAnsi="Times New Roman"/>
        </w:rPr>
        <w:t xml:space="preserve"> the variation among human-authored texts and AI-generated texts. T</w:t>
      </w:r>
      <w:r w:rsidR="005D11EC" w:rsidRPr="009222CC">
        <w:rPr>
          <w:rFonts w:ascii="Times New Roman" w:hAnsi="Times New Roman"/>
        </w:rPr>
        <w:t xml:space="preserve">he dimensions and the comparisons between human and AI texts will be discussed in the presentation. </w:t>
      </w:r>
    </w:p>
    <w:p w14:paraId="679F9982" w14:textId="4E5326F3" w:rsidR="006F0605" w:rsidRPr="009222CC" w:rsidRDefault="00CD7885">
      <w:pPr>
        <w:rPr>
          <w:rFonts w:ascii="Times New Roman" w:hAnsi="Times New Roman"/>
        </w:rPr>
      </w:pPr>
      <w:r w:rsidRPr="009222CC">
        <w:rPr>
          <w:rFonts w:ascii="Times New Roman" w:hAnsi="Times New Roman"/>
        </w:rPr>
        <w:t>References</w:t>
      </w:r>
    </w:p>
    <w:p w14:paraId="350FEE7C" w14:textId="77777777" w:rsidR="009222CC" w:rsidRPr="009222CC" w:rsidRDefault="006F0605" w:rsidP="009222CC">
      <w:pPr>
        <w:pStyle w:val="EndNoteBibliography"/>
        <w:spacing w:after="0"/>
        <w:ind w:left="720" w:hanging="720"/>
        <w:rPr>
          <w:rFonts w:ascii="Times New Roman" w:hAnsi="Times New Roman" w:cs="Times New Roman"/>
          <w:noProof/>
        </w:rPr>
      </w:pPr>
      <w:r w:rsidRPr="009222CC">
        <w:rPr>
          <w:rFonts w:ascii="Times New Roman" w:hAnsi="Times New Roman" w:cs="Times New Roman"/>
        </w:rPr>
        <w:fldChar w:fldCharType="begin"/>
      </w:r>
      <w:r w:rsidRPr="009222CC">
        <w:rPr>
          <w:rFonts w:ascii="Times New Roman" w:hAnsi="Times New Roman" w:cs="Times New Roman"/>
        </w:rPr>
        <w:instrText xml:space="preserve"> ADDIN EN.REFLIST </w:instrText>
      </w:r>
      <w:r w:rsidRPr="009222CC">
        <w:rPr>
          <w:rFonts w:ascii="Times New Roman" w:hAnsi="Times New Roman" w:cs="Times New Roman"/>
        </w:rPr>
        <w:fldChar w:fldCharType="separate"/>
      </w:r>
      <w:r w:rsidR="009222CC" w:rsidRPr="009222CC">
        <w:rPr>
          <w:rFonts w:ascii="Times New Roman" w:hAnsi="Times New Roman" w:cs="Times New Roman"/>
          <w:noProof/>
        </w:rPr>
        <w:t xml:space="preserve">Barthes, R. (1977). </w:t>
      </w:r>
      <w:r w:rsidR="009222CC" w:rsidRPr="009222CC">
        <w:rPr>
          <w:rFonts w:ascii="Times New Roman" w:hAnsi="Times New Roman" w:cs="Times New Roman"/>
          <w:i/>
          <w:noProof/>
        </w:rPr>
        <w:t>The death of the author (In: Image–music–text)</w:t>
      </w:r>
      <w:r w:rsidR="009222CC" w:rsidRPr="009222CC">
        <w:rPr>
          <w:rFonts w:ascii="Times New Roman" w:hAnsi="Times New Roman" w:cs="Times New Roman"/>
          <w:noProof/>
        </w:rPr>
        <w:t xml:space="preserve">. Fontana Press. </w:t>
      </w:r>
    </w:p>
    <w:p w14:paraId="1D7EF1A4" w14:textId="77777777" w:rsidR="009222CC" w:rsidRPr="009222CC" w:rsidRDefault="009222CC" w:rsidP="009222CC">
      <w:pPr>
        <w:pStyle w:val="EndNoteBibliography"/>
        <w:spacing w:after="0"/>
        <w:ind w:left="720" w:hanging="720"/>
        <w:rPr>
          <w:rFonts w:ascii="Times New Roman" w:hAnsi="Times New Roman" w:cs="Times New Roman"/>
          <w:noProof/>
        </w:rPr>
      </w:pPr>
      <w:r w:rsidRPr="009222CC">
        <w:rPr>
          <w:rFonts w:ascii="Times New Roman" w:hAnsi="Times New Roman" w:cs="Times New Roman"/>
          <w:noProof/>
        </w:rPr>
        <w:t xml:space="preserve">Berber Sardinha, T., &amp; Fitzsimmons-Doolan, S. (2025). </w:t>
      </w:r>
      <w:r w:rsidRPr="009222CC">
        <w:rPr>
          <w:rFonts w:ascii="Times New Roman" w:hAnsi="Times New Roman" w:cs="Times New Roman"/>
          <w:i/>
          <w:noProof/>
        </w:rPr>
        <w:t>Lexical Multidimensional Analysis: Identifying Discourses and Ideologies</w:t>
      </w:r>
      <w:r w:rsidRPr="009222CC">
        <w:rPr>
          <w:rFonts w:ascii="Times New Roman" w:hAnsi="Times New Roman" w:cs="Times New Roman"/>
          <w:noProof/>
        </w:rPr>
        <w:t xml:space="preserve">. Cambridge University Press. </w:t>
      </w:r>
    </w:p>
    <w:p w14:paraId="1691B5A0" w14:textId="77777777" w:rsidR="009222CC" w:rsidRPr="009222CC" w:rsidRDefault="009222CC" w:rsidP="009222CC">
      <w:pPr>
        <w:pStyle w:val="EndNoteBibliography"/>
        <w:ind w:left="720" w:hanging="720"/>
        <w:rPr>
          <w:rFonts w:ascii="Times New Roman" w:hAnsi="Times New Roman" w:cs="Times New Roman"/>
          <w:noProof/>
        </w:rPr>
      </w:pPr>
      <w:r w:rsidRPr="009222CC">
        <w:rPr>
          <w:rFonts w:ascii="Times New Roman" w:hAnsi="Times New Roman" w:cs="Times New Roman"/>
          <w:noProof/>
        </w:rPr>
        <w:t xml:space="preserve">Danesi, M. (2024). </w:t>
      </w:r>
      <w:r w:rsidRPr="009222CC">
        <w:rPr>
          <w:rFonts w:ascii="Times New Roman" w:hAnsi="Times New Roman" w:cs="Times New Roman"/>
          <w:i/>
          <w:noProof/>
        </w:rPr>
        <w:t>AI-Generated Popular Culture: A Semiotic Perspective</w:t>
      </w:r>
      <w:r w:rsidRPr="009222CC">
        <w:rPr>
          <w:rFonts w:ascii="Times New Roman" w:hAnsi="Times New Roman" w:cs="Times New Roman"/>
          <w:noProof/>
        </w:rPr>
        <w:t xml:space="preserve">. Palgrave Macmillan. </w:t>
      </w:r>
    </w:p>
    <w:p w14:paraId="6A8742E7" w14:textId="30FDE046" w:rsidR="00746F26" w:rsidRPr="009222CC" w:rsidRDefault="006F0605">
      <w:pPr>
        <w:rPr>
          <w:rFonts w:ascii="Times New Roman" w:hAnsi="Times New Roman"/>
        </w:rPr>
      </w:pPr>
      <w:r w:rsidRPr="009222CC">
        <w:rPr>
          <w:rFonts w:ascii="Times New Roman" w:hAnsi="Times New Roman"/>
        </w:rPr>
        <w:fldChar w:fldCharType="end"/>
      </w:r>
    </w:p>
    <w:sectPr w:rsidR="00746F26" w:rsidRPr="00922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14922"/>
    <w:multiLevelType w:val="multilevel"/>
    <w:tmpl w:val="0DB2EC5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02421543">
    <w:abstractNumId w:val="0"/>
  </w:num>
  <w:num w:numId="2" w16cid:durableId="1449549421">
    <w:abstractNumId w:val="0"/>
  </w:num>
  <w:num w:numId="3" w16cid:durableId="1544754759">
    <w:abstractNumId w:val="0"/>
  </w:num>
  <w:num w:numId="4" w16cid:durableId="2097288836">
    <w:abstractNumId w:val="0"/>
  </w:num>
  <w:num w:numId="5" w16cid:durableId="1919748832">
    <w:abstractNumId w:val="0"/>
  </w:num>
  <w:num w:numId="6" w16cid:durableId="15160742">
    <w:abstractNumId w:val="0"/>
  </w:num>
  <w:num w:numId="7" w16cid:durableId="2112161182">
    <w:abstractNumId w:val="0"/>
  </w:num>
  <w:num w:numId="8" w16cid:durableId="117128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APA 7th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wfzrvvdfd2xppez9epvttrvspt5szas02v9&quot;&gt;Tony_X9_library&lt;record-ids&gt;&lt;item&gt;10247&lt;/item&gt;&lt;item&gt;11205&lt;/item&gt;&lt;item&gt;11206&lt;/item&gt;&lt;/record-ids&gt;&lt;/item&gt;&lt;/Libraries&gt;"/>
  </w:docVars>
  <w:rsids>
    <w:rsidRoot w:val="00187811"/>
    <w:rsid w:val="0001078F"/>
    <w:rsid w:val="00025860"/>
    <w:rsid w:val="0003279C"/>
    <w:rsid w:val="000841AD"/>
    <w:rsid w:val="000979E1"/>
    <w:rsid w:val="000A4D80"/>
    <w:rsid w:val="000B2AE7"/>
    <w:rsid w:val="001131C7"/>
    <w:rsid w:val="00114492"/>
    <w:rsid w:val="001268B8"/>
    <w:rsid w:val="00126CB9"/>
    <w:rsid w:val="0013489E"/>
    <w:rsid w:val="00167A09"/>
    <w:rsid w:val="001712C4"/>
    <w:rsid w:val="00187811"/>
    <w:rsid w:val="001A06EE"/>
    <w:rsid w:val="001A17A0"/>
    <w:rsid w:val="002024BB"/>
    <w:rsid w:val="00202A72"/>
    <w:rsid w:val="0022403F"/>
    <w:rsid w:val="00247847"/>
    <w:rsid w:val="00274449"/>
    <w:rsid w:val="002812A5"/>
    <w:rsid w:val="00281FE5"/>
    <w:rsid w:val="00284D69"/>
    <w:rsid w:val="002957BB"/>
    <w:rsid w:val="00297E47"/>
    <w:rsid w:val="002D0226"/>
    <w:rsid w:val="002D099C"/>
    <w:rsid w:val="00300199"/>
    <w:rsid w:val="00300FEC"/>
    <w:rsid w:val="00304392"/>
    <w:rsid w:val="003112DB"/>
    <w:rsid w:val="0033570D"/>
    <w:rsid w:val="00336CB6"/>
    <w:rsid w:val="00346745"/>
    <w:rsid w:val="00372B99"/>
    <w:rsid w:val="003768DC"/>
    <w:rsid w:val="00382FBB"/>
    <w:rsid w:val="00391B1E"/>
    <w:rsid w:val="00392513"/>
    <w:rsid w:val="003A1E68"/>
    <w:rsid w:val="003B60B0"/>
    <w:rsid w:val="003F387C"/>
    <w:rsid w:val="00406941"/>
    <w:rsid w:val="00410296"/>
    <w:rsid w:val="0041089C"/>
    <w:rsid w:val="004327F1"/>
    <w:rsid w:val="00446C6F"/>
    <w:rsid w:val="004537C3"/>
    <w:rsid w:val="00463B82"/>
    <w:rsid w:val="004850BD"/>
    <w:rsid w:val="00497F91"/>
    <w:rsid w:val="004A6077"/>
    <w:rsid w:val="004A727E"/>
    <w:rsid w:val="004D3EFF"/>
    <w:rsid w:val="004E45F0"/>
    <w:rsid w:val="004F1594"/>
    <w:rsid w:val="00502995"/>
    <w:rsid w:val="00523FE4"/>
    <w:rsid w:val="00525639"/>
    <w:rsid w:val="00565808"/>
    <w:rsid w:val="0057642C"/>
    <w:rsid w:val="005816BC"/>
    <w:rsid w:val="00585647"/>
    <w:rsid w:val="005876BC"/>
    <w:rsid w:val="0059163C"/>
    <w:rsid w:val="005D11EC"/>
    <w:rsid w:val="005D372C"/>
    <w:rsid w:val="005E2036"/>
    <w:rsid w:val="005F59B7"/>
    <w:rsid w:val="0060529E"/>
    <w:rsid w:val="0065324E"/>
    <w:rsid w:val="00655509"/>
    <w:rsid w:val="00656CA4"/>
    <w:rsid w:val="006572A8"/>
    <w:rsid w:val="00663461"/>
    <w:rsid w:val="00664664"/>
    <w:rsid w:val="00670CCC"/>
    <w:rsid w:val="0067160F"/>
    <w:rsid w:val="0068424A"/>
    <w:rsid w:val="00687D30"/>
    <w:rsid w:val="006A19CA"/>
    <w:rsid w:val="006D2D62"/>
    <w:rsid w:val="006D5064"/>
    <w:rsid w:val="006D7AAD"/>
    <w:rsid w:val="006F0605"/>
    <w:rsid w:val="006F0A20"/>
    <w:rsid w:val="00721772"/>
    <w:rsid w:val="00746BE8"/>
    <w:rsid w:val="00746F26"/>
    <w:rsid w:val="0076198B"/>
    <w:rsid w:val="00762D97"/>
    <w:rsid w:val="007A7051"/>
    <w:rsid w:val="007A7FA2"/>
    <w:rsid w:val="007B67B5"/>
    <w:rsid w:val="007B76ED"/>
    <w:rsid w:val="007C0FE2"/>
    <w:rsid w:val="0080753F"/>
    <w:rsid w:val="00811425"/>
    <w:rsid w:val="00820867"/>
    <w:rsid w:val="00833CE9"/>
    <w:rsid w:val="00840C7E"/>
    <w:rsid w:val="00866B2B"/>
    <w:rsid w:val="00887CBD"/>
    <w:rsid w:val="008A1A85"/>
    <w:rsid w:val="008B7D7A"/>
    <w:rsid w:val="008D508B"/>
    <w:rsid w:val="008D6BDC"/>
    <w:rsid w:val="008E3AE1"/>
    <w:rsid w:val="008E4A58"/>
    <w:rsid w:val="008F49FD"/>
    <w:rsid w:val="009222CC"/>
    <w:rsid w:val="00922308"/>
    <w:rsid w:val="00930A52"/>
    <w:rsid w:val="009414C2"/>
    <w:rsid w:val="00965EA5"/>
    <w:rsid w:val="009733EA"/>
    <w:rsid w:val="009802DA"/>
    <w:rsid w:val="009946A1"/>
    <w:rsid w:val="009A3774"/>
    <w:rsid w:val="009B08CF"/>
    <w:rsid w:val="00A02203"/>
    <w:rsid w:val="00A2529A"/>
    <w:rsid w:val="00A26B24"/>
    <w:rsid w:val="00A2701B"/>
    <w:rsid w:val="00A30400"/>
    <w:rsid w:val="00A350DE"/>
    <w:rsid w:val="00A41B53"/>
    <w:rsid w:val="00A52E30"/>
    <w:rsid w:val="00A54BBB"/>
    <w:rsid w:val="00A93AFA"/>
    <w:rsid w:val="00AA5CB2"/>
    <w:rsid w:val="00AC7502"/>
    <w:rsid w:val="00AF1191"/>
    <w:rsid w:val="00AF30F2"/>
    <w:rsid w:val="00AF6EEB"/>
    <w:rsid w:val="00B03AF4"/>
    <w:rsid w:val="00B1766E"/>
    <w:rsid w:val="00B269B4"/>
    <w:rsid w:val="00B666A1"/>
    <w:rsid w:val="00B738A4"/>
    <w:rsid w:val="00B97E18"/>
    <w:rsid w:val="00BA0D9A"/>
    <w:rsid w:val="00BA1B10"/>
    <w:rsid w:val="00BA221A"/>
    <w:rsid w:val="00BA259D"/>
    <w:rsid w:val="00BF31D0"/>
    <w:rsid w:val="00C01D43"/>
    <w:rsid w:val="00C22DCE"/>
    <w:rsid w:val="00C808CD"/>
    <w:rsid w:val="00C818D7"/>
    <w:rsid w:val="00C90E6E"/>
    <w:rsid w:val="00CB13F2"/>
    <w:rsid w:val="00CB1D70"/>
    <w:rsid w:val="00CC1F3A"/>
    <w:rsid w:val="00CD5F5E"/>
    <w:rsid w:val="00CD7885"/>
    <w:rsid w:val="00CF658F"/>
    <w:rsid w:val="00D0538B"/>
    <w:rsid w:val="00D06214"/>
    <w:rsid w:val="00D07B9C"/>
    <w:rsid w:val="00D437D5"/>
    <w:rsid w:val="00D561C2"/>
    <w:rsid w:val="00D570D6"/>
    <w:rsid w:val="00D62D96"/>
    <w:rsid w:val="00D9034B"/>
    <w:rsid w:val="00D95723"/>
    <w:rsid w:val="00D95A94"/>
    <w:rsid w:val="00DA45E9"/>
    <w:rsid w:val="00DA6188"/>
    <w:rsid w:val="00DB41A1"/>
    <w:rsid w:val="00DB524D"/>
    <w:rsid w:val="00DD0EDB"/>
    <w:rsid w:val="00DD500D"/>
    <w:rsid w:val="00DF7691"/>
    <w:rsid w:val="00E01D66"/>
    <w:rsid w:val="00E13240"/>
    <w:rsid w:val="00E37618"/>
    <w:rsid w:val="00E45FCC"/>
    <w:rsid w:val="00E502F8"/>
    <w:rsid w:val="00E6422E"/>
    <w:rsid w:val="00E67A6C"/>
    <w:rsid w:val="00EA3574"/>
    <w:rsid w:val="00ED772D"/>
    <w:rsid w:val="00EF2CE7"/>
    <w:rsid w:val="00F16C5C"/>
    <w:rsid w:val="00F54FE5"/>
    <w:rsid w:val="00F65A46"/>
    <w:rsid w:val="00FC171D"/>
    <w:rsid w:val="00FE43A3"/>
    <w:rsid w:val="00FF2279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B781"/>
  <w15:chartTrackingRefBased/>
  <w15:docId w15:val="{ADD0DB09-81E4-864D-B16C-0DAB61A4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308"/>
    <w:pPr>
      <w:spacing w:before="240" w:after="240"/>
      <w:jc w:val="both"/>
    </w:pPr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6A1"/>
    <w:pPr>
      <w:keepNext/>
      <w:keepLines/>
      <w:numPr>
        <w:numId w:val="8"/>
      </w:numPr>
      <w:spacing w:before="120" w:after="12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666A1"/>
    <w:pPr>
      <w:numPr>
        <w:ilvl w:val="1"/>
        <w:numId w:val="6"/>
      </w:numPr>
      <w:outlineLvl w:val="1"/>
    </w:pPr>
    <w:rPr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8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8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8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8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8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81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81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1E"/>
    <w:rPr>
      <w:rFonts w:eastAsiaTheme="majorEastAsia" w:cstheme="majorBidi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6A1"/>
    <w:rPr>
      <w:rFonts w:ascii="Calibri" w:eastAsiaTheme="majorEastAsia" w:hAnsi="Calibri" w:cstheme="majorBidi"/>
      <w:color w:val="000000" w:themeColor="text1"/>
      <w:kern w:val="0"/>
      <w:szCs w:val="26"/>
      <w14:ligatures w14:val="none"/>
    </w:rPr>
  </w:style>
  <w:style w:type="paragraph" w:customStyle="1" w:styleId="Tabletext">
    <w:name w:val="Table text"/>
    <w:basedOn w:val="NormalIndent"/>
    <w:qFormat/>
    <w:rsid w:val="00D06214"/>
    <w:pPr>
      <w:spacing w:line="480" w:lineRule="auto"/>
      <w:ind w:left="0"/>
      <w:jc w:val="left"/>
    </w:pPr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D06214"/>
    <w:pPr>
      <w:ind w:left="720"/>
    </w:pPr>
  </w:style>
  <w:style w:type="paragraph" w:customStyle="1" w:styleId="Tableheading">
    <w:name w:val="Table heading"/>
    <w:basedOn w:val="Normal"/>
    <w:qFormat/>
    <w:rsid w:val="00D06214"/>
    <w:pPr>
      <w:spacing w:line="480" w:lineRule="auto"/>
      <w:jc w:val="left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922308"/>
  </w:style>
  <w:style w:type="character" w:customStyle="1" w:styleId="Heading3Char">
    <w:name w:val="Heading 3 Char"/>
    <w:basedOn w:val="DefaultParagraphFont"/>
    <w:link w:val="Heading3"/>
    <w:uiPriority w:val="9"/>
    <w:semiHidden/>
    <w:rsid w:val="00187811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811"/>
    <w:rPr>
      <w:rFonts w:asciiTheme="minorHAnsi" w:eastAsiaTheme="majorEastAsia" w:hAnsiTheme="minorHAnsi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811"/>
    <w:rPr>
      <w:rFonts w:asciiTheme="minorHAnsi" w:eastAsiaTheme="majorEastAsia" w:hAnsiTheme="minorHAnsi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811"/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811"/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811"/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811"/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781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81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8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81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7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811"/>
    <w:rPr>
      <w:rFonts w:eastAsia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187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811"/>
    <w:rPr>
      <w:rFonts w:eastAsia="Times New Roman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7811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6F0605"/>
    <w:pPr>
      <w:spacing w:after="0"/>
      <w:jc w:val="center"/>
    </w:pPr>
    <w:rPr>
      <w:rFonts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F0605"/>
    <w:rPr>
      <w:rFonts w:eastAsia="Times New Roman" w:cs="Calibri"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6F0605"/>
    <w:rPr>
      <w:rFonts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6F0605"/>
    <w:rPr>
      <w:rFonts w:eastAsia="Times New Roman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1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675</Words>
  <Characters>4442</Characters>
  <Application>Microsoft Office Word</Application>
  <DocSecurity>0</DocSecurity>
  <Lines>138</Lines>
  <Paragraphs>29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</cp:lastModifiedBy>
  <cp:revision>15</cp:revision>
  <dcterms:created xsi:type="dcterms:W3CDTF">2026-01-06T22:17:00Z</dcterms:created>
  <dcterms:modified xsi:type="dcterms:W3CDTF">2026-01-06T22:54:00Z</dcterms:modified>
</cp:coreProperties>
</file>