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EDFF" w14:textId="3335C36F" w:rsidR="004F2EC4" w:rsidRPr="00F7398E" w:rsidRDefault="00667787" w:rsidP="00667787">
      <w:pPr>
        <w:rPr>
          <w:sz w:val="24"/>
          <w:szCs w:val="24"/>
        </w:rPr>
      </w:pPr>
      <w:r w:rsidRPr="00F7398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 w:rsidR="00E44E06" w:rsidRPr="00F7398E">
        <w:rPr>
          <w:rFonts w:ascii="Times New Roman" w:hAnsi="Times New Roman" w:cs="Times New Roman"/>
          <w:b/>
          <w:bCs/>
          <w:sz w:val="28"/>
          <w:szCs w:val="28"/>
          <w:u w:val="single"/>
        </w:rPr>
        <w:t>Perguntas de pesquisa:</w:t>
      </w:r>
    </w:p>
    <w:p w14:paraId="70D650A5" w14:textId="77777777" w:rsidR="00753DCB" w:rsidRDefault="00753DCB" w:rsidP="00753DCB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3DCB">
        <w:rPr>
          <w:rFonts w:ascii="Times New Roman" w:hAnsi="Times New Roman" w:cs="Times New Roman"/>
          <w:b/>
          <w:bCs/>
          <w:sz w:val="24"/>
          <w:szCs w:val="24"/>
        </w:rPr>
        <w:t>Que tipos de discursos sobre a mudança climática são mobilizados e circulam em diversos registros na internet, por diferentes atores sociais, contemporaneamente?</w:t>
      </w:r>
    </w:p>
    <w:p w14:paraId="0FD2208F" w14:textId="77777777" w:rsidR="00753DCB" w:rsidRDefault="00753DCB" w:rsidP="00753DCB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E836D" w14:textId="77777777" w:rsidR="00753DCB" w:rsidRDefault="00753DCB" w:rsidP="00753DCB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3DCB">
        <w:rPr>
          <w:rFonts w:ascii="Times New Roman" w:hAnsi="Times New Roman" w:cs="Times New Roman"/>
          <w:b/>
          <w:bCs/>
          <w:sz w:val="24"/>
          <w:szCs w:val="24"/>
        </w:rPr>
        <w:t>Em que medida os discursos sobre a mudança climática identificados em dimensões discursivas nos registros pesquisados distinguem a produção textual humana de textos correspondentes gerados por modelos de linguagem de grande porte?</w:t>
      </w:r>
    </w:p>
    <w:p w14:paraId="6D04973B" w14:textId="77777777" w:rsidR="00753DCB" w:rsidRPr="00753DCB" w:rsidRDefault="00753DCB" w:rsidP="00753DCB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EB00D" w14:textId="0C287433" w:rsidR="00753DCB" w:rsidRPr="00753DCB" w:rsidRDefault="00753DCB" w:rsidP="00753DCB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3DCB">
        <w:rPr>
          <w:rFonts w:ascii="Times New Roman" w:hAnsi="Times New Roman" w:cs="Times New Roman"/>
          <w:b/>
          <w:bCs/>
          <w:sz w:val="24"/>
          <w:szCs w:val="24"/>
        </w:rPr>
        <w:t xml:space="preserve">Que consonâncias (alinhamentos, reforços semânticos ou estabilização de sentidos) e que tensões (divergências, deslocamentos discursivos ou resistências) emergem da comparação entre os discursos produzidos por atores humanos e aqueles gerados por </w:t>
      </w:r>
      <w:proofErr w:type="spellStart"/>
      <w:r w:rsidRPr="00753DCB">
        <w:rPr>
          <w:rFonts w:ascii="Times New Roman" w:hAnsi="Times New Roman" w:cs="Times New Roman"/>
          <w:b/>
          <w:bCs/>
          <w:sz w:val="24"/>
          <w:szCs w:val="24"/>
        </w:rPr>
        <w:t>LLMs</w:t>
      </w:r>
      <w:proofErr w:type="spellEnd"/>
      <w:r w:rsidRPr="00753DC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C236EAE" w14:textId="53B96EE3" w:rsidR="00261AB7" w:rsidRPr="00261AB7" w:rsidRDefault="00261AB7" w:rsidP="00753DCB">
      <w:pPr>
        <w:pStyle w:val="PargrafodaLista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50962" w14:textId="0A6E2D52" w:rsidR="0063078F" w:rsidRPr="00E44E06" w:rsidRDefault="001518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</w:t>
      </w:r>
      <w:r w:rsidR="00E44E06" w:rsidRPr="008E767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11916FE" w14:textId="37C30AEA" w:rsidR="0063078F" w:rsidRPr="00F7398E" w:rsidRDefault="00667787" w:rsidP="006307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398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 w:rsidR="0063078F" w:rsidRPr="00F7398E">
        <w:rPr>
          <w:rFonts w:ascii="Times New Roman" w:hAnsi="Times New Roman" w:cs="Times New Roman"/>
          <w:b/>
          <w:bCs/>
          <w:sz w:val="28"/>
          <w:szCs w:val="28"/>
          <w:u w:val="single"/>
        </w:rPr>
        <w:t>Corpus</w:t>
      </w:r>
    </w:p>
    <w:p w14:paraId="21384E49" w14:textId="6674C452" w:rsidR="0063078F" w:rsidRPr="00E44E06" w:rsidRDefault="0063078F" w:rsidP="0063078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>Subcorpus Humano</w:t>
      </w:r>
    </w:p>
    <w:p w14:paraId="3AD933A5" w14:textId="273AEF4C" w:rsidR="0063078F" w:rsidRPr="0063078F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1) </w:t>
      </w:r>
      <w:r w:rsidRPr="0063078F">
        <w:rPr>
          <w:rFonts w:ascii="Times New Roman" w:hAnsi="Times New Roman" w:cs="Times New Roman"/>
          <w:sz w:val="24"/>
          <w:szCs w:val="24"/>
        </w:rPr>
        <w:t xml:space="preserve">Discursos </w:t>
      </w:r>
      <w:r w:rsidR="00033412" w:rsidRPr="00667787">
        <w:rPr>
          <w:rFonts w:ascii="Times New Roman" w:hAnsi="Times New Roman" w:cs="Times New Roman"/>
          <w:sz w:val="24"/>
          <w:szCs w:val="24"/>
        </w:rPr>
        <w:t>Governamentais</w:t>
      </w:r>
    </w:p>
    <w:p w14:paraId="6688564E" w14:textId="77777777" w:rsidR="0063078F" w:rsidRPr="00E44E06" w:rsidRDefault="0063078F" w:rsidP="0063078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Decisões COP Mudança Climática da ONU (registro: </w:t>
      </w:r>
      <w:r w:rsidRPr="00667787">
        <w:rPr>
          <w:rFonts w:ascii="Times New Roman" w:hAnsi="Times New Roman" w:cs="Times New Roman"/>
          <w:sz w:val="24"/>
          <w:szCs w:val="24"/>
          <w:highlight w:val="yellow"/>
        </w:rPr>
        <w:t>ata</w:t>
      </w:r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24D97E9A" w14:textId="3E80995D" w:rsidR="0063078F" w:rsidRPr="00E44E06" w:rsidRDefault="0063078F" w:rsidP="0063078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Relatórios IPCC (registro: </w:t>
      </w:r>
      <w:r w:rsidRPr="00667787">
        <w:rPr>
          <w:rFonts w:ascii="Times New Roman" w:hAnsi="Times New Roman" w:cs="Times New Roman"/>
          <w:sz w:val="24"/>
          <w:szCs w:val="24"/>
          <w:highlight w:val="yellow"/>
        </w:rPr>
        <w:t>relatório</w:t>
      </w:r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1DF7032C" w14:textId="77777777" w:rsidR="0063078F" w:rsidRPr="00E44E06" w:rsidRDefault="0063078F" w:rsidP="0063078F">
      <w:pPr>
        <w:rPr>
          <w:rFonts w:ascii="Times New Roman" w:hAnsi="Times New Roman" w:cs="Times New Roman"/>
          <w:sz w:val="24"/>
          <w:szCs w:val="24"/>
        </w:rPr>
      </w:pPr>
    </w:p>
    <w:p w14:paraId="0E129FD8" w14:textId="28E907B7" w:rsidR="0063078F" w:rsidRPr="0063078F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2) </w:t>
      </w:r>
      <w:r w:rsidRPr="0063078F">
        <w:rPr>
          <w:rFonts w:ascii="Times New Roman" w:hAnsi="Times New Roman" w:cs="Times New Roman"/>
          <w:sz w:val="24"/>
          <w:szCs w:val="24"/>
        </w:rPr>
        <w:t>Discursos da Imprensa</w:t>
      </w:r>
    </w:p>
    <w:p w14:paraId="7B8AE25A" w14:textId="2BEF663F" w:rsidR="0063078F" w:rsidRPr="00E44E06" w:rsidRDefault="0063078F" w:rsidP="0063078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4E06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E44E06">
        <w:rPr>
          <w:rFonts w:ascii="Times New Roman" w:hAnsi="Times New Roman" w:cs="Times New Roman"/>
          <w:sz w:val="24"/>
          <w:szCs w:val="24"/>
        </w:rPr>
        <w:t xml:space="preserve"> (registro: </w:t>
      </w:r>
      <w:r w:rsidRPr="00033412">
        <w:rPr>
          <w:rFonts w:ascii="Times New Roman" w:hAnsi="Times New Roman" w:cs="Times New Roman"/>
          <w:sz w:val="24"/>
          <w:szCs w:val="24"/>
          <w:highlight w:val="yellow"/>
        </w:rPr>
        <w:t>reportage</w:t>
      </w:r>
      <w:r w:rsidR="00033412" w:rsidRPr="00033412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72B554A5" w14:textId="77777777" w:rsidR="0063078F" w:rsidRPr="00E44E06" w:rsidRDefault="0063078F" w:rsidP="0063078F">
      <w:pPr>
        <w:rPr>
          <w:rFonts w:ascii="Times New Roman" w:hAnsi="Times New Roman" w:cs="Times New Roman"/>
          <w:sz w:val="24"/>
          <w:szCs w:val="24"/>
        </w:rPr>
      </w:pPr>
    </w:p>
    <w:p w14:paraId="3A829F1F" w14:textId="65668429" w:rsidR="0063078F" w:rsidRPr="0063078F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3) </w:t>
      </w:r>
      <w:r w:rsidRPr="0063078F">
        <w:rPr>
          <w:rFonts w:ascii="Times New Roman" w:hAnsi="Times New Roman" w:cs="Times New Roman"/>
          <w:sz w:val="24"/>
          <w:szCs w:val="24"/>
        </w:rPr>
        <w:t>Discursos Não-governamental</w:t>
      </w:r>
    </w:p>
    <w:p w14:paraId="401F3AC2" w14:textId="77777777" w:rsidR="0063078F" w:rsidRPr="00033412" w:rsidRDefault="0063078F" w:rsidP="0063078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3412">
        <w:rPr>
          <w:rFonts w:ascii="Times New Roman" w:hAnsi="Times New Roman" w:cs="Times New Roman"/>
          <w:sz w:val="24"/>
          <w:szCs w:val="24"/>
          <w:lang w:val="en-US"/>
        </w:rPr>
        <w:t>ONGs – WWF, WRI, Greenpeace (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registro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6778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stories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FA2378" w14:textId="77777777" w:rsidR="0063078F" w:rsidRPr="00033412" w:rsidRDefault="0063078F" w:rsidP="006307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BCA06" w14:textId="7058CF88" w:rsidR="0063078F" w:rsidRPr="0063078F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4) </w:t>
      </w:r>
      <w:r w:rsidRPr="0063078F">
        <w:rPr>
          <w:rFonts w:ascii="Times New Roman" w:hAnsi="Times New Roman" w:cs="Times New Roman"/>
          <w:sz w:val="24"/>
          <w:szCs w:val="24"/>
        </w:rPr>
        <w:t>Discursos da</w:t>
      </w:r>
      <w:r w:rsidR="00205D72" w:rsidRPr="00E44E06">
        <w:rPr>
          <w:rFonts w:ascii="Times New Roman" w:hAnsi="Times New Roman" w:cs="Times New Roman"/>
          <w:sz w:val="24"/>
          <w:szCs w:val="24"/>
        </w:rPr>
        <w:t>s redes sociais</w:t>
      </w:r>
    </w:p>
    <w:p w14:paraId="193210B7" w14:textId="126673A5" w:rsidR="0063078F" w:rsidRPr="00E44E06" w:rsidRDefault="0063078F" w:rsidP="0063078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4E06">
        <w:rPr>
          <w:rFonts w:ascii="Times New Roman" w:hAnsi="Times New Roman" w:cs="Times New Roman"/>
          <w:sz w:val="24"/>
          <w:szCs w:val="24"/>
        </w:rPr>
        <w:t>Gettr</w:t>
      </w:r>
      <w:proofErr w:type="spellEnd"/>
      <w:r w:rsidRPr="00E44E06">
        <w:rPr>
          <w:rFonts w:ascii="Times New Roman" w:hAnsi="Times New Roman" w:cs="Times New Roman"/>
          <w:sz w:val="24"/>
          <w:szCs w:val="24"/>
        </w:rPr>
        <w:t xml:space="preserve"> (registro: </w:t>
      </w:r>
      <w:r w:rsidR="00033412" w:rsidRPr="00DB38C7">
        <w:rPr>
          <w:rFonts w:ascii="Times New Roman" w:hAnsi="Times New Roman" w:cs="Times New Roman"/>
          <w:sz w:val="24"/>
          <w:szCs w:val="24"/>
          <w:highlight w:val="yellow"/>
        </w:rPr>
        <w:t>postagem de</w:t>
      </w:r>
      <w:r w:rsidR="00667787" w:rsidRPr="00DB38C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B38C7">
        <w:rPr>
          <w:rFonts w:ascii="Times New Roman" w:hAnsi="Times New Roman" w:cs="Times New Roman"/>
          <w:sz w:val="24"/>
          <w:szCs w:val="24"/>
          <w:highlight w:val="yellow"/>
        </w:rPr>
        <w:t>rede soci</w:t>
      </w:r>
      <w:r w:rsidRPr="00261AB7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="00261AB7" w:rsidRPr="00261AB7">
        <w:rPr>
          <w:rFonts w:ascii="Times New Roman" w:hAnsi="Times New Roman" w:cs="Times New Roman"/>
          <w:sz w:val="24"/>
          <w:szCs w:val="24"/>
          <w:highlight w:val="yellow"/>
        </w:rPr>
        <w:t>l</w:t>
      </w:r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444F0415" w14:textId="77777777" w:rsidR="0063078F" w:rsidRPr="00E44E06" w:rsidRDefault="0063078F" w:rsidP="0063078F">
      <w:pPr>
        <w:rPr>
          <w:rFonts w:ascii="Times New Roman" w:hAnsi="Times New Roman" w:cs="Times New Roman"/>
          <w:sz w:val="24"/>
          <w:szCs w:val="24"/>
        </w:rPr>
      </w:pPr>
    </w:p>
    <w:p w14:paraId="5158ECD6" w14:textId="5597AD80" w:rsidR="0063078F" w:rsidRPr="0063078F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5) </w:t>
      </w:r>
      <w:r w:rsidRPr="0063078F">
        <w:rPr>
          <w:rFonts w:ascii="Times New Roman" w:hAnsi="Times New Roman" w:cs="Times New Roman"/>
          <w:sz w:val="24"/>
          <w:szCs w:val="24"/>
        </w:rPr>
        <w:t>Discursos Acadêmicos</w:t>
      </w:r>
    </w:p>
    <w:p w14:paraId="5B82B42B" w14:textId="5E61B94B" w:rsidR="0063078F" w:rsidRPr="00E44E06" w:rsidRDefault="0063078F" w:rsidP="0063078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4E06">
        <w:rPr>
          <w:rFonts w:ascii="Times New Roman" w:hAnsi="Times New Roman" w:cs="Times New Roman"/>
          <w:sz w:val="24"/>
          <w:szCs w:val="24"/>
        </w:rPr>
        <w:t>Antconcgen</w:t>
      </w:r>
      <w:proofErr w:type="spellEnd"/>
      <w:r w:rsidRPr="00E44E06">
        <w:rPr>
          <w:rFonts w:ascii="Times New Roman" w:hAnsi="Times New Roman" w:cs="Times New Roman"/>
          <w:sz w:val="24"/>
          <w:szCs w:val="24"/>
        </w:rPr>
        <w:t xml:space="preserve"> (registro: </w:t>
      </w:r>
      <w:r w:rsidR="00033412" w:rsidRPr="00667787">
        <w:rPr>
          <w:rFonts w:ascii="Times New Roman" w:hAnsi="Times New Roman" w:cs="Times New Roman"/>
          <w:sz w:val="24"/>
          <w:szCs w:val="24"/>
          <w:highlight w:val="yellow"/>
        </w:rPr>
        <w:t>resumos</w:t>
      </w:r>
      <w:r w:rsidRPr="00667787">
        <w:rPr>
          <w:rFonts w:ascii="Times New Roman" w:hAnsi="Times New Roman" w:cs="Times New Roman"/>
          <w:sz w:val="24"/>
          <w:szCs w:val="24"/>
          <w:highlight w:val="yellow"/>
        </w:rPr>
        <w:t xml:space="preserve"> de artigos científicos</w:t>
      </w:r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7A29A7DA" w14:textId="77777777" w:rsidR="0063078F" w:rsidRPr="00E44E06" w:rsidRDefault="0063078F" w:rsidP="0063078F">
      <w:pPr>
        <w:rPr>
          <w:rFonts w:ascii="Times New Roman" w:hAnsi="Times New Roman" w:cs="Times New Roman"/>
          <w:sz w:val="24"/>
          <w:szCs w:val="24"/>
        </w:rPr>
      </w:pPr>
    </w:p>
    <w:p w14:paraId="78461F0F" w14:textId="5685323C" w:rsidR="0063078F" w:rsidRPr="00E44E06" w:rsidRDefault="0063078F" w:rsidP="0063078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Subcorpus </w:t>
      </w:r>
      <w:proofErr w:type="spellStart"/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>LLMs</w:t>
      </w:r>
      <w:proofErr w:type="spellEnd"/>
    </w:p>
    <w:p w14:paraId="0B206CA1" w14:textId="262C57A2" w:rsidR="0063078F" w:rsidRPr="00E44E06" w:rsidRDefault="0063078F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Textos gerados a partir de prompts:</w:t>
      </w:r>
      <w:r w:rsidRPr="00E44E06">
        <w:rPr>
          <w:rFonts w:ascii="Times New Roman" w:hAnsi="Times New Roman" w:cs="Times New Roman"/>
          <w:sz w:val="24"/>
          <w:szCs w:val="24"/>
        </w:rPr>
        <w:br/>
        <w:t>a) ChatGPT</w:t>
      </w:r>
      <w:r w:rsidRPr="00E44E06">
        <w:rPr>
          <w:rFonts w:ascii="Times New Roman" w:hAnsi="Times New Roman" w:cs="Times New Roman"/>
          <w:sz w:val="24"/>
          <w:szCs w:val="24"/>
        </w:rPr>
        <w:br/>
        <w:t>b) Gemini</w:t>
      </w:r>
      <w:r w:rsidRPr="00E44E06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4E06">
        <w:rPr>
          <w:rFonts w:ascii="Times New Roman" w:hAnsi="Times New Roman" w:cs="Times New Roman"/>
          <w:sz w:val="24"/>
          <w:szCs w:val="24"/>
        </w:rPr>
        <w:t>Grok</w:t>
      </w:r>
      <w:proofErr w:type="spellEnd"/>
    </w:p>
    <w:p w14:paraId="1C3BBF97" w14:textId="61868CA4" w:rsidR="00E44E06" w:rsidRDefault="00BE5136" w:rsidP="00630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Cada um d</w:t>
      </w:r>
      <w:r w:rsidR="00B865F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B865FC">
        <w:rPr>
          <w:rFonts w:ascii="Times New Roman" w:hAnsi="Times New Roman" w:cs="Times New Roman"/>
          <w:sz w:val="24"/>
          <w:szCs w:val="24"/>
        </w:rPr>
        <w:t xml:space="preserve"> irá produzir textos a partir do espelhamento dos seguintes </w:t>
      </w:r>
      <w:r w:rsidR="00B865FC" w:rsidRPr="00E41E9D">
        <w:rPr>
          <w:rFonts w:ascii="Times New Roman" w:hAnsi="Times New Roman" w:cs="Times New Roman"/>
          <w:sz w:val="24"/>
          <w:szCs w:val="24"/>
        </w:rPr>
        <w:t>registros, discursos:</w:t>
      </w:r>
    </w:p>
    <w:p w14:paraId="00B7E3DA" w14:textId="15A8A055" w:rsidR="00B865FC" w:rsidRPr="0063078F" w:rsidRDefault="00B865FC" w:rsidP="00B865FC">
      <w:pPr>
        <w:rPr>
          <w:rFonts w:ascii="Times New Roman" w:hAnsi="Times New Roman" w:cs="Times New Roman"/>
          <w:sz w:val="24"/>
          <w:szCs w:val="24"/>
        </w:rPr>
      </w:pPr>
      <w:r w:rsidRPr="00033412">
        <w:rPr>
          <w:rFonts w:ascii="Times New Roman" w:hAnsi="Times New Roman" w:cs="Times New Roman"/>
          <w:sz w:val="24"/>
          <w:szCs w:val="24"/>
          <w:highlight w:val="yellow"/>
        </w:rPr>
        <w:t>Governamentais</w:t>
      </w:r>
    </w:p>
    <w:p w14:paraId="29ACD84C" w14:textId="7118CA9B" w:rsidR="00B865FC" w:rsidRP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865FC">
        <w:rPr>
          <w:rFonts w:ascii="Times New Roman" w:hAnsi="Times New Roman" w:cs="Times New Roman"/>
          <w:sz w:val="24"/>
          <w:szCs w:val="24"/>
        </w:rPr>
        <w:t xml:space="preserve">Ata (decisões </w:t>
      </w:r>
      <w:proofErr w:type="spellStart"/>
      <w:r w:rsidRPr="00B865FC">
        <w:rPr>
          <w:rFonts w:ascii="Times New Roman" w:hAnsi="Times New Roman" w:cs="Times New Roman"/>
          <w:sz w:val="24"/>
          <w:szCs w:val="24"/>
        </w:rPr>
        <w:t>COPs</w:t>
      </w:r>
      <w:proofErr w:type="spellEnd"/>
      <w:r w:rsidRPr="00B865FC">
        <w:rPr>
          <w:rFonts w:ascii="Times New Roman" w:hAnsi="Times New Roman" w:cs="Times New Roman"/>
          <w:sz w:val="24"/>
          <w:szCs w:val="24"/>
        </w:rPr>
        <w:t>)</w:t>
      </w:r>
    </w:p>
    <w:p w14:paraId="62EDA1FD" w14:textId="77777777" w:rsid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Relatórios (IPCC)</w:t>
      </w:r>
    </w:p>
    <w:p w14:paraId="4F67FB2B" w14:textId="00E775FB" w:rsidR="00B865FC" w:rsidRPr="00B865FC" w:rsidRDefault="00B865FC" w:rsidP="00B865FC">
      <w:pPr>
        <w:rPr>
          <w:rFonts w:ascii="Times New Roman" w:hAnsi="Times New Roman" w:cs="Times New Roman"/>
          <w:sz w:val="24"/>
          <w:szCs w:val="24"/>
        </w:rPr>
      </w:pPr>
      <w:r w:rsidRPr="00B865FC">
        <w:rPr>
          <w:rFonts w:ascii="Times New Roman" w:hAnsi="Times New Roman" w:cs="Times New Roman"/>
          <w:sz w:val="24"/>
          <w:szCs w:val="24"/>
          <w:highlight w:val="yellow"/>
        </w:rPr>
        <w:t>Imprensa</w:t>
      </w:r>
    </w:p>
    <w:p w14:paraId="631B7451" w14:textId="5ABA6793" w:rsidR="00B865FC" w:rsidRP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Reportagem (NOW)</w:t>
      </w:r>
    </w:p>
    <w:p w14:paraId="2F4A3426" w14:textId="77777777" w:rsidR="00B865FC" w:rsidRPr="00E44E06" w:rsidRDefault="00B865FC" w:rsidP="00B865FC">
      <w:pPr>
        <w:rPr>
          <w:rFonts w:ascii="Times New Roman" w:hAnsi="Times New Roman" w:cs="Times New Roman"/>
          <w:sz w:val="24"/>
          <w:szCs w:val="24"/>
        </w:rPr>
      </w:pPr>
    </w:p>
    <w:p w14:paraId="4CBF5EC9" w14:textId="249E3BE8" w:rsidR="00B865FC" w:rsidRPr="0063078F" w:rsidRDefault="00B865FC" w:rsidP="00B865FC">
      <w:pPr>
        <w:rPr>
          <w:rFonts w:ascii="Times New Roman" w:hAnsi="Times New Roman" w:cs="Times New Roman"/>
          <w:sz w:val="24"/>
          <w:szCs w:val="24"/>
        </w:rPr>
      </w:pPr>
      <w:r w:rsidRPr="00B865FC">
        <w:rPr>
          <w:rFonts w:ascii="Times New Roman" w:hAnsi="Times New Roman" w:cs="Times New Roman"/>
          <w:sz w:val="24"/>
          <w:szCs w:val="24"/>
          <w:highlight w:val="yellow"/>
        </w:rPr>
        <w:t>Não-governamental</w:t>
      </w:r>
    </w:p>
    <w:p w14:paraId="23D376BF" w14:textId="4DF17D5F" w:rsid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Stories (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>WWF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4A0222" w14:textId="75539D7F" w:rsid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Stories (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>WRI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A41BB6" w14:textId="0570858B" w:rsidR="00B865FC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Stories (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>Greenpeace</w:t>
      </w:r>
      <w:r>
        <w:rPr>
          <w:rFonts w:ascii="Times New Roman" w:hAnsi="Times New Roman" w:cs="Times New Roman"/>
          <w:sz w:val="24"/>
          <w:szCs w:val="24"/>
          <w:lang w:val="en-US"/>
        </w:rPr>
        <w:t>)*</w:t>
      </w:r>
    </w:p>
    <w:p w14:paraId="01C2E7D7" w14:textId="7F57A34A" w:rsidR="00B865FC" w:rsidRPr="00B95B89" w:rsidRDefault="00B865FC" w:rsidP="00B865FC">
      <w:pPr>
        <w:ind w:left="360"/>
        <w:rPr>
          <w:rFonts w:ascii="Times New Roman" w:hAnsi="Times New Roman" w:cs="Times New Roman"/>
          <w:sz w:val="24"/>
          <w:szCs w:val="24"/>
        </w:rPr>
      </w:pPr>
      <w:r w:rsidRPr="00B95B89">
        <w:rPr>
          <w:rFonts w:ascii="Times New Roman" w:hAnsi="Times New Roman" w:cs="Times New Roman"/>
          <w:sz w:val="24"/>
          <w:szCs w:val="24"/>
        </w:rPr>
        <w:t xml:space="preserve">*Stories aqui apresentado como um híbrido de </w:t>
      </w:r>
      <w:proofErr w:type="spellStart"/>
      <w:r w:rsidRPr="00B95B89">
        <w:rPr>
          <w:rFonts w:ascii="Times New Roman" w:hAnsi="Times New Roman" w:cs="Times New Roman"/>
          <w:sz w:val="24"/>
          <w:szCs w:val="24"/>
        </w:rPr>
        <w:t>blogpost</w:t>
      </w:r>
      <w:proofErr w:type="spellEnd"/>
      <w:r w:rsidRPr="00B95B89">
        <w:rPr>
          <w:rFonts w:ascii="Times New Roman" w:hAnsi="Times New Roman" w:cs="Times New Roman"/>
          <w:sz w:val="24"/>
          <w:szCs w:val="24"/>
        </w:rPr>
        <w:t xml:space="preserve"> e notícia, é um registro que se encaixa tanto em </w:t>
      </w:r>
      <w:proofErr w:type="spellStart"/>
      <w:r w:rsidRPr="00B95B89">
        <w:rPr>
          <w:rFonts w:ascii="Times New Roman" w:hAnsi="Times New Roman" w:cs="Times New Roman"/>
          <w:sz w:val="24"/>
          <w:szCs w:val="24"/>
        </w:rPr>
        <w:t>blogpost</w:t>
      </w:r>
      <w:proofErr w:type="spellEnd"/>
      <w:r w:rsidRPr="00B95B89">
        <w:rPr>
          <w:rFonts w:ascii="Times New Roman" w:hAnsi="Times New Roman" w:cs="Times New Roman"/>
          <w:sz w:val="24"/>
          <w:szCs w:val="24"/>
        </w:rPr>
        <w:t xml:space="preserve"> quanto </w:t>
      </w:r>
      <w:proofErr w:type="spellStart"/>
      <w:r w:rsidRPr="00B95B89">
        <w:rPr>
          <w:rFonts w:ascii="Times New Roman" w:hAnsi="Times New Roman" w:cs="Times New Roman"/>
          <w:sz w:val="24"/>
          <w:szCs w:val="24"/>
        </w:rPr>
        <w:t>news</w:t>
      </w:r>
      <w:proofErr w:type="spellEnd"/>
    </w:p>
    <w:p w14:paraId="06C7F507" w14:textId="77777777" w:rsidR="00B865FC" w:rsidRPr="00B95B89" w:rsidRDefault="00B865FC" w:rsidP="00B865FC">
      <w:pPr>
        <w:rPr>
          <w:rFonts w:ascii="Times New Roman" w:hAnsi="Times New Roman" w:cs="Times New Roman"/>
          <w:sz w:val="24"/>
          <w:szCs w:val="24"/>
        </w:rPr>
      </w:pPr>
    </w:p>
    <w:p w14:paraId="400FD433" w14:textId="2C173808" w:rsidR="00B865FC" w:rsidRPr="0063078F" w:rsidRDefault="00B865FC" w:rsidP="00B865FC">
      <w:pPr>
        <w:rPr>
          <w:rFonts w:ascii="Times New Roman" w:hAnsi="Times New Roman" w:cs="Times New Roman"/>
          <w:sz w:val="24"/>
          <w:szCs w:val="24"/>
        </w:rPr>
      </w:pPr>
      <w:r w:rsidRPr="00B865FC">
        <w:rPr>
          <w:rFonts w:ascii="Times New Roman" w:hAnsi="Times New Roman" w:cs="Times New Roman"/>
          <w:sz w:val="24"/>
          <w:szCs w:val="24"/>
          <w:highlight w:val="yellow"/>
        </w:rPr>
        <w:t>Sociedade</w:t>
      </w:r>
    </w:p>
    <w:p w14:paraId="3A4C8D62" w14:textId="74ECE764" w:rsidR="00B865FC" w:rsidRPr="00E44E06" w:rsidRDefault="00B865FC" w:rsidP="00B865F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Postagem de rede social (</w:t>
      </w:r>
      <w:proofErr w:type="spellStart"/>
      <w:r w:rsidRPr="00E44E06">
        <w:rPr>
          <w:rFonts w:ascii="Times New Roman" w:hAnsi="Times New Roman" w:cs="Times New Roman"/>
          <w:sz w:val="24"/>
          <w:szCs w:val="24"/>
        </w:rPr>
        <w:t>Gettr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5D8AED0" w14:textId="77777777" w:rsidR="00B865FC" w:rsidRPr="00E44E06" w:rsidRDefault="00B865FC" w:rsidP="00B865FC">
      <w:pPr>
        <w:rPr>
          <w:rFonts w:ascii="Times New Roman" w:hAnsi="Times New Roman" w:cs="Times New Roman"/>
          <w:sz w:val="24"/>
          <w:szCs w:val="24"/>
        </w:rPr>
      </w:pPr>
    </w:p>
    <w:p w14:paraId="04B71C9C" w14:textId="291ABB14" w:rsidR="00B865FC" w:rsidRPr="0063078F" w:rsidRDefault="00B865FC" w:rsidP="00B865FC">
      <w:pPr>
        <w:rPr>
          <w:rFonts w:ascii="Times New Roman" w:hAnsi="Times New Roman" w:cs="Times New Roman"/>
          <w:sz w:val="24"/>
          <w:szCs w:val="24"/>
        </w:rPr>
      </w:pPr>
      <w:r w:rsidRPr="00B865FC">
        <w:rPr>
          <w:rFonts w:ascii="Times New Roman" w:hAnsi="Times New Roman" w:cs="Times New Roman"/>
          <w:sz w:val="24"/>
          <w:szCs w:val="24"/>
          <w:highlight w:val="yellow"/>
        </w:rPr>
        <w:t>Acadêmicos</w:t>
      </w:r>
    </w:p>
    <w:p w14:paraId="64DFFD24" w14:textId="57CA25ED" w:rsidR="00B865FC" w:rsidRDefault="00B865FC" w:rsidP="0063078F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B38C7">
        <w:rPr>
          <w:rFonts w:ascii="Times New Roman" w:hAnsi="Times New Roman" w:cs="Times New Roman"/>
          <w:sz w:val="24"/>
          <w:szCs w:val="24"/>
        </w:rPr>
        <w:t>Resumos de artigos científicos (</w:t>
      </w:r>
      <w:proofErr w:type="spellStart"/>
      <w:r w:rsidR="00B95B89" w:rsidRPr="0042488F">
        <w:rPr>
          <w:rFonts w:ascii="Times New Roman" w:hAnsi="Times New Roman" w:cs="Times New Roman"/>
          <w:sz w:val="24"/>
          <w:szCs w:val="24"/>
        </w:rPr>
        <w:t>AntCorGen</w:t>
      </w:r>
      <w:proofErr w:type="spellEnd"/>
      <w:r w:rsidR="00667787" w:rsidRPr="00DB38C7">
        <w:rPr>
          <w:rFonts w:ascii="Times New Roman" w:hAnsi="Times New Roman" w:cs="Times New Roman"/>
          <w:sz w:val="24"/>
          <w:szCs w:val="24"/>
        </w:rPr>
        <w:t>)</w:t>
      </w:r>
    </w:p>
    <w:p w14:paraId="70A85819" w14:textId="77777777" w:rsidR="0043599E" w:rsidRDefault="00C16FC1" w:rsidP="00DB38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Serão, ao todo, 8 registros diferentes. Conversamos sobre a questão da quantidade para u</w:t>
      </w:r>
      <w:r w:rsidR="008A4A1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 análise fatorial mais estável, talvez</w:t>
      </w:r>
      <w:r w:rsidR="008A4A14">
        <w:rPr>
          <w:rFonts w:ascii="Times New Roman" w:hAnsi="Times New Roman" w:cs="Times New Roman"/>
          <w:sz w:val="24"/>
          <w:szCs w:val="24"/>
        </w:rPr>
        <w:t xml:space="preserve"> coletarmos:</w:t>
      </w:r>
    </w:p>
    <w:p w14:paraId="4DD0B48B" w14:textId="77777777" w:rsidR="00CF3A8F" w:rsidRDefault="00CF3A8F" w:rsidP="00DB38C7">
      <w:pPr>
        <w:rPr>
          <w:rFonts w:ascii="Times New Roman" w:hAnsi="Times New Roman" w:cs="Times New Roman"/>
          <w:sz w:val="24"/>
          <w:szCs w:val="24"/>
        </w:rPr>
      </w:pPr>
    </w:p>
    <w:p w14:paraId="0454D5C4" w14:textId="77777777" w:rsidR="00023046" w:rsidRPr="00B67E60" w:rsidRDefault="0043599E" w:rsidP="00DB38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E60">
        <w:rPr>
          <w:rFonts w:ascii="Times New Roman" w:hAnsi="Times New Roman" w:cs="Times New Roman"/>
          <w:b/>
          <w:bCs/>
          <w:sz w:val="24"/>
          <w:szCs w:val="24"/>
        </w:rPr>
        <w:t xml:space="preserve">Subcorpus humano: </w:t>
      </w:r>
    </w:p>
    <w:p w14:paraId="449FE526" w14:textId="677E1ED5" w:rsidR="00DB38C7" w:rsidRDefault="0043599E" w:rsidP="00DB38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</w:t>
      </w:r>
      <w:r w:rsidR="00261A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Ata (C</w:t>
      </w:r>
      <w:r w:rsidR="00261AB7"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  <w:t>201 Relatório (IPCC)</w:t>
      </w:r>
      <w:r>
        <w:rPr>
          <w:rFonts w:ascii="Times New Roman" w:hAnsi="Times New Roman" w:cs="Times New Roman"/>
          <w:sz w:val="24"/>
          <w:szCs w:val="24"/>
        </w:rPr>
        <w:br/>
        <w:t>603</w:t>
      </w:r>
      <w:r w:rsidR="00C16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Stories (201 Greenpeace; 201 WRI; 201 WWF)</w:t>
      </w:r>
    </w:p>
    <w:p w14:paraId="28B55BC1" w14:textId="77777777" w:rsidR="00CF3A8F" w:rsidRDefault="00CF3A8F" w:rsidP="00E44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 Abstracts (artigos acadêmicos)</w:t>
      </w:r>
    </w:p>
    <w:p w14:paraId="68E52C34" w14:textId="090E1FC7" w:rsidR="00CF3A8F" w:rsidRDefault="00CF3A8F" w:rsidP="00E44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 Postagens rede social (</w:t>
      </w:r>
      <w:proofErr w:type="spellStart"/>
      <w:r>
        <w:rPr>
          <w:rFonts w:ascii="Times New Roman" w:hAnsi="Times New Roman" w:cs="Times New Roman"/>
          <w:sz w:val="24"/>
          <w:szCs w:val="24"/>
        </w:rPr>
        <w:t>Gettr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2928FDE" w14:textId="65B60ADC" w:rsidR="00CF3A8F" w:rsidRDefault="00CF3A8F" w:rsidP="00E44E06">
      <w:pPr>
        <w:rPr>
          <w:rFonts w:ascii="Times New Roman" w:hAnsi="Times New Roman" w:cs="Times New Roman"/>
          <w:sz w:val="24"/>
          <w:szCs w:val="24"/>
        </w:rPr>
      </w:pPr>
      <w:r w:rsidRPr="00B67E60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TOTAL: 1407</w:t>
      </w:r>
      <w:r w:rsidR="00023046" w:rsidRPr="00B67E60">
        <w:rPr>
          <w:rFonts w:ascii="Times New Roman" w:hAnsi="Times New Roman" w:cs="Times New Roman"/>
          <w:sz w:val="24"/>
          <w:szCs w:val="24"/>
          <w:highlight w:val="yellow"/>
        </w:rPr>
        <w:t xml:space="preserve"> textos</w:t>
      </w:r>
    </w:p>
    <w:p w14:paraId="71939369" w14:textId="5E910394" w:rsidR="00CF3A8F" w:rsidRDefault="00B67E60" w:rsidP="00E44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*múltiplo de 3, já que serão 3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</w:p>
    <w:p w14:paraId="7BFBC446" w14:textId="1F739939" w:rsidR="00CF3A8F" w:rsidRDefault="00CF3A8F" w:rsidP="00E44E06">
      <w:pPr>
        <w:rPr>
          <w:rFonts w:ascii="Times New Roman" w:hAnsi="Times New Roman" w:cs="Times New Roman"/>
          <w:sz w:val="24"/>
          <w:szCs w:val="24"/>
        </w:rPr>
      </w:pPr>
      <w:r w:rsidRPr="00F7398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Subcorpus </w:t>
      </w:r>
      <w:proofErr w:type="spellStart"/>
      <w:r w:rsidRPr="00F7398E">
        <w:rPr>
          <w:rFonts w:ascii="Times New Roman" w:hAnsi="Times New Roman" w:cs="Times New Roman"/>
          <w:b/>
          <w:bCs/>
          <w:sz w:val="24"/>
          <w:szCs w:val="24"/>
          <w:u w:val="single"/>
        </w:rPr>
        <w:t>LLMs</w:t>
      </w:r>
      <w:proofErr w:type="spellEnd"/>
      <w:r w:rsidRPr="00F7398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F7398E">
        <w:rPr>
          <w:rFonts w:ascii="Times New Roman" w:hAnsi="Times New Roman" w:cs="Times New Roman"/>
          <w:sz w:val="24"/>
          <w:szCs w:val="24"/>
          <w:u w:val="single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201 Relatórios (divididos entre as 3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67 GPT, 67 </w:t>
      </w:r>
      <w:proofErr w:type="spellStart"/>
      <w:r>
        <w:rPr>
          <w:rFonts w:ascii="Times New Roman" w:hAnsi="Times New Roman" w:cs="Times New Roman"/>
          <w:sz w:val="24"/>
          <w:szCs w:val="24"/>
        </w:rPr>
        <w:t>Grok</w:t>
      </w:r>
      <w:proofErr w:type="spellEnd"/>
      <w:r>
        <w:rPr>
          <w:rFonts w:ascii="Times New Roman" w:hAnsi="Times New Roman" w:cs="Times New Roman"/>
          <w:sz w:val="24"/>
          <w:szCs w:val="24"/>
        </w:rPr>
        <w:t>, 67 Gemini)</w:t>
      </w:r>
    </w:p>
    <w:p w14:paraId="3CECC842" w14:textId="7E53FBDF" w:rsidR="00023046" w:rsidRPr="00B95B89" w:rsidRDefault="00023046" w:rsidP="000230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603 Stories (201 Greenpeace [67 GPT, 67 Grok, 67 Gemini]; 201 WRI [67 GPT, 67 Grok, 67 Gemini]; 201 [WWF 67 GPT, 67 Grok, 67 Gemini])</w:t>
      </w:r>
    </w:p>
    <w:p w14:paraId="62CB6DE8" w14:textId="0EC219CB" w:rsidR="00023046" w:rsidRDefault="00023046" w:rsidP="00023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 Abstracts (divididos entre as 3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67 GPT, 67 </w:t>
      </w:r>
      <w:proofErr w:type="spellStart"/>
      <w:r>
        <w:rPr>
          <w:rFonts w:ascii="Times New Roman" w:hAnsi="Times New Roman" w:cs="Times New Roman"/>
          <w:sz w:val="24"/>
          <w:szCs w:val="24"/>
        </w:rPr>
        <w:t>Grok</w:t>
      </w:r>
      <w:proofErr w:type="spellEnd"/>
      <w:r>
        <w:rPr>
          <w:rFonts w:ascii="Times New Roman" w:hAnsi="Times New Roman" w:cs="Times New Roman"/>
          <w:sz w:val="24"/>
          <w:szCs w:val="24"/>
        </w:rPr>
        <w:t>, 67 Gemini)</w:t>
      </w:r>
    </w:p>
    <w:p w14:paraId="314446A2" w14:textId="45A90F68" w:rsidR="00023046" w:rsidRDefault="00023046" w:rsidP="00023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 Postagens rede social (divididos entre as 3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67 GPT, 67 </w:t>
      </w:r>
      <w:proofErr w:type="spellStart"/>
      <w:r>
        <w:rPr>
          <w:rFonts w:ascii="Times New Roman" w:hAnsi="Times New Roman" w:cs="Times New Roman"/>
          <w:sz w:val="24"/>
          <w:szCs w:val="24"/>
        </w:rPr>
        <w:t>Grok</w:t>
      </w:r>
      <w:proofErr w:type="spellEnd"/>
      <w:r>
        <w:rPr>
          <w:rFonts w:ascii="Times New Roman" w:hAnsi="Times New Roman" w:cs="Times New Roman"/>
          <w:sz w:val="24"/>
          <w:szCs w:val="24"/>
        </w:rPr>
        <w:t>, 67 Gemini)</w:t>
      </w:r>
    </w:p>
    <w:p w14:paraId="47B9C5F9" w14:textId="42695718" w:rsidR="00023046" w:rsidRDefault="00023046" w:rsidP="00E44E06">
      <w:pPr>
        <w:rPr>
          <w:rFonts w:ascii="Times New Roman" w:hAnsi="Times New Roman" w:cs="Times New Roman"/>
          <w:sz w:val="24"/>
          <w:szCs w:val="24"/>
        </w:rPr>
      </w:pPr>
      <w:r w:rsidRPr="00B67E60">
        <w:rPr>
          <w:rFonts w:ascii="Times New Roman" w:hAnsi="Times New Roman" w:cs="Times New Roman"/>
          <w:sz w:val="24"/>
          <w:szCs w:val="24"/>
          <w:highlight w:val="yellow"/>
        </w:rPr>
        <w:t>TOTAL: 1407 (469</w:t>
      </w:r>
      <w:r w:rsidR="00B67E60" w:rsidRPr="00B67E60">
        <w:rPr>
          <w:rFonts w:ascii="Times New Roman" w:hAnsi="Times New Roman" w:cs="Times New Roman"/>
          <w:sz w:val="24"/>
          <w:szCs w:val="24"/>
          <w:highlight w:val="yellow"/>
        </w:rPr>
        <w:t xml:space="preserve"> GPT, 469 </w:t>
      </w:r>
      <w:proofErr w:type="spellStart"/>
      <w:r w:rsidR="00B67E60" w:rsidRPr="00B67E60">
        <w:rPr>
          <w:rFonts w:ascii="Times New Roman" w:hAnsi="Times New Roman" w:cs="Times New Roman"/>
          <w:sz w:val="24"/>
          <w:szCs w:val="24"/>
          <w:highlight w:val="yellow"/>
        </w:rPr>
        <w:t>Grok</w:t>
      </w:r>
      <w:proofErr w:type="spellEnd"/>
      <w:r w:rsidR="00B67E60" w:rsidRPr="00B67E60">
        <w:rPr>
          <w:rFonts w:ascii="Times New Roman" w:hAnsi="Times New Roman" w:cs="Times New Roman"/>
          <w:sz w:val="24"/>
          <w:szCs w:val="24"/>
          <w:highlight w:val="yellow"/>
        </w:rPr>
        <w:t>, 469 Gemini)</w:t>
      </w:r>
    </w:p>
    <w:p w14:paraId="32D7E3CE" w14:textId="010010BB" w:rsidR="00023046" w:rsidRDefault="00261AB7" w:rsidP="00E44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</w:t>
      </w:r>
    </w:p>
    <w:p w14:paraId="0467EFA3" w14:textId="77777777" w:rsidR="00CF3A8F" w:rsidRDefault="00CF3A8F" w:rsidP="00E44E06">
      <w:pPr>
        <w:rPr>
          <w:rFonts w:ascii="Times New Roman" w:hAnsi="Times New Roman" w:cs="Times New Roman"/>
          <w:sz w:val="24"/>
          <w:szCs w:val="24"/>
        </w:rPr>
      </w:pPr>
    </w:p>
    <w:p w14:paraId="330EA397" w14:textId="77777777" w:rsidR="008E767C" w:rsidRDefault="00E44E06" w:rsidP="00E44E0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>Para coletar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mos o</w:t>
      </w: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corpus no News, </w:t>
      </w:r>
      <w:proofErr w:type="spellStart"/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>Gettr</w:t>
      </w:r>
      <w:proofErr w:type="spellEnd"/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 </w:t>
      </w:r>
      <w:proofErr w:type="spellStart"/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t>Anticoncgen</w:t>
      </w:r>
      <w:proofErr w:type="spellEnd"/>
      <w:r w:rsidR="008E767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689A654" w14:textId="77777777" w:rsidR="00F7398E" w:rsidRDefault="00F7398E" w:rsidP="00E44E06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7F770F5" w14:textId="704AD6D7" w:rsidR="008E767C" w:rsidRPr="008E767C" w:rsidRDefault="008E767C" w:rsidP="00E44E06">
      <w:pPr>
        <w:rPr>
          <w:rFonts w:ascii="Times New Roman" w:hAnsi="Times New Roman" w:cs="Times New Roman"/>
          <w:sz w:val="24"/>
          <w:szCs w:val="24"/>
        </w:rPr>
      </w:pPr>
      <w:r w:rsidRPr="008E767C">
        <w:rPr>
          <w:rFonts w:ascii="Times New Roman" w:hAnsi="Times New Roman" w:cs="Times New Roman"/>
          <w:sz w:val="24"/>
          <w:szCs w:val="24"/>
          <w:highlight w:val="yellow"/>
        </w:rPr>
        <w:t xml:space="preserve">Primeira </w:t>
      </w:r>
      <w:r w:rsidR="00B95B89" w:rsidRPr="0042488F">
        <w:rPr>
          <w:rFonts w:ascii="Times New Roman" w:hAnsi="Times New Roman" w:cs="Times New Roman"/>
          <w:sz w:val="24"/>
          <w:szCs w:val="24"/>
          <w:highlight w:val="yellow"/>
        </w:rPr>
        <w:t>possibilidade</w:t>
      </w:r>
      <w:r w:rsidRPr="0042488F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E44E06" w:rsidRPr="008E76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D3669" w14:textId="334E5CD1" w:rsidR="00E44E06" w:rsidRPr="008E767C" w:rsidRDefault="008E767C" w:rsidP="00E44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-  </w:t>
      </w:r>
      <w:r w:rsidR="00F7398E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sar </w:t>
      </w:r>
      <w:r w:rsidR="00E44E06" w:rsidRPr="008E767C">
        <w:rPr>
          <w:rFonts w:ascii="Times New Roman" w:hAnsi="Times New Roman" w:cs="Times New Roman"/>
          <w:b/>
          <w:bCs/>
          <w:sz w:val="24"/>
          <w:szCs w:val="24"/>
        </w:rPr>
        <w:t>lista de palavras mais frequentes retiradas d</w:t>
      </w:r>
      <w:r w:rsidR="00151814">
        <w:rPr>
          <w:rFonts w:ascii="Times New Roman" w:hAnsi="Times New Roman" w:cs="Times New Roman"/>
          <w:b/>
          <w:bCs/>
          <w:sz w:val="24"/>
          <w:szCs w:val="24"/>
        </w:rPr>
        <w:t>os</w:t>
      </w:r>
      <w:r w:rsidR="00E44E06"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proofErr w:type="spellStart"/>
      <w:r w:rsidR="00E44E06" w:rsidRPr="008E767C">
        <w:rPr>
          <w:rFonts w:ascii="Times New Roman" w:hAnsi="Times New Roman" w:cs="Times New Roman"/>
          <w:b/>
          <w:bCs/>
          <w:sz w:val="24"/>
          <w:szCs w:val="24"/>
        </w:rPr>
        <w:t>Synthesis</w:t>
      </w:r>
      <w:proofErr w:type="spellEnd"/>
      <w:r w:rsidR="00E44E06"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 Report do IPCC</w:t>
      </w:r>
      <w:r w:rsidR="00F7398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2DCD1AE2" w14:textId="7AC4534D" w:rsidR="00E44E06" w:rsidRPr="00F7398E" w:rsidRDefault="00F7398E" w:rsidP="00E44E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E44E06" w:rsidRPr="00F7398E">
        <w:rPr>
          <w:rFonts w:ascii="Times New Roman" w:hAnsi="Times New Roman" w:cs="Times New Roman"/>
          <w:sz w:val="24"/>
          <w:szCs w:val="24"/>
          <w:lang w:val="en-US"/>
        </w:rPr>
        <w:t>Since the IPCC was created in 1988, there have been 6 Synthesis Reports:</w:t>
      </w:r>
    </w:p>
    <w:p w14:paraId="308D278B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5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The Overview of the First Assessment Report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(1990)</w:t>
      </w:r>
    </w:p>
    <w:p w14:paraId="3232D85D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6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The IPCC Second Assessment Report Synthesis of Scientific-technical Information Relevant to Interpreting Article 2 of the UNFCCC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(1995)</w:t>
      </w:r>
    </w:p>
    <w:p w14:paraId="63A32B98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7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The Synthesis Report </w:t>
        </w:r>
        <w:proofErr w:type="gramStart"/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of</w:t>
        </w:r>
        <w:proofErr w:type="gramEnd"/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the Third Assessment Report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(2001)</w:t>
      </w:r>
    </w:p>
    <w:p w14:paraId="05CC4ED3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8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The Synthesis Report of the Fourth Assessment Report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(2007)</w:t>
      </w:r>
    </w:p>
    <w:p w14:paraId="09F897A6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9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The Synthesis Report of the Fifth Assessment Report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(2014)</w:t>
      </w:r>
    </w:p>
    <w:p w14:paraId="20DE681D" w14:textId="77777777" w:rsidR="00E44E06" w:rsidRPr="00F7398E" w:rsidRDefault="00E44E06" w:rsidP="00E44E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0" w:tgtFrame="_blank" w:history="1">
        <w:r w:rsidRPr="00F7398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The Synthesis Report of the Sixth Assessment Report</w:t>
        </w:r>
      </w:hyperlink>
      <w:r w:rsidRPr="00F7398E">
        <w:rPr>
          <w:rFonts w:ascii="Times New Roman" w:hAnsi="Times New Roman" w:cs="Times New Roman"/>
          <w:sz w:val="24"/>
          <w:szCs w:val="24"/>
          <w:lang w:val="en-US"/>
        </w:rPr>
        <w:t> (2023) </w:t>
      </w:r>
    </w:p>
    <w:p w14:paraId="4A61C376" w14:textId="58BCA722" w:rsidR="00E44E06" w:rsidRPr="00624741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F739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>he AR Synthesis Report is based on the three Working Group contributions to the Assessment Report as well as on the three Special Reports prepared for each assessment cycle.  The</w:t>
      </w:r>
      <w:r w:rsidR="00B67E60">
        <w:rPr>
          <w:rFonts w:ascii="Times New Roman" w:hAnsi="Times New Roman" w:cs="Times New Roman"/>
          <w:sz w:val="24"/>
          <w:szCs w:val="24"/>
          <w:lang w:val="en-US"/>
        </w:rPr>
        <w:t xml:space="preserve"> Synthesis Report Assessment Report</w:t>
      </w:r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provides an overview of the state of knowledge on the science of climate change, emphasizing new results </w:t>
      </w:r>
      <w:proofErr w:type="gramStart"/>
      <w:r w:rsidRPr="00033412">
        <w:rPr>
          <w:rFonts w:ascii="Times New Roman" w:hAnsi="Times New Roman" w:cs="Times New Roman"/>
          <w:sz w:val="24"/>
          <w:szCs w:val="24"/>
          <w:lang w:val="en-US"/>
        </w:rPr>
        <w:t>since</w:t>
      </w:r>
      <w:proofErr w:type="gram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the others Assessment Report. It is fully based on the reports of the three Working Groups of the IPCC (WG I: bases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físicas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clima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; WG II: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impactos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adaptação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vulnerabilidade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; WG III: </w:t>
      </w:r>
      <w:proofErr w:type="spellStart"/>
      <w:r w:rsidRPr="00033412">
        <w:rPr>
          <w:rFonts w:ascii="Times New Roman" w:hAnsi="Times New Roman" w:cs="Times New Roman"/>
          <w:sz w:val="24"/>
          <w:szCs w:val="24"/>
          <w:lang w:val="en-US"/>
        </w:rPr>
        <w:t>mitigação</w:t>
      </w:r>
      <w:proofErr w:type="spell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), as well as on the three Special Reports. It provides an integrated view of climate change as the final part of the Assessment Report. The Synthesis Report consists </w:t>
      </w:r>
      <w:proofErr w:type="gramStart"/>
      <w:r w:rsidRPr="00033412">
        <w:rPr>
          <w:rFonts w:ascii="Times New Roman" w:hAnsi="Times New Roman" w:cs="Times New Roman"/>
          <w:sz w:val="24"/>
          <w:szCs w:val="24"/>
          <w:lang w:val="en-US"/>
        </w:rPr>
        <w:t>of  a</w:t>
      </w:r>
      <w:proofErr w:type="gramEnd"/>
      <w:r w:rsidRPr="00033412">
        <w:rPr>
          <w:rFonts w:ascii="Times New Roman" w:hAnsi="Times New Roman" w:cs="Times New Roman"/>
          <w:sz w:val="24"/>
          <w:szCs w:val="24"/>
          <w:lang w:val="en-US"/>
        </w:rPr>
        <w:t xml:space="preserve"> Summary for Policymakers and a Longer Report. </w:t>
      </w:r>
      <w:r w:rsidRPr="00624741">
        <w:rPr>
          <w:rFonts w:ascii="Times New Roman" w:hAnsi="Times New Roman" w:cs="Times New Roman"/>
          <w:sz w:val="24"/>
          <w:szCs w:val="24"/>
        </w:rPr>
        <w:t xml:space="preserve">It is </w:t>
      </w:r>
      <w:proofErr w:type="spellStart"/>
      <w:r w:rsidRPr="00624741">
        <w:rPr>
          <w:rFonts w:ascii="Times New Roman" w:hAnsi="Times New Roman" w:cs="Times New Roman"/>
          <w:sz w:val="24"/>
          <w:szCs w:val="24"/>
        </w:rPr>
        <w:t>published</w:t>
      </w:r>
      <w:proofErr w:type="spellEnd"/>
      <w:r w:rsidRPr="00624741">
        <w:rPr>
          <w:rFonts w:ascii="Times New Roman" w:hAnsi="Times New Roman" w:cs="Times New Roman"/>
          <w:sz w:val="24"/>
          <w:szCs w:val="24"/>
        </w:rPr>
        <w:t xml:space="preserve"> as a stand-</w:t>
      </w:r>
      <w:proofErr w:type="spellStart"/>
      <w:r w:rsidRPr="00624741">
        <w:rPr>
          <w:rFonts w:ascii="Times New Roman" w:hAnsi="Times New Roman" w:cs="Times New Roman"/>
          <w:sz w:val="24"/>
          <w:szCs w:val="24"/>
        </w:rPr>
        <w:t>alone</w:t>
      </w:r>
      <w:proofErr w:type="spellEnd"/>
      <w:r w:rsidRPr="00624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741">
        <w:rPr>
          <w:rFonts w:ascii="Times New Roman" w:hAnsi="Times New Roman" w:cs="Times New Roman"/>
          <w:sz w:val="24"/>
          <w:szCs w:val="24"/>
        </w:rPr>
        <w:t>publication</w:t>
      </w:r>
      <w:proofErr w:type="spellEnd"/>
      <w:r w:rsidRPr="00624741">
        <w:rPr>
          <w:rFonts w:ascii="Times New Roman" w:hAnsi="Times New Roman" w:cs="Times New Roman"/>
          <w:sz w:val="24"/>
          <w:szCs w:val="24"/>
        </w:rPr>
        <w:t>.  </w:t>
      </w:r>
    </w:p>
    <w:p w14:paraId="23945824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</w:p>
    <w:p w14:paraId="3F3F8C08" w14:textId="7CD03EE9" w:rsidR="00E44E06" w:rsidRPr="00E44E06" w:rsidRDefault="00E44E06" w:rsidP="00E44E0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NÃO INCLUIR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PARA NA LISTA DE PALAVRAS FREQUENTES</w:t>
      </w:r>
      <w:r w:rsidR="00F7398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(para Rogério)</w:t>
      </w:r>
      <w:r w:rsidRPr="00E44E06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E44E06">
        <w:rPr>
          <w:rFonts w:ascii="Times New Roman" w:hAnsi="Times New Roman" w:cs="Times New Roman"/>
          <w:sz w:val="24"/>
          <w:szCs w:val="24"/>
        </w:rPr>
        <w:t>Capa</w:t>
      </w:r>
    </w:p>
    <w:p w14:paraId="03EBDDA9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Contracapa</w:t>
      </w:r>
    </w:p>
    <w:p w14:paraId="0AA34C34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Dados de impressão do relatório (</w:t>
      </w:r>
      <w:proofErr w:type="gramStart"/>
      <w:r w:rsidRPr="00E44E06">
        <w:rPr>
          <w:rFonts w:ascii="Times New Roman" w:hAnsi="Times New Roman" w:cs="Times New Roman"/>
          <w:sz w:val="24"/>
          <w:szCs w:val="24"/>
        </w:rPr>
        <w:t xml:space="preserve">ISBN </w:t>
      </w:r>
      <w:proofErr w:type="spellStart"/>
      <w:r w:rsidRPr="00E44E06">
        <w:rPr>
          <w:rFonts w:ascii="Times New Roman" w:hAnsi="Times New Roman" w:cs="Times New Roman"/>
          <w:sz w:val="24"/>
          <w:szCs w:val="24"/>
        </w:rPr>
        <w:t>etc</w:t>
      </w:r>
      <w:proofErr w:type="spellEnd"/>
      <w:proofErr w:type="gramEnd"/>
      <w:r w:rsidRPr="00E44E06">
        <w:rPr>
          <w:rFonts w:ascii="Times New Roman" w:hAnsi="Times New Roman" w:cs="Times New Roman"/>
          <w:sz w:val="24"/>
          <w:szCs w:val="24"/>
        </w:rPr>
        <w:t>)</w:t>
      </w:r>
    </w:p>
    <w:p w14:paraId="35AF1605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Sumário</w:t>
      </w:r>
    </w:p>
    <w:p w14:paraId="18ECA153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Dedicatória</w:t>
      </w:r>
    </w:p>
    <w:p w14:paraId="48F5A905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Tabelas com imagens</w:t>
      </w:r>
    </w:p>
    <w:p w14:paraId="136203AE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Tabelas de gráficos</w:t>
      </w:r>
    </w:p>
    <w:p w14:paraId="3233DC0A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Tabelas de números, MAS INCLUIR TABELAS COM PALAVRAS</w:t>
      </w:r>
    </w:p>
    <w:p w14:paraId="0A8D3D75" w14:textId="77777777" w:rsidR="00E44E06" w:rsidRP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Imagem</w:t>
      </w:r>
    </w:p>
    <w:p w14:paraId="677B7277" w14:textId="77777777" w:rsidR="00E44E06" w:rsidRDefault="00E44E06" w:rsidP="00E44E06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Referências bibliográficas</w:t>
      </w:r>
    </w:p>
    <w:p w14:paraId="26B4B365" w14:textId="77777777" w:rsidR="00F63FA0" w:rsidRDefault="00F63FA0" w:rsidP="00E44E06">
      <w:pPr>
        <w:rPr>
          <w:rFonts w:ascii="Times New Roman" w:hAnsi="Times New Roman" w:cs="Times New Roman"/>
          <w:sz w:val="24"/>
          <w:szCs w:val="24"/>
        </w:rPr>
      </w:pPr>
    </w:p>
    <w:p w14:paraId="32276E57" w14:textId="77777777" w:rsidR="008E767C" w:rsidRDefault="008E767C" w:rsidP="001B1004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Segunda possibilidade:</w:t>
      </w:r>
    </w:p>
    <w:p w14:paraId="7FC0CE7D" w14:textId="07ED356E" w:rsidR="001B1004" w:rsidRPr="00B95B89" w:rsidRDefault="00F63FA0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Outra possibilidade seria pegarmos o glossário </w:t>
      </w:r>
      <w:r w:rsidR="001B1004"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online </w:t>
      </w:r>
      <w:r w:rsidR="008E767C" w:rsidRPr="008E767C">
        <w:rPr>
          <w:rFonts w:ascii="Times New Roman" w:hAnsi="Times New Roman" w:cs="Times New Roman"/>
          <w:b/>
          <w:bCs/>
          <w:sz w:val="24"/>
          <w:szCs w:val="24"/>
        </w:rPr>
        <w:t>dos relatórios</w:t>
      </w:r>
      <w:r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 do IPCC</w:t>
      </w:r>
      <w:r w:rsidR="001B1004" w:rsidRPr="008E76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1B1004" w:rsidRPr="00B95B8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Exemplo</w:t>
      </w:r>
      <w:proofErr w:type="spellEnd"/>
      <w:r w:rsidR="001B1004" w:rsidRPr="00B95B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="001B1004" w:rsidRPr="00B95B89">
        <w:rPr>
          <w:rFonts w:ascii="Times New Roman" w:hAnsi="Times New Roman" w:cs="Times New Roman"/>
          <w:b/>
          <w:bCs/>
          <w:sz w:val="24"/>
          <w:szCs w:val="24"/>
          <w:lang w:val="en-US"/>
        </w:rPr>
        <w:t>palavras</w:t>
      </w:r>
      <w:proofErr w:type="spellEnd"/>
      <w:r w:rsidR="001B1004" w:rsidRPr="00B95B8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1B1004" w:rsidRPr="00B95B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1004" w:rsidRPr="00B95B89">
        <w:rPr>
          <w:rFonts w:ascii="Times New Roman" w:hAnsi="Times New Roman" w:cs="Times New Roman"/>
          <w:sz w:val="24"/>
          <w:szCs w:val="24"/>
          <w:lang w:val="en-US"/>
        </w:rPr>
        <w:br/>
        <w:t>Ablation (of glaciers, ice sheets, or snow cover)</w:t>
      </w:r>
    </w:p>
    <w:p w14:paraId="22BE895F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Abrupt change</w:t>
      </w:r>
    </w:p>
    <w:p w14:paraId="02A8D403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Abrupt climate change</w:t>
      </w:r>
    </w:p>
    <w:p w14:paraId="21DA2A0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Acceptability of policy or system change</w:t>
      </w:r>
    </w:p>
    <w:p w14:paraId="498BAF41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Access (to food)</w:t>
      </w:r>
    </w:p>
    <w:p w14:paraId="0ECF377E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Access to modern energy services</w:t>
      </w:r>
    </w:p>
    <w:p w14:paraId="3E909F4F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5B89">
        <w:rPr>
          <w:rFonts w:ascii="Times New Roman" w:hAnsi="Times New Roman" w:cs="Times New Roman"/>
          <w:sz w:val="24"/>
          <w:szCs w:val="24"/>
          <w:lang w:val="en-US"/>
        </w:rPr>
        <w:t>Acclimatisation</w:t>
      </w:r>
      <w:proofErr w:type="spellEnd"/>
    </w:p>
    <w:p w14:paraId="4D3C7EED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Accumulation (of glaciers, ice sheets or snow cover)</w:t>
      </w:r>
    </w:p>
    <w:p w14:paraId="24DE3326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Active layer</w:t>
      </w:r>
    </w:p>
    <w:p w14:paraId="7B5D059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Acute food insecurity</w:t>
      </w:r>
    </w:p>
    <w:p w14:paraId="3AACEC1E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</w:t>
      </w:r>
    </w:p>
    <w:p w14:paraId="16EB0874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 xml:space="preserve">Adaptation </w:t>
      </w:r>
      <w:proofErr w:type="spellStart"/>
      <w:r w:rsidRPr="00B95B89">
        <w:rPr>
          <w:rFonts w:ascii="Times New Roman" w:hAnsi="Times New Roman" w:cs="Times New Roman"/>
          <w:sz w:val="24"/>
          <w:szCs w:val="24"/>
          <w:lang w:val="en-US"/>
        </w:rPr>
        <w:t>behaviour</w:t>
      </w:r>
      <w:proofErr w:type="spellEnd"/>
    </w:p>
    <w:p w14:paraId="51AFFD8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deficit</w:t>
      </w:r>
    </w:p>
    <w:p w14:paraId="679E8833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Fund</w:t>
      </w:r>
    </w:p>
    <w:p w14:paraId="47DBEA0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gap</w:t>
      </w:r>
    </w:p>
    <w:p w14:paraId="5AAE4F7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limits</w:t>
      </w:r>
    </w:p>
    <w:p w14:paraId="6C2C1752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needs</w:t>
      </w:r>
    </w:p>
    <w:p w14:paraId="7287855E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lastRenderedPageBreak/>
        <w:t>Adaptation opportunity</w:t>
      </w:r>
    </w:p>
    <w:p w14:paraId="54146C98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options</w:t>
      </w:r>
    </w:p>
    <w:p w14:paraId="2E96F064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Adaptation pathways</w:t>
      </w:r>
    </w:p>
    <w:p w14:paraId="6F90F8C1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Adaptive capacity</w:t>
      </w:r>
    </w:p>
    <w:p w14:paraId="27A3E872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Adaptive governance</w:t>
      </w:r>
    </w:p>
    <w:p w14:paraId="56191948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Adaptive management</w:t>
      </w:r>
    </w:p>
    <w:p w14:paraId="1BEBBE05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Added value</w:t>
      </w:r>
    </w:p>
    <w:p w14:paraId="3DE577A5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Additionality</w:t>
      </w:r>
    </w:p>
    <w:p w14:paraId="272BC6C4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Adjustments (in relation to effective radiative forcing)</w:t>
      </w:r>
    </w:p>
    <w:p w14:paraId="55750E2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Advection</w:t>
      </w:r>
    </w:p>
    <w:p w14:paraId="06AD4D9C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Adverse side-effect</w:t>
      </w:r>
    </w:p>
    <w:p w14:paraId="4186FFD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Aerosol</w:t>
      </w:r>
    </w:p>
    <w:p w14:paraId="7310937E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Aerosol effective radiative forcing (</w:t>
      </w:r>
      <w:proofErr w:type="spellStart"/>
      <w:r w:rsidRPr="00B95B89">
        <w:rPr>
          <w:rFonts w:ascii="Times New Roman" w:hAnsi="Times New Roman" w:cs="Times New Roman"/>
          <w:sz w:val="24"/>
          <w:szCs w:val="24"/>
          <w:lang w:val="en-US"/>
        </w:rPr>
        <w:t>ERFari+aci</w:t>
      </w:r>
      <w:proofErr w:type="spellEnd"/>
      <w:r w:rsidRPr="00B95B8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F74D2C" w14:textId="77777777" w:rsidR="001B1004" w:rsidRPr="001B1004" w:rsidRDefault="001B1004" w:rsidP="001B10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1004">
        <w:rPr>
          <w:rFonts w:ascii="Times New Roman" w:hAnsi="Times New Roman" w:cs="Times New Roman"/>
          <w:sz w:val="24"/>
          <w:szCs w:val="24"/>
        </w:rPr>
        <w:t>Aerosol</w:t>
      </w:r>
      <w:proofErr w:type="spellEnd"/>
      <w:r w:rsidRPr="001B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004">
        <w:rPr>
          <w:rFonts w:ascii="Times New Roman" w:hAnsi="Times New Roman" w:cs="Times New Roman"/>
          <w:sz w:val="24"/>
          <w:szCs w:val="24"/>
        </w:rPr>
        <w:t>optical</w:t>
      </w:r>
      <w:proofErr w:type="spellEnd"/>
      <w:r w:rsidRPr="001B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004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1B1004">
        <w:rPr>
          <w:rFonts w:ascii="Times New Roman" w:hAnsi="Times New Roman" w:cs="Times New Roman"/>
          <w:sz w:val="24"/>
          <w:szCs w:val="24"/>
        </w:rPr>
        <w:t xml:space="preserve"> (AOD)</w:t>
      </w:r>
    </w:p>
    <w:p w14:paraId="73586952" w14:textId="77777777" w:rsidR="001B1004" w:rsidRPr="001B1004" w:rsidRDefault="001B1004" w:rsidP="001B10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1004">
        <w:rPr>
          <w:rFonts w:ascii="Times New Roman" w:hAnsi="Times New Roman" w:cs="Times New Roman"/>
          <w:sz w:val="24"/>
          <w:szCs w:val="24"/>
        </w:rPr>
        <w:t>Aerosol</w:t>
      </w:r>
      <w:proofErr w:type="spellEnd"/>
      <w:r w:rsidRPr="001B1004">
        <w:rPr>
          <w:rFonts w:ascii="Times New Roman" w:hAnsi="Times New Roman" w:cs="Times New Roman"/>
          <w:sz w:val="24"/>
          <w:szCs w:val="24"/>
        </w:rPr>
        <w:t xml:space="preserve">–cloud </w:t>
      </w:r>
      <w:proofErr w:type="spellStart"/>
      <w:r w:rsidRPr="001B1004">
        <w:rPr>
          <w:rFonts w:ascii="Times New Roman" w:hAnsi="Times New Roman" w:cs="Times New Roman"/>
          <w:sz w:val="24"/>
          <w:szCs w:val="24"/>
        </w:rPr>
        <w:t>interaction</w:t>
      </w:r>
      <w:proofErr w:type="spellEnd"/>
    </w:p>
    <w:p w14:paraId="21CD74E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Aerosol–radiation interaction</w:t>
      </w:r>
    </w:p>
    <w:p w14:paraId="620AEDE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Afforestation</w:t>
      </w:r>
    </w:p>
    <w:p w14:paraId="5854A568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Agreement</w:t>
      </w:r>
    </w:p>
    <w:p w14:paraId="425A6A5C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Agricultural and ecological drought</w:t>
      </w:r>
    </w:p>
    <w:p w14:paraId="21AF34A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Agriculture, Forestry and Other Land Use (AFOLU)</w:t>
      </w:r>
    </w:p>
    <w:p w14:paraId="5982928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Agroecology</w:t>
      </w:r>
    </w:p>
    <w:p w14:paraId="013B1112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Agroforestry</w:t>
      </w:r>
    </w:p>
    <w:p w14:paraId="520A877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Air mass</w:t>
      </w:r>
    </w:p>
    <w:p w14:paraId="78FC260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Air pollution</w:t>
      </w:r>
    </w:p>
    <w:p w14:paraId="7C4C475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Airborne fraction</w:t>
      </w:r>
    </w:p>
    <w:p w14:paraId="1558C7A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Albedo</w:t>
      </w:r>
    </w:p>
    <w:p w14:paraId="09F0AB7D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Alkalinity</w:t>
      </w:r>
    </w:p>
    <w:p w14:paraId="70EF8F02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Altimetry</w:t>
      </w:r>
    </w:p>
    <w:p w14:paraId="314E2D33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Annular modes</w:t>
      </w:r>
    </w:p>
    <w:p w14:paraId="1F28BF8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Anomaly</w:t>
      </w:r>
    </w:p>
    <w:p w14:paraId="7948EBF1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lastRenderedPageBreak/>
        <w:t>Antarctic Ice Sheet (AIS)</w:t>
      </w:r>
    </w:p>
    <w:p w14:paraId="7D908272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Anthropocene</w:t>
      </w:r>
    </w:p>
    <w:p w14:paraId="2BE94008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Anthropogenic</w:t>
      </w:r>
    </w:p>
    <w:p w14:paraId="2E4A4D0C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Anthropogenic emissions</w:t>
      </w:r>
    </w:p>
    <w:p w14:paraId="737A8C8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Anthropogenic removals</w:t>
      </w:r>
    </w:p>
    <w:p w14:paraId="3F6E7967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Anthropogenic subsidence</w:t>
      </w:r>
    </w:p>
    <w:p w14:paraId="0C343438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Apparent hydrological sensitivity (</w:t>
      </w:r>
      <w:r w:rsidRPr="001B1004">
        <w:rPr>
          <w:rFonts w:ascii="Times New Roman" w:hAnsi="Times New Roman" w:cs="Times New Roman"/>
          <w:sz w:val="24"/>
          <w:szCs w:val="24"/>
        </w:rPr>
        <w:t>η</w:t>
      </w:r>
      <w:r w:rsidRPr="00B95B89">
        <w:rPr>
          <w:rFonts w:ascii="Times New Roman" w:hAnsi="Times New Roman" w:cs="Times New Roman"/>
          <w:sz w:val="24"/>
          <w:szCs w:val="24"/>
          <w:lang w:val="en-US"/>
        </w:rPr>
        <w:t>a)</w:t>
      </w:r>
    </w:p>
    <w:p w14:paraId="49C40CF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Arctic oscillation (AO)</w:t>
      </w:r>
    </w:p>
    <w:p w14:paraId="0132BB59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Arid zone</w:t>
      </w:r>
    </w:p>
    <w:p w14:paraId="124A07B9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Aridity</w:t>
      </w:r>
    </w:p>
    <w:p w14:paraId="3D16F523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Artificial ocean upwelling (AOUpw)</w:t>
      </w:r>
    </w:p>
    <w:p w14:paraId="34C71625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Assets</w:t>
      </w:r>
    </w:p>
    <w:p w14:paraId="54A9641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Atlantic Meridional Mode (AMM)</w:t>
      </w:r>
    </w:p>
    <w:p w14:paraId="01723169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Atlantic Meridional Overturning Circulation (AMOC)</w:t>
      </w:r>
    </w:p>
    <w:p w14:paraId="14DE3535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Atlantic Multi-decadal Oscillation (AMO)</w:t>
      </w:r>
    </w:p>
    <w:p w14:paraId="2BABDE3D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Atlantic Multi-decadal Variability (AMV)</w:t>
      </w:r>
    </w:p>
    <w:p w14:paraId="7B79A109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Atlantic Zonal Mode (AZM)</w:t>
      </w:r>
    </w:p>
    <w:p w14:paraId="0423DAC9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Atmosphere</w:t>
      </w:r>
    </w:p>
    <w:p w14:paraId="6E8CFA4D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Atmospheric boundary layer</w:t>
      </w:r>
    </w:p>
    <w:p w14:paraId="316B5F66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Atmospheric rivers (ARs)</w:t>
      </w:r>
    </w:p>
    <w:p w14:paraId="7F37969B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Attribution</w:t>
      </w:r>
    </w:p>
    <w:p w14:paraId="1299AE40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Australian and Maritime Continent monsoon (</w:t>
      </w:r>
      <w:proofErr w:type="spellStart"/>
      <w:r w:rsidRPr="00B95B89">
        <w:rPr>
          <w:rFonts w:ascii="Times New Roman" w:hAnsi="Times New Roman" w:cs="Times New Roman"/>
          <w:sz w:val="24"/>
          <w:szCs w:val="24"/>
          <w:lang w:val="en-US"/>
        </w:rPr>
        <w:t>AusMCM</w:t>
      </w:r>
      <w:proofErr w:type="spellEnd"/>
      <w:r w:rsidRPr="00B95B8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BE7D21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Autonomous adaptation</w:t>
      </w:r>
    </w:p>
    <w:p w14:paraId="22D33774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Autotrophic respiration</w:t>
      </w:r>
    </w:p>
    <w:p w14:paraId="1C03162A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Avalanche</w:t>
      </w:r>
    </w:p>
    <w:p w14:paraId="6F7A069A" w14:textId="3D760580" w:rsidR="00F63FA0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B89">
        <w:rPr>
          <w:rFonts w:ascii="Times New Roman" w:hAnsi="Times New Roman" w:cs="Times New Roman"/>
          <w:sz w:val="24"/>
          <w:szCs w:val="24"/>
          <w:lang w:val="en-US"/>
        </w:rPr>
        <w:t>Avoid, Shift, Improve (ASI)</w:t>
      </w:r>
    </w:p>
    <w:p w14:paraId="55812DB1" w14:textId="77777777" w:rsidR="001B1004" w:rsidRPr="00B95B89" w:rsidRDefault="001B1004" w:rsidP="001B10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5F7618" w14:textId="7FC1B171" w:rsidR="001B1004" w:rsidRPr="001B1004" w:rsidRDefault="001B1004" w:rsidP="001B10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004">
        <w:rPr>
          <w:rFonts w:ascii="Times New Roman" w:hAnsi="Times New Roman" w:cs="Times New Roman"/>
          <w:b/>
          <w:bCs/>
          <w:sz w:val="24"/>
          <w:szCs w:val="24"/>
        </w:rPr>
        <w:t>Temos todo o glossário disponível gratuitamente.</w:t>
      </w:r>
    </w:p>
    <w:p w14:paraId="7CEB8E34" w14:textId="37DAD9DE" w:rsidR="00E44E06" w:rsidRPr="00E44E06" w:rsidRDefault="00261AB7" w:rsidP="00630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14:paraId="75B3F108" w14:textId="77777777" w:rsidR="00E44E06" w:rsidRPr="00E44E06" w:rsidRDefault="00E44E06" w:rsidP="0063078F">
      <w:pPr>
        <w:rPr>
          <w:rFonts w:ascii="Times New Roman" w:hAnsi="Times New Roman" w:cs="Times New Roman"/>
          <w:sz w:val="24"/>
          <w:szCs w:val="24"/>
        </w:rPr>
      </w:pPr>
    </w:p>
    <w:p w14:paraId="15F0A491" w14:textId="0220DC8A" w:rsidR="00753DCB" w:rsidRDefault="0063078F" w:rsidP="00753DCB">
      <w:pPr>
        <w:rPr>
          <w:rFonts w:ascii="Times New Roman" w:hAnsi="Times New Roman" w:cs="Times New Roman"/>
          <w:sz w:val="24"/>
          <w:szCs w:val="24"/>
        </w:rPr>
      </w:pPr>
      <w:r w:rsidRPr="0042488F">
        <w:rPr>
          <w:rFonts w:ascii="Times New Roman" w:hAnsi="Times New Roman" w:cs="Times New Roman"/>
          <w:b/>
          <w:bCs/>
          <w:color w:val="EE0000"/>
          <w:sz w:val="36"/>
          <w:szCs w:val="36"/>
          <w:highlight w:val="yellow"/>
          <w:u w:val="single"/>
        </w:rPr>
        <w:lastRenderedPageBreak/>
        <w:t>Dúvidas:</w:t>
      </w:r>
      <w:r w:rsidRPr="00E44E06">
        <w:rPr>
          <w:rFonts w:ascii="Times New Roman" w:hAnsi="Times New Roman" w:cs="Times New Roman"/>
          <w:sz w:val="24"/>
          <w:szCs w:val="24"/>
        </w:rPr>
        <w:br/>
      </w:r>
    </w:p>
    <w:p w14:paraId="4BE60FF0" w14:textId="77777777" w:rsidR="00753DCB" w:rsidRPr="00861081" w:rsidRDefault="00753DCB" w:rsidP="00753DC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61081">
        <w:rPr>
          <w:rFonts w:ascii="Times New Roman" w:hAnsi="Times New Roman" w:cs="Times New Roman"/>
          <w:color w:val="EE0000"/>
          <w:sz w:val="24"/>
          <w:szCs w:val="24"/>
        </w:rPr>
        <w:t>1 – Sobre a lista de palavras</w:t>
      </w:r>
    </w:p>
    <w:p w14:paraId="53FE4C0B" w14:textId="77777777" w:rsidR="00753DCB" w:rsidRDefault="00753DCB" w:rsidP="00753DC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Temos a lista gratuita do glossário do IPCC, ou podemos fazer uma lista de frequência pelos Relatórios síntese. Gostaria de sua opinião sobre a questão para poder organizar com o Rogério, caso optemos por lista de palavras dos relatórios irá gerar um custo. </w:t>
      </w:r>
    </w:p>
    <w:p w14:paraId="58AAEFDF" w14:textId="5DB82460" w:rsidR="008E767C" w:rsidRDefault="008E767C" w:rsidP="0063078F">
      <w:pPr>
        <w:rPr>
          <w:rFonts w:ascii="Times New Roman" w:hAnsi="Times New Roman" w:cs="Times New Roman"/>
          <w:sz w:val="24"/>
          <w:szCs w:val="24"/>
        </w:rPr>
      </w:pPr>
    </w:p>
    <w:p w14:paraId="5D0F4B3B" w14:textId="1DF80817" w:rsidR="0063078F" w:rsidRPr="00753DCB" w:rsidRDefault="00753DCB" w:rsidP="0063078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753DCB"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="008E767C" w:rsidRPr="00753DC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205D72" w:rsidRPr="00753DCB">
        <w:rPr>
          <w:rFonts w:ascii="Times New Roman" w:hAnsi="Times New Roman" w:cs="Times New Roman"/>
          <w:color w:val="EE0000"/>
          <w:sz w:val="24"/>
          <w:szCs w:val="24"/>
        </w:rPr>
        <w:t>– Quanto aos tamanhos</w:t>
      </w:r>
    </w:p>
    <w:p w14:paraId="2E937867" w14:textId="5C0A77F7" w:rsidR="00601181" w:rsidRDefault="00DB38C7" w:rsidP="0060118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a qua</w:t>
      </w:r>
      <w:r w:rsidR="00F7398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tidade de textos: seriam </w:t>
      </w:r>
      <w:r w:rsidR="00205D72" w:rsidRPr="00E44E06">
        <w:rPr>
          <w:rFonts w:ascii="Times New Roman" w:hAnsi="Times New Roman" w:cs="Times New Roman"/>
          <w:sz w:val="24"/>
          <w:szCs w:val="24"/>
        </w:rPr>
        <w:t>20</w:t>
      </w:r>
      <w:r w:rsidR="00601181" w:rsidRPr="00E44E06">
        <w:rPr>
          <w:rFonts w:ascii="Times New Roman" w:hAnsi="Times New Roman" w:cs="Times New Roman"/>
          <w:sz w:val="24"/>
          <w:szCs w:val="24"/>
        </w:rPr>
        <w:t>1</w:t>
      </w:r>
      <w:r w:rsidR="00205D72" w:rsidRPr="00E44E06">
        <w:rPr>
          <w:rFonts w:ascii="Times New Roman" w:hAnsi="Times New Roman" w:cs="Times New Roman"/>
          <w:sz w:val="24"/>
          <w:szCs w:val="24"/>
        </w:rPr>
        <w:t xml:space="preserve"> textos para cada Discurso</w:t>
      </w:r>
      <w:r w:rsidR="00B67E60">
        <w:rPr>
          <w:rFonts w:ascii="Times New Roman" w:hAnsi="Times New Roman" w:cs="Times New Roman"/>
          <w:sz w:val="24"/>
          <w:szCs w:val="24"/>
        </w:rPr>
        <w:t>-Registro</w:t>
      </w:r>
      <w:r w:rsidR="00205D72" w:rsidRPr="00E44E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05D72" w:rsidRPr="00E44E06">
        <w:rPr>
          <w:rFonts w:ascii="Times New Roman" w:hAnsi="Times New Roman" w:cs="Times New Roman"/>
          <w:sz w:val="24"/>
          <w:szCs w:val="24"/>
        </w:rPr>
        <w:t>gov</w:t>
      </w:r>
      <w:proofErr w:type="spellEnd"/>
      <w:r w:rsidR="00205D72" w:rsidRPr="00E44E06">
        <w:rPr>
          <w:rFonts w:ascii="Times New Roman" w:hAnsi="Times New Roman" w:cs="Times New Roman"/>
          <w:sz w:val="24"/>
          <w:szCs w:val="24"/>
        </w:rPr>
        <w:t>, ong, imprensa, rede social</w:t>
      </w:r>
      <w:r w:rsidR="00B67E60">
        <w:rPr>
          <w:rFonts w:ascii="Times New Roman" w:hAnsi="Times New Roman" w:cs="Times New Roman"/>
          <w:sz w:val="24"/>
          <w:szCs w:val="24"/>
        </w:rPr>
        <w:t>, academia)</w:t>
      </w:r>
      <w:r w:rsidR="00205D72" w:rsidRPr="00E44E06">
        <w:rPr>
          <w:rFonts w:ascii="Times New Roman" w:hAnsi="Times New Roman" w:cs="Times New Roman"/>
          <w:sz w:val="24"/>
          <w:szCs w:val="24"/>
        </w:rPr>
        <w:t xml:space="preserve">? E seria possível em vez de produzirmos 200 textos de cada discurso espelhado para cada </w:t>
      </w:r>
      <w:proofErr w:type="spellStart"/>
      <w:r w:rsidR="00205D72" w:rsidRPr="00E44E06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205D72" w:rsidRPr="00E44E06">
        <w:rPr>
          <w:rFonts w:ascii="Times New Roman" w:hAnsi="Times New Roman" w:cs="Times New Roman"/>
          <w:sz w:val="24"/>
          <w:szCs w:val="24"/>
        </w:rPr>
        <w:t xml:space="preserve"> (GPT, </w:t>
      </w:r>
      <w:proofErr w:type="spellStart"/>
      <w:r w:rsidR="00205D72" w:rsidRPr="00E44E06">
        <w:rPr>
          <w:rFonts w:ascii="Times New Roman" w:hAnsi="Times New Roman" w:cs="Times New Roman"/>
          <w:sz w:val="24"/>
          <w:szCs w:val="24"/>
        </w:rPr>
        <w:t>Grok</w:t>
      </w:r>
      <w:proofErr w:type="spellEnd"/>
      <w:r w:rsidR="00205D72" w:rsidRPr="00E44E06">
        <w:rPr>
          <w:rFonts w:ascii="Times New Roman" w:hAnsi="Times New Roman" w:cs="Times New Roman"/>
          <w:sz w:val="24"/>
          <w:szCs w:val="24"/>
        </w:rPr>
        <w:t xml:space="preserve">, Gemini), dividirmos em 3 (200/3)? </w:t>
      </w:r>
      <w:r w:rsidR="00205D72" w:rsidRPr="00E44E06">
        <w:rPr>
          <w:rFonts w:ascii="Times New Roman" w:hAnsi="Times New Roman" w:cs="Times New Roman"/>
          <w:sz w:val="24"/>
          <w:szCs w:val="24"/>
        </w:rPr>
        <w:br/>
        <w:t>Exemplo:</w:t>
      </w:r>
      <w:r w:rsidR="00205D72" w:rsidRPr="00E44E06">
        <w:rPr>
          <w:rFonts w:ascii="Times New Roman" w:hAnsi="Times New Roman" w:cs="Times New Roman"/>
          <w:sz w:val="24"/>
          <w:szCs w:val="24"/>
        </w:rPr>
        <w:br/>
        <w:t>20</w:t>
      </w:r>
      <w:r w:rsidR="00601181" w:rsidRPr="00E44E06">
        <w:rPr>
          <w:rFonts w:ascii="Times New Roman" w:hAnsi="Times New Roman" w:cs="Times New Roman"/>
          <w:sz w:val="24"/>
          <w:szCs w:val="24"/>
        </w:rPr>
        <w:t>1</w:t>
      </w:r>
      <w:r w:rsidR="00205D72" w:rsidRPr="00E44E06">
        <w:rPr>
          <w:rFonts w:ascii="Times New Roman" w:hAnsi="Times New Roman" w:cs="Times New Roman"/>
          <w:sz w:val="24"/>
          <w:szCs w:val="24"/>
        </w:rPr>
        <w:t xml:space="preserve"> textos de imprensa </w:t>
      </w:r>
      <w:r w:rsidR="00601181" w:rsidRPr="00E44E06">
        <w:rPr>
          <w:rFonts w:ascii="Times New Roman" w:hAnsi="Times New Roman" w:cs="Times New Roman"/>
          <w:sz w:val="24"/>
          <w:szCs w:val="24"/>
        </w:rPr>
        <w:t>– 6</w:t>
      </w:r>
      <w:r w:rsidR="00B67E60">
        <w:rPr>
          <w:rFonts w:ascii="Times New Roman" w:hAnsi="Times New Roman" w:cs="Times New Roman"/>
          <w:sz w:val="24"/>
          <w:szCs w:val="24"/>
        </w:rPr>
        <w:t>7</w:t>
      </w:r>
      <w:r w:rsidR="00601181" w:rsidRPr="00E44E06">
        <w:rPr>
          <w:rFonts w:ascii="Times New Roman" w:hAnsi="Times New Roman" w:cs="Times New Roman"/>
          <w:sz w:val="24"/>
          <w:szCs w:val="24"/>
        </w:rPr>
        <w:t xml:space="preserve"> do GPT, 6</w:t>
      </w:r>
      <w:r w:rsidR="00B67E60">
        <w:rPr>
          <w:rFonts w:ascii="Times New Roman" w:hAnsi="Times New Roman" w:cs="Times New Roman"/>
          <w:sz w:val="24"/>
          <w:szCs w:val="24"/>
        </w:rPr>
        <w:t>7</w:t>
      </w:r>
      <w:r w:rsidR="00601181" w:rsidRPr="00E44E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181" w:rsidRPr="00E44E06">
        <w:rPr>
          <w:rFonts w:ascii="Times New Roman" w:hAnsi="Times New Roman" w:cs="Times New Roman"/>
          <w:sz w:val="24"/>
          <w:szCs w:val="24"/>
        </w:rPr>
        <w:t>Grok</w:t>
      </w:r>
      <w:proofErr w:type="spellEnd"/>
      <w:r w:rsidR="00601181" w:rsidRPr="00E44E06">
        <w:rPr>
          <w:rFonts w:ascii="Times New Roman" w:hAnsi="Times New Roman" w:cs="Times New Roman"/>
          <w:sz w:val="24"/>
          <w:szCs w:val="24"/>
        </w:rPr>
        <w:t>, 6</w:t>
      </w:r>
      <w:r w:rsidR="00B67E60">
        <w:rPr>
          <w:rFonts w:ascii="Times New Roman" w:hAnsi="Times New Roman" w:cs="Times New Roman"/>
          <w:sz w:val="24"/>
          <w:szCs w:val="24"/>
        </w:rPr>
        <w:t>7</w:t>
      </w:r>
      <w:r w:rsidR="00601181" w:rsidRPr="00E44E06">
        <w:rPr>
          <w:rFonts w:ascii="Times New Roman" w:hAnsi="Times New Roman" w:cs="Times New Roman"/>
          <w:sz w:val="24"/>
          <w:szCs w:val="24"/>
        </w:rPr>
        <w:t xml:space="preserve"> Gemini</w:t>
      </w:r>
    </w:p>
    <w:p w14:paraId="792C3558" w14:textId="77777777" w:rsidR="00B67E60" w:rsidRPr="00E44E06" w:rsidRDefault="00B67E60" w:rsidP="00B67E6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E0A6389" w14:textId="25ADB63F" w:rsidR="00601181" w:rsidRDefault="00DB38C7" w:rsidP="0060118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601181" w:rsidRPr="00E44E06">
        <w:rPr>
          <w:rFonts w:ascii="Times New Roman" w:hAnsi="Times New Roman" w:cs="Times New Roman"/>
          <w:sz w:val="24"/>
          <w:szCs w:val="24"/>
        </w:rPr>
        <w:t>ual seria uma justificativa plausível</w:t>
      </w:r>
      <w:r>
        <w:rPr>
          <w:rFonts w:ascii="Times New Roman" w:hAnsi="Times New Roman" w:cs="Times New Roman"/>
          <w:sz w:val="24"/>
          <w:szCs w:val="24"/>
        </w:rPr>
        <w:t>, no domínio,</w:t>
      </w:r>
      <w:r w:rsidR="00E905D2" w:rsidRPr="00E44E06">
        <w:rPr>
          <w:rFonts w:ascii="Times New Roman" w:hAnsi="Times New Roman" w:cs="Times New Roman"/>
          <w:sz w:val="24"/>
          <w:szCs w:val="24"/>
        </w:rPr>
        <w:t xml:space="preserve"> para o corte </w:t>
      </w:r>
      <w:r>
        <w:rPr>
          <w:rFonts w:ascii="Times New Roman" w:hAnsi="Times New Roman" w:cs="Times New Roman"/>
          <w:sz w:val="24"/>
          <w:szCs w:val="24"/>
        </w:rPr>
        <w:t xml:space="preserve">nesse </w:t>
      </w:r>
      <w:r w:rsidR="00E905D2" w:rsidRPr="00E44E06">
        <w:rPr>
          <w:rFonts w:ascii="Times New Roman" w:hAnsi="Times New Roman" w:cs="Times New Roman"/>
          <w:sz w:val="24"/>
          <w:szCs w:val="24"/>
        </w:rPr>
        <w:t>tamanho</w:t>
      </w:r>
      <w:r w:rsidR="00B67E60">
        <w:rPr>
          <w:rFonts w:ascii="Times New Roman" w:hAnsi="Times New Roman" w:cs="Times New Roman"/>
          <w:sz w:val="24"/>
          <w:szCs w:val="24"/>
        </w:rPr>
        <w:t xml:space="preserve"> (201 textos de cada</w:t>
      </w:r>
      <w:r w:rsidR="00F86B29">
        <w:rPr>
          <w:rFonts w:ascii="Times New Roman" w:hAnsi="Times New Roman" w:cs="Times New Roman"/>
          <w:sz w:val="24"/>
          <w:szCs w:val="24"/>
        </w:rPr>
        <w:t xml:space="preserve"> e não 400, por </w:t>
      </w:r>
      <w:proofErr w:type="gramStart"/>
      <w:r w:rsidR="00F86B29">
        <w:rPr>
          <w:rFonts w:ascii="Times New Roman" w:hAnsi="Times New Roman" w:cs="Times New Roman"/>
          <w:sz w:val="24"/>
          <w:szCs w:val="24"/>
        </w:rPr>
        <w:t>exemplo</w:t>
      </w:r>
      <w:r w:rsidR="00B67E60">
        <w:rPr>
          <w:rFonts w:ascii="Times New Roman" w:hAnsi="Times New Roman" w:cs="Times New Roman"/>
          <w:sz w:val="24"/>
          <w:szCs w:val="24"/>
        </w:rPr>
        <w:t>)</w:t>
      </w:r>
      <w:r w:rsidR="00AB0D5A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E905D2" w:rsidRPr="00E44E06">
        <w:rPr>
          <w:rFonts w:ascii="Times New Roman" w:hAnsi="Times New Roman" w:cs="Times New Roman"/>
          <w:sz w:val="24"/>
          <w:szCs w:val="24"/>
        </w:rPr>
        <w:t>?</w:t>
      </w:r>
      <w:r w:rsidR="00F86B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0C44A" w14:textId="1A25D639" w:rsidR="00B67E60" w:rsidRPr="00B67E60" w:rsidRDefault="00AB0D5A" w:rsidP="00B67E60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*Por que pensamos nesses números</w:t>
      </w:r>
      <w:r w:rsidR="00F63FA0">
        <w:rPr>
          <w:rFonts w:ascii="Times New Roman" w:hAnsi="Times New Roman" w:cs="Times New Roman"/>
          <w:sz w:val="24"/>
          <w:szCs w:val="24"/>
        </w:rPr>
        <w:t>? P</w:t>
      </w:r>
      <w:r>
        <w:rPr>
          <w:rFonts w:ascii="Times New Roman" w:hAnsi="Times New Roman" w:cs="Times New Roman"/>
          <w:sz w:val="24"/>
          <w:szCs w:val="24"/>
        </w:rPr>
        <w:t>or uma questão de custo, para diminuir</w:t>
      </w:r>
      <w:r w:rsidR="00F63FA0">
        <w:rPr>
          <w:rFonts w:ascii="Times New Roman" w:hAnsi="Times New Roman" w:cs="Times New Roman"/>
          <w:sz w:val="24"/>
          <w:szCs w:val="24"/>
        </w:rPr>
        <w:t xml:space="preserve"> esses custos sem</w:t>
      </w:r>
      <w:r>
        <w:rPr>
          <w:rFonts w:ascii="Times New Roman" w:hAnsi="Times New Roman" w:cs="Times New Roman"/>
          <w:sz w:val="24"/>
          <w:szCs w:val="24"/>
        </w:rPr>
        <w:t xml:space="preserve"> comprometer a estabilidade do estudo para a análise fatorial</w:t>
      </w:r>
    </w:p>
    <w:p w14:paraId="288D76BC" w14:textId="77777777" w:rsidR="00B67E60" w:rsidRPr="00E44E06" w:rsidRDefault="00B67E60" w:rsidP="00B67E6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1EBCA75" w14:textId="7F0E9EEA" w:rsidR="00601181" w:rsidRPr="00E44E06" w:rsidRDefault="00601181" w:rsidP="0060118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Ainda no caso do tamanho dos textos, caso a gente decida por 201, no caso dos Discursos das ONGs, seriam 6</w:t>
      </w:r>
      <w:r w:rsidR="00B67E60">
        <w:rPr>
          <w:rFonts w:ascii="Times New Roman" w:hAnsi="Times New Roman" w:cs="Times New Roman"/>
          <w:sz w:val="24"/>
          <w:szCs w:val="24"/>
        </w:rPr>
        <w:t>7</w:t>
      </w:r>
      <w:r w:rsidRPr="00E44E06">
        <w:rPr>
          <w:rFonts w:ascii="Times New Roman" w:hAnsi="Times New Roman" w:cs="Times New Roman"/>
          <w:sz w:val="24"/>
          <w:szCs w:val="24"/>
        </w:rPr>
        <w:t xml:space="preserve"> para cada ONG ou 20</w:t>
      </w:r>
      <w:r w:rsidR="00DB38C7">
        <w:rPr>
          <w:rFonts w:ascii="Times New Roman" w:hAnsi="Times New Roman" w:cs="Times New Roman"/>
          <w:sz w:val="24"/>
          <w:szCs w:val="24"/>
        </w:rPr>
        <w:t>1</w:t>
      </w:r>
      <w:r w:rsidRPr="00E44E06">
        <w:rPr>
          <w:rFonts w:ascii="Times New Roman" w:hAnsi="Times New Roman" w:cs="Times New Roman"/>
          <w:sz w:val="24"/>
          <w:szCs w:val="24"/>
        </w:rPr>
        <w:t xml:space="preserve"> para cada? Porque se fizermos 6</w:t>
      </w:r>
      <w:r w:rsidR="00B67E60">
        <w:rPr>
          <w:rFonts w:ascii="Times New Roman" w:hAnsi="Times New Roman" w:cs="Times New Roman"/>
          <w:sz w:val="24"/>
          <w:szCs w:val="24"/>
        </w:rPr>
        <w:t>7</w:t>
      </w:r>
      <w:r w:rsidRPr="00E44E06">
        <w:rPr>
          <w:rFonts w:ascii="Times New Roman" w:hAnsi="Times New Roman" w:cs="Times New Roman"/>
          <w:sz w:val="24"/>
          <w:szCs w:val="24"/>
        </w:rPr>
        <w:t xml:space="preserve"> para cada</w:t>
      </w:r>
      <w:r w:rsidR="00AB0D5A">
        <w:rPr>
          <w:rFonts w:ascii="Times New Roman" w:hAnsi="Times New Roman" w:cs="Times New Roman"/>
          <w:sz w:val="24"/>
          <w:szCs w:val="24"/>
        </w:rPr>
        <w:t xml:space="preserve"> ONG</w:t>
      </w:r>
      <w:r w:rsidRPr="00E44E06">
        <w:rPr>
          <w:rFonts w:ascii="Times New Roman" w:hAnsi="Times New Roman" w:cs="Times New Roman"/>
          <w:sz w:val="24"/>
          <w:szCs w:val="24"/>
        </w:rPr>
        <w:t xml:space="preserve"> não será possível uma Anova, por exemplo, mas a comparação seria com o discurso ONG no geral, sem traçar uma comparação com cada uma das ONGs</w:t>
      </w:r>
      <w:r w:rsidR="00AB0D5A">
        <w:rPr>
          <w:rFonts w:ascii="Times New Roman" w:hAnsi="Times New Roman" w:cs="Times New Roman"/>
          <w:sz w:val="24"/>
          <w:szCs w:val="24"/>
        </w:rPr>
        <w:t>. E ainda assim, teríamos mais textos de ONGs do que dos outros atores sociais</w:t>
      </w:r>
    </w:p>
    <w:p w14:paraId="394EA908" w14:textId="6C3B009D" w:rsidR="00205D72" w:rsidRPr="00E44E06" w:rsidRDefault="00205D72" w:rsidP="0063078F">
      <w:p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708FF1" w14:textId="22B072C2" w:rsidR="00601181" w:rsidRPr="00753DCB" w:rsidRDefault="00753DCB" w:rsidP="0063078F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="00601181" w:rsidRPr="00753DCB">
        <w:rPr>
          <w:rFonts w:ascii="Times New Roman" w:hAnsi="Times New Roman" w:cs="Times New Roman"/>
          <w:color w:val="EE0000"/>
          <w:sz w:val="24"/>
          <w:szCs w:val="24"/>
        </w:rPr>
        <w:t xml:space="preserve"> – Sobre poucos textos, mas extensos </w:t>
      </w:r>
    </w:p>
    <w:p w14:paraId="4A5C03A0" w14:textId="02B10CC0" w:rsidR="0063078F" w:rsidRDefault="00601181" w:rsidP="00601181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44E06">
        <w:rPr>
          <w:rFonts w:ascii="Times New Roman" w:hAnsi="Times New Roman" w:cs="Times New Roman"/>
          <w:sz w:val="24"/>
          <w:szCs w:val="24"/>
        </w:rPr>
        <w:t>No sub</w:t>
      </w:r>
      <w:r w:rsidR="0063078F" w:rsidRPr="00E44E06">
        <w:rPr>
          <w:rFonts w:ascii="Times New Roman" w:hAnsi="Times New Roman" w:cs="Times New Roman"/>
          <w:sz w:val="24"/>
          <w:szCs w:val="24"/>
        </w:rPr>
        <w:t>corpus Governamental, tanto as atas</w:t>
      </w:r>
      <w:r w:rsidRPr="00E44E06">
        <w:rPr>
          <w:rFonts w:ascii="Times New Roman" w:hAnsi="Times New Roman" w:cs="Times New Roman"/>
          <w:sz w:val="24"/>
          <w:szCs w:val="24"/>
        </w:rPr>
        <w:t xml:space="preserve"> de decisão</w:t>
      </w:r>
      <w:r w:rsidR="0063078F" w:rsidRPr="00E44E06">
        <w:rPr>
          <w:rFonts w:ascii="Times New Roman" w:hAnsi="Times New Roman" w:cs="Times New Roman"/>
          <w:sz w:val="24"/>
          <w:szCs w:val="24"/>
        </w:rPr>
        <w:t xml:space="preserve"> das COPS quanto os relatórios do IPCC são muito grandes para que </w:t>
      </w:r>
      <w:r w:rsidR="00AB0D5A">
        <w:rPr>
          <w:rFonts w:ascii="Times New Roman" w:hAnsi="Times New Roman" w:cs="Times New Roman"/>
          <w:sz w:val="24"/>
          <w:szCs w:val="24"/>
        </w:rPr>
        <w:t>os</w:t>
      </w:r>
      <w:r w:rsidR="0063078F" w:rsidRPr="00E44E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078F" w:rsidRPr="00E44E06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63078F" w:rsidRPr="00E44E06">
        <w:rPr>
          <w:rFonts w:ascii="Times New Roman" w:hAnsi="Times New Roman" w:cs="Times New Roman"/>
          <w:sz w:val="24"/>
          <w:szCs w:val="24"/>
        </w:rPr>
        <w:t xml:space="preserve"> reproduza</w:t>
      </w:r>
      <w:r w:rsidR="00AB0D5A">
        <w:rPr>
          <w:rFonts w:ascii="Times New Roman" w:hAnsi="Times New Roman" w:cs="Times New Roman"/>
          <w:sz w:val="24"/>
          <w:szCs w:val="24"/>
        </w:rPr>
        <w:t>m</w:t>
      </w:r>
      <w:r w:rsidR="0063078F" w:rsidRPr="00E44E06">
        <w:rPr>
          <w:rFonts w:ascii="Times New Roman" w:hAnsi="Times New Roman" w:cs="Times New Roman"/>
          <w:sz w:val="24"/>
          <w:szCs w:val="24"/>
        </w:rPr>
        <w:t xml:space="preserve"> um texto espelhado. </w:t>
      </w:r>
      <w:r w:rsidRPr="00E44E06">
        <w:rPr>
          <w:rFonts w:ascii="Times New Roman" w:hAnsi="Times New Roman" w:cs="Times New Roman"/>
          <w:sz w:val="24"/>
          <w:szCs w:val="24"/>
        </w:rPr>
        <w:t xml:space="preserve">São páginas e mais páginas. </w:t>
      </w:r>
      <w:r w:rsidR="0063078F" w:rsidRPr="00E44E06">
        <w:rPr>
          <w:rFonts w:ascii="Times New Roman" w:hAnsi="Times New Roman" w:cs="Times New Roman"/>
          <w:sz w:val="24"/>
          <w:szCs w:val="24"/>
        </w:rPr>
        <w:t>Seria preciso espelhar RESUMOS feitos pelas próprias desses documentos</w:t>
      </w:r>
      <w:r w:rsidRPr="00E44E06">
        <w:rPr>
          <w:rFonts w:ascii="Times New Roman" w:hAnsi="Times New Roman" w:cs="Times New Roman"/>
          <w:sz w:val="24"/>
          <w:szCs w:val="24"/>
        </w:rPr>
        <w:t xml:space="preserve"> e</w:t>
      </w:r>
      <w:r w:rsidR="0063078F" w:rsidRPr="00E44E06">
        <w:rPr>
          <w:rFonts w:ascii="Times New Roman" w:hAnsi="Times New Roman" w:cs="Times New Roman"/>
          <w:sz w:val="24"/>
          <w:szCs w:val="24"/>
        </w:rPr>
        <w:t xml:space="preserve">, a partir desse resumo, </w:t>
      </w:r>
      <w:r w:rsidR="00205D72" w:rsidRPr="00E44E06">
        <w:rPr>
          <w:rFonts w:ascii="Times New Roman" w:hAnsi="Times New Roman" w:cs="Times New Roman"/>
          <w:sz w:val="24"/>
          <w:szCs w:val="24"/>
        </w:rPr>
        <w:t xml:space="preserve">produzir o </w:t>
      </w:r>
      <w:r w:rsidR="0063078F" w:rsidRPr="00E44E06">
        <w:rPr>
          <w:rFonts w:ascii="Times New Roman" w:hAnsi="Times New Roman" w:cs="Times New Roman"/>
          <w:sz w:val="24"/>
          <w:szCs w:val="24"/>
        </w:rPr>
        <w:t>espelha</w:t>
      </w:r>
      <w:r w:rsidR="00205D72" w:rsidRPr="00E44E06">
        <w:rPr>
          <w:rFonts w:ascii="Times New Roman" w:hAnsi="Times New Roman" w:cs="Times New Roman"/>
          <w:sz w:val="24"/>
          <w:szCs w:val="24"/>
        </w:rPr>
        <w:t>mento</w:t>
      </w:r>
      <w:r w:rsidRPr="00E44E06">
        <w:rPr>
          <w:rFonts w:ascii="Times New Roman" w:hAnsi="Times New Roman" w:cs="Times New Roman"/>
          <w:sz w:val="24"/>
          <w:szCs w:val="24"/>
        </w:rPr>
        <w:t>. Mas aí não teríamos mais um espelhamento de registro e sim o</w:t>
      </w:r>
      <w:r w:rsidR="00AB0D5A">
        <w:rPr>
          <w:rFonts w:ascii="Times New Roman" w:hAnsi="Times New Roman" w:cs="Times New Roman"/>
          <w:sz w:val="24"/>
          <w:szCs w:val="24"/>
        </w:rPr>
        <w:t xml:space="preserve"> espelhamento do</w:t>
      </w:r>
      <w:r w:rsidRPr="00E44E06">
        <w:rPr>
          <w:rFonts w:ascii="Times New Roman" w:hAnsi="Times New Roman" w:cs="Times New Roman"/>
          <w:sz w:val="24"/>
          <w:szCs w:val="24"/>
        </w:rPr>
        <w:t xml:space="preserve"> RESUMO de um registro. O que acha disso?</w:t>
      </w:r>
    </w:p>
    <w:p w14:paraId="6C16C3BC" w14:textId="77777777" w:rsidR="00DB38C7" w:rsidRDefault="00DB38C7" w:rsidP="00DB38C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E8A6BFD" w14:textId="65FAD0FA" w:rsidR="00DB38C7" w:rsidRDefault="00DB38C7" w:rsidP="00601181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Mais uma questão sobre o balanço do Corpus, enquanto a ONU tem muitos textos, o IPCC tem poucos (40 mais ou menos). São extensos, mas são poucos. Como poderíamos balancear esse desequilíbrio para a análise fatorial?</w:t>
      </w:r>
    </w:p>
    <w:p w14:paraId="3766CCE1" w14:textId="77777777" w:rsidR="00DB38C7" w:rsidRPr="00DB38C7" w:rsidRDefault="00DB38C7" w:rsidP="00DB38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16B2B6" w14:textId="7EC17D03" w:rsidR="0063078F" w:rsidRDefault="00753DCB" w:rsidP="00753DC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3DCB">
        <w:rPr>
          <w:rFonts w:ascii="Times New Roman" w:hAnsi="Times New Roman" w:cs="Times New Roman"/>
          <w:sz w:val="24"/>
          <w:szCs w:val="24"/>
        </w:rPr>
        <w:lastRenderedPageBreak/>
        <w:t xml:space="preserve">A sugestão seria pegarmos, então, material de divulgação de imprensa oficial da ONU tanto da COP quanto do IPCC por serem textos menores e com maior chance de serem reproduzidos por </w:t>
      </w:r>
      <w:proofErr w:type="spellStart"/>
      <w:r w:rsidRPr="00753DCB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753DCB">
        <w:rPr>
          <w:rFonts w:ascii="Times New Roman" w:hAnsi="Times New Roman" w:cs="Times New Roman"/>
          <w:sz w:val="24"/>
          <w:szCs w:val="24"/>
        </w:rPr>
        <w:t xml:space="preserve"> sem alucinação. A questão é que o IPCC não tem textos de divulgação suficiente para 402 textos. Outra solução seria, como na tese do Carlos, tentarmos fracionar os relatórios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91153E" w14:textId="77777777" w:rsidR="00753DCB" w:rsidRPr="00753DCB" w:rsidRDefault="00753DCB" w:rsidP="00753DC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10885A9" w14:textId="3CC8045F" w:rsidR="00753DCB" w:rsidRPr="00861081" w:rsidRDefault="00753DCB" w:rsidP="00753DCB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4</w:t>
      </w:r>
      <w:r w:rsidRPr="00861081">
        <w:rPr>
          <w:rFonts w:ascii="Times New Roman" w:hAnsi="Times New Roman" w:cs="Times New Roman"/>
          <w:color w:val="EE0000"/>
          <w:sz w:val="24"/>
          <w:szCs w:val="24"/>
        </w:rPr>
        <w:t xml:space="preserve"> – Sobre </w:t>
      </w:r>
      <w:r>
        <w:rPr>
          <w:rFonts w:ascii="Times New Roman" w:hAnsi="Times New Roman" w:cs="Times New Roman"/>
          <w:color w:val="EE0000"/>
          <w:sz w:val="24"/>
          <w:szCs w:val="24"/>
        </w:rPr>
        <w:t>os prompts</w:t>
      </w:r>
      <w:r w:rsidRPr="0086108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0AED1D71" w14:textId="7215F58E" w:rsidR="00753DCB" w:rsidRDefault="00CB1FAA" w:rsidP="00753DCB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753DCB" w:rsidRPr="00861081">
        <w:rPr>
          <w:rFonts w:ascii="Times New Roman" w:hAnsi="Times New Roman" w:cs="Times New Roman"/>
          <w:sz w:val="24"/>
          <w:szCs w:val="24"/>
        </w:rPr>
        <w:t xml:space="preserve">amos pedir para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753DCB" w:rsidRPr="00861081">
        <w:rPr>
          <w:rFonts w:ascii="Times New Roman" w:hAnsi="Times New Roman" w:cs="Times New Roman"/>
          <w:sz w:val="24"/>
          <w:szCs w:val="24"/>
        </w:rPr>
        <w:t xml:space="preserve"> espelhar</w:t>
      </w:r>
      <w:r>
        <w:rPr>
          <w:rFonts w:ascii="Times New Roman" w:hAnsi="Times New Roman" w:cs="Times New Roman"/>
          <w:sz w:val="24"/>
          <w:szCs w:val="24"/>
        </w:rPr>
        <w:t>em</w:t>
      </w:r>
      <w:r w:rsidR="00753DCB" w:rsidRPr="00861081">
        <w:rPr>
          <w:rFonts w:ascii="Times New Roman" w:hAnsi="Times New Roman" w:cs="Times New Roman"/>
          <w:sz w:val="24"/>
          <w:szCs w:val="24"/>
        </w:rPr>
        <w:t xml:space="preserve"> os textos humanos</w:t>
      </w:r>
      <w:r w:rsidR="00753DCB">
        <w:rPr>
          <w:rFonts w:ascii="Times New Roman" w:hAnsi="Times New Roman" w:cs="Times New Roman"/>
          <w:sz w:val="24"/>
          <w:szCs w:val="24"/>
        </w:rPr>
        <w:t xml:space="preserve"> (podemos chamar esse prompt de persona ou não)</w:t>
      </w:r>
      <w:r w:rsidR="00753DCB" w:rsidRPr="00861081">
        <w:rPr>
          <w:rFonts w:ascii="Times New Roman" w:hAnsi="Times New Roman" w:cs="Times New Roman"/>
          <w:sz w:val="24"/>
          <w:szCs w:val="24"/>
        </w:rPr>
        <w:t xml:space="preserve"> que vamos fornecer</w:t>
      </w:r>
      <w:r>
        <w:rPr>
          <w:rFonts w:ascii="Times New Roman" w:hAnsi="Times New Roman" w:cs="Times New Roman"/>
          <w:sz w:val="24"/>
          <w:szCs w:val="24"/>
        </w:rPr>
        <w:t>.</w:t>
      </w:r>
      <w:r w:rsidR="00753D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Acha que seria necessária mais uma categoria de prompt?</w:t>
      </w:r>
      <w:r w:rsidR="00753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8D5ED" w14:textId="77777777" w:rsidR="00753DCB" w:rsidRPr="00753DCB" w:rsidRDefault="00753DCB" w:rsidP="00753DC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EFC70AD" w14:textId="7B3BD7B6" w:rsidR="00753DCB" w:rsidRDefault="00753DCB" w:rsidP="00753DCB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seria, n</w:t>
      </w:r>
      <w:r w:rsidR="00CB1FAA">
        <w:rPr>
          <w:rFonts w:ascii="Times New Roman" w:hAnsi="Times New Roman" w:cs="Times New Roman"/>
          <w:sz w:val="24"/>
          <w:szCs w:val="24"/>
        </w:rPr>
        <w:t>o caso de mais um prompt (default)? A</w:t>
      </w:r>
      <w:r w:rsidRPr="00861081">
        <w:rPr>
          <w:rFonts w:ascii="Times New Roman" w:hAnsi="Times New Roman" w:cs="Times New Roman"/>
          <w:sz w:val="24"/>
          <w:szCs w:val="24"/>
        </w:rPr>
        <w:t>presenta</w:t>
      </w:r>
      <w:r>
        <w:rPr>
          <w:rFonts w:ascii="Times New Roman" w:hAnsi="Times New Roman" w:cs="Times New Roman"/>
          <w:sz w:val="24"/>
          <w:szCs w:val="24"/>
        </w:rPr>
        <w:t>ríamos</w:t>
      </w:r>
      <w:r w:rsidRPr="00861081">
        <w:rPr>
          <w:rFonts w:ascii="Times New Roman" w:hAnsi="Times New Roman" w:cs="Times New Roman"/>
          <w:sz w:val="24"/>
          <w:szCs w:val="24"/>
        </w:rPr>
        <w:t xml:space="preserve"> algum texto também, ou apenas damos o input do ator social, registro e tema, sem nenhum texto para que ele espelhe?</w:t>
      </w:r>
      <w:r>
        <w:rPr>
          <w:rFonts w:ascii="Times New Roman" w:hAnsi="Times New Roman" w:cs="Times New Roman"/>
          <w:sz w:val="24"/>
          <w:szCs w:val="24"/>
        </w:rPr>
        <w:t xml:space="preserve"> Temos os estudos dos discursos presidenciais americanos, sobre os professores, sobre relatos da Covid, mas todos eles têm turnos, o que é diferente do meu. Será que no seu primeiro estudo comparando AI e textos humanos (2024) temos um prompt que posso nos ajudar como guia, ainda que tenha feito?</w:t>
      </w:r>
    </w:p>
    <w:p w14:paraId="69C8DE30" w14:textId="77777777" w:rsidR="00CB1FAA" w:rsidRPr="00CB1FAA" w:rsidRDefault="00CB1FAA" w:rsidP="00CB1FA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4D490EF" w14:textId="77777777" w:rsidR="00CB1FAA" w:rsidRPr="00861081" w:rsidRDefault="00CB1FAA" w:rsidP="00CB1FA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59C31AA" w14:textId="5DC66A2B" w:rsidR="00CB1FAA" w:rsidRPr="00753DCB" w:rsidRDefault="00CB1FAA" w:rsidP="00CB1FAA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1FAA">
        <w:rPr>
          <w:rFonts w:ascii="Times New Roman" w:hAnsi="Times New Roman" w:cs="Times New Roman"/>
          <w:sz w:val="24"/>
          <w:szCs w:val="24"/>
        </w:rPr>
        <w:t>Se optarmos por duas categorias de prompts</w:t>
      </w:r>
      <w:r>
        <w:rPr>
          <w:rFonts w:ascii="Times New Roman" w:hAnsi="Times New Roman" w:cs="Times New Roman"/>
          <w:sz w:val="24"/>
          <w:szCs w:val="24"/>
        </w:rPr>
        <w:t xml:space="preserve"> (espelhamento de textos e default)</w:t>
      </w:r>
      <w:r w:rsidRPr="00CB1FAA">
        <w:rPr>
          <w:rFonts w:ascii="Times New Roman" w:hAnsi="Times New Roman" w:cs="Times New Roman"/>
          <w:sz w:val="24"/>
          <w:szCs w:val="24"/>
        </w:rPr>
        <w:t>, isso deve afetar os cálculos, dobrar o corpus, mais ou menos. pergunte se eles</w:t>
      </w:r>
      <w:r>
        <w:rPr>
          <w:rFonts w:ascii="Times New Roman" w:hAnsi="Times New Roman" w:cs="Times New Roman"/>
          <w:sz w:val="24"/>
          <w:szCs w:val="24"/>
        </w:rPr>
        <w:t>. Acha necessário para mais uma categoria de análise?</w:t>
      </w:r>
    </w:p>
    <w:sectPr w:rsidR="00CB1FAA" w:rsidRPr="00753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5F6"/>
    <w:multiLevelType w:val="hybridMultilevel"/>
    <w:tmpl w:val="BCA0B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E2705"/>
    <w:multiLevelType w:val="hybridMultilevel"/>
    <w:tmpl w:val="52A262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7A2E27"/>
    <w:multiLevelType w:val="hybridMultilevel"/>
    <w:tmpl w:val="753E4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87F01"/>
    <w:multiLevelType w:val="multilevel"/>
    <w:tmpl w:val="3C76C3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563F7"/>
    <w:multiLevelType w:val="hybridMultilevel"/>
    <w:tmpl w:val="A7DC309C"/>
    <w:lvl w:ilvl="0" w:tplc="0416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 w:val="0"/>
        <w:sz w:val="22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35B8B"/>
    <w:multiLevelType w:val="hybridMultilevel"/>
    <w:tmpl w:val="559240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A0218"/>
    <w:multiLevelType w:val="hybridMultilevel"/>
    <w:tmpl w:val="048EFB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05153F"/>
    <w:multiLevelType w:val="hybridMultilevel"/>
    <w:tmpl w:val="9FF893FE"/>
    <w:lvl w:ilvl="0" w:tplc="25DA6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EF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A82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7AA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7AEF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DEFC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F07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863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685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DE93AD5"/>
    <w:multiLevelType w:val="hybridMultilevel"/>
    <w:tmpl w:val="0E88C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7666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D0256E5"/>
    <w:multiLevelType w:val="hybridMultilevel"/>
    <w:tmpl w:val="2DA682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51391"/>
    <w:multiLevelType w:val="hybridMultilevel"/>
    <w:tmpl w:val="6BB0D0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AA7E50"/>
    <w:multiLevelType w:val="hybridMultilevel"/>
    <w:tmpl w:val="088EAD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54699"/>
    <w:multiLevelType w:val="hybridMultilevel"/>
    <w:tmpl w:val="1A00F180"/>
    <w:lvl w:ilvl="0" w:tplc="8450841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D6813F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938583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010347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18E70F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4C6DD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EE034E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5E05AB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E421DE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17818"/>
    <w:multiLevelType w:val="hybridMultilevel"/>
    <w:tmpl w:val="FFB20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231EE"/>
    <w:multiLevelType w:val="hybridMultilevel"/>
    <w:tmpl w:val="50B6DE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125403">
    <w:abstractNumId w:val="3"/>
  </w:num>
  <w:num w:numId="2" w16cid:durableId="1254506831">
    <w:abstractNumId w:val="13"/>
  </w:num>
  <w:num w:numId="3" w16cid:durableId="1367750717">
    <w:abstractNumId w:val="8"/>
  </w:num>
  <w:num w:numId="4" w16cid:durableId="1069617841">
    <w:abstractNumId w:val="6"/>
  </w:num>
  <w:num w:numId="5" w16cid:durableId="24600965">
    <w:abstractNumId w:val="14"/>
  </w:num>
  <w:num w:numId="6" w16cid:durableId="1723553421">
    <w:abstractNumId w:val="5"/>
  </w:num>
  <w:num w:numId="7" w16cid:durableId="1117993955">
    <w:abstractNumId w:val="11"/>
  </w:num>
  <w:num w:numId="8" w16cid:durableId="1768426676">
    <w:abstractNumId w:val="7"/>
  </w:num>
  <w:num w:numId="9" w16cid:durableId="697510211">
    <w:abstractNumId w:val="2"/>
  </w:num>
  <w:num w:numId="10" w16cid:durableId="2098860379">
    <w:abstractNumId w:val="1"/>
  </w:num>
  <w:num w:numId="11" w16cid:durableId="336273935">
    <w:abstractNumId w:val="4"/>
  </w:num>
  <w:num w:numId="12" w16cid:durableId="1868254290">
    <w:abstractNumId w:val="15"/>
  </w:num>
  <w:num w:numId="13" w16cid:durableId="386152063">
    <w:abstractNumId w:val="9"/>
  </w:num>
  <w:num w:numId="14" w16cid:durableId="1911112938">
    <w:abstractNumId w:val="0"/>
  </w:num>
  <w:num w:numId="15" w16cid:durableId="801190137">
    <w:abstractNumId w:val="12"/>
  </w:num>
  <w:num w:numId="16" w16cid:durableId="1695155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41"/>
    <w:rsid w:val="00023046"/>
    <w:rsid w:val="00033412"/>
    <w:rsid w:val="001412E0"/>
    <w:rsid w:val="00151814"/>
    <w:rsid w:val="00162084"/>
    <w:rsid w:val="001B1004"/>
    <w:rsid w:val="00205D72"/>
    <w:rsid w:val="00261AB7"/>
    <w:rsid w:val="0042488F"/>
    <w:rsid w:val="00433974"/>
    <w:rsid w:val="0043599E"/>
    <w:rsid w:val="004C53A9"/>
    <w:rsid w:val="004F2EC4"/>
    <w:rsid w:val="00534EE6"/>
    <w:rsid w:val="005B47B3"/>
    <w:rsid w:val="00601181"/>
    <w:rsid w:val="00624741"/>
    <w:rsid w:val="0063078F"/>
    <w:rsid w:val="00651DD2"/>
    <w:rsid w:val="00667787"/>
    <w:rsid w:val="006B38DF"/>
    <w:rsid w:val="00724603"/>
    <w:rsid w:val="0074642A"/>
    <w:rsid w:val="00753DCB"/>
    <w:rsid w:val="007837A7"/>
    <w:rsid w:val="007D114B"/>
    <w:rsid w:val="0083458F"/>
    <w:rsid w:val="008A4A14"/>
    <w:rsid w:val="008D35E2"/>
    <w:rsid w:val="008E767C"/>
    <w:rsid w:val="00A06E64"/>
    <w:rsid w:val="00A65320"/>
    <w:rsid w:val="00AA5616"/>
    <w:rsid w:val="00AB0D5A"/>
    <w:rsid w:val="00B67E60"/>
    <w:rsid w:val="00B72DB9"/>
    <w:rsid w:val="00B865FC"/>
    <w:rsid w:val="00B95B89"/>
    <w:rsid w:val="00BE5136"/>
    <w:rsid w:val="00C16FC1"/>
    <w:rsid w:val="00C31D12"/>
    <w:rsid w:val="00CB1FAA"/>
    <w:rsid w:val="00CF3A8F"/>
    <w:rsid w:val="00D85E4F"/>
    <w:rsid w:val="00D9605C"/>
    <w:rsid w:val="00DB38C7"/>
    <w:rsid w:val="00E41E9D"/>
    <w:rsid w:val="00E44E06"/>
    <w:rsid w:val="00E905D2"/>
    <w:rsid w:val="00F22718"/>
    <w:rsid w:val="00F63FA0"/>
    <w:rsid w:val="00F7398E"/>
    <w:rsid w:val="00F8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EC5B9"/>
  <w15:chartTrackingRefBased/>
  <w15:docId w15:val="{EF177C47-EFB7-41A4-8ADE-D000F60E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7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7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7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7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7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7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247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4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4603"/>
    <w:rPr>
      <w:rFonts w:ascii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03341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3341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334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3341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334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c.ch/report/ar4/sy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cc.ch/report/ar3/sy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cc.ch/report/ar2/sy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pcc.ch/report/ar1/syr/" TargetMode="External"/><Relationship Id="rId10" Type="http://schemas.openxmlformats.org/officeDocument/2006/relationships/hyperlink" Target="https://www.ipcc.ch/report/ar6/sy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cc.ch/report/ar5/sy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1552</Words>
  <Characters>8384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Brogini</dc:creator>
  <cp:keywords/>
  <dc:description/>
  <cp:lastModifiedBy>Arianne Brogini</cp:lastModifiedBy>
  <cp:revision>2</cp:revision>
  <dcterms:created xsi:type="dcterms:W3CDTF">2026-01-20T13:25:00Z</dcterms:created>
  <dcterms:modified xsi:type="dcterms:W3CDTF">2026-01-20T13:25:00Z</dcterms:modified>
</cp:coreProperties>
</file>