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AD79C" w14:textId="664FC474" w:rsidR="00CC6EBF" w:rsidRDefault="00CC6EBF" w:rsidP="004A44AE">
      <w:pPr>
        <w:pStyle w:val="Ttulo1"/>
        <w:spacing w:before="0" w:after="0"/>
      </w:pPr>
      <w:r>
        <w:t>PLANO OPERACIONAL: TCC &amp; DOCUMENTAÇÃO ACADÊMICA</w:t>
      </w:r>
    </w:p>
    <w:p w14:paraId="459E4BEC" w14:textId="6EA24625" w:rsidR="00CC6EBF" w:rsidRDefault="00CC6EBF" w:rsidP="004A44AE">
      <w:pPr>
        <w:spacing w:after="0"/>
      </w:pPr>
      <w:r>
        <w:t>Meta Principal: Transformar o desenvolvimento e a operação do piloto da startup em um Trabalho de Conclusão de Curso (TCC) de nível excelência</w:t>
      </w:r>
      <w:r w:rsidR="006E2231">
        <w:t>.</w:t>
      </w:r>
    </w:p>
    <w:p w14:paraId="46A5DF42" w14:textId="03065769" w:rsidR="00CC6EBF" w:rsidRDefault="00CC6EBF" w:rsidP="004A44AE">
      <w:pPr>
        <w:spacing w:after="0"/>
      </w:pPr>
    </w:p>
    <w:p w14:paraId="6472BE44" w14:textId="32D982C1" w:rsidR="00CC6EBF" w:rsidRDefault="00CC6EBF" w:rsidP="004A44AE">
      <w:pPr>
        <w:pStyle w:val="Ttulo2"/>
        <w:spacing w:before="0" w:after="0"/>
      </w:pPr>
      <w:r>
        <w:t>Cronograma Operacional de 4 Semanas</w:t>
      </w:r>
    </w:p>
    <w:p w14:paraId="20FA27FF" w14:textId="77777777" w:rsidR="00CC6EBF" w:rsidRDefault="00CC6EBF" w:rsidP="004A44AE">
      <w:pPr>
        <w:pStyle w:val="Ttulo2"/>
        <w:spacing w:before="0" w:after="0"/>
      </w:pPr>
      <w:r>
        <w:t>SEMANA 1: Estrutura da Pesquisa e Fundamentação Teórica</w:t>
      </w:r>
    </w:p>
    <w:p w14:paraId="37DD2DB1" w14:textId="77777777" w:rsidR="00CC6EBF" w:rsidRDefault="00CC6EBF" w:rsidP="004A44AE">
      <w:pPr>
        <w:spacing w:after="0"/>
      </w:pPr>
      <w:r>
        <w:t>Foco: Delimitar o problema de pesquisa, registrar a metodologia do desenvolvimento e redigir a introdução do trabalho.</w:t>
      </w:r>
    </w:p>
    <w:p w14:paraId="3B2EA0CA" w14:textId="77777777" w:rsidR="00CC6EBF" w:rsidRDefault="00CC6EBF" w:rsidP="004A44AE">
      <w:pPr>
        <w:spacing w:after="0"/>
      </w:pPr>
      <w:r>
        <w:t xml:space="preserve"> * Ações Práticas:</w:t>
      </w:r>
    </w:p>
    <w:p w14:paraId="06DB35C9" w14:textId="77777777" w:rsidR="00CC6EBF" w:rsidRDefault="00CC6EBF" w:rsidP="004A44AE">
      <w:pPr>
        <w:spacing w:after="0"/>
      </w:pPr>
      <w:r>
        <w:t xml:space="preserve">   * Redigir a Introdução, Problematização e Justificativa: focar no desafio da gestão de resíduos sólidos em municípios de pequeno porte e no baixo engajamento comunitário tradicional.</w:t>
      </w:r>
    </w:p>
    <w:p w14:paraId="22AB0FAD" w14:textId="77777777" w:rsidR="00CC6EBF" w:rsidRDefault="00CC6EBF" w:rsidP="004A44AE">
      <w:pPr>
        <w:spacing w:after="0"/>
      </w:pPr>
      <w:r>
        <w:t xml:space="preserve">   * Definir os Objetivos (Geral e Específicos) da pesquisa.</w:t>
      </w:r>
    </w:p>
    <w:p w14:paraId="17852768" w14:textId="77777777" w:rsidR="00CC6EBF" w:rsidRDefault="00CC6EBF" w:rsidP="004A44AE">
      <w:pPr>
        <w:spacing w:after="0"/>
      </w:pPr>
      <w:r>
        <w:t xml:space="preserve">   * Mapear e estruturar a Fundamentação Teórica (Revisão da Literatura) com foco em 3 pilares:</w:t>
      </w:r>
    </w:p>
    <w:p w14:paraId="6A45862A" w14:textId="77777777" w:rsidR="00CC6EBF" w:rsidRDefault="00CC6EBF" w:rsidP="004A44AE">
      <w:pPr>
        <w:spacing w:after="0"/>
      </w:pPr>
      <w:r>
        <w:t xml:space="preserve">     * Gamificação e Psicologia Comportamental (Design de incentivos, economia comportamental e retórica de engajamento).</w:t>
      </w:r>
    </w:p>
    <w:p w14:paraId="0838DABE" w14:textId="77777777" w:rsidR="00CC6EBF" w:rsidRDefault="00CC6EBF" w:rsidP="004A44AE">
      <w:pPr>
        <w:spacing w:after="0"/>
      </w:pPr>
      <w:r>
        <w:t xml:space="preserve">     * Cidades Inteligentes e Governança Comunitária (GovTech/ClimateTech).</w:t>
      </w:r>
    </w:p>
    <w:p w14:paraId="082C6A91" w14:textId="77777777" w:rsidR="00CC6EBF" w:rsidRDefault="00CC6EBF" w:rsidP="004A44AE">
      <w:pPr>
        <w:spacing w:after="0"/>
      </w:pPr>
      <w:r>
        <w:t xml:space="preserve">     * Economia Circular e Valorização do Comércio Local (ESG B2B2C).</w:t>
      </w:r>
    </w:p>
    <w:p w14:paraId="2B00F15A" w14:textId="77777777" w:rsidR="00CC6EBF" w:rsidRDefault="00CC6EBF" w:rsidP="004A44AE">
      <w:pPr>
        <w:spacing w:after="0"/>
      </w:pPr>
      <w:r>
        <w:t xml:space="preserve">   * Organizar a pasta do drive acadêmico com as referências bibliográficas selecionadas (artigos científicos, livros e legislação ambiental/PNRS – Lei nº 12.305/2010).</w:t>
      </w:r>
    </w:p>
    <w:p w14:paraId="2D17DCE8" w14:textId="77777777" w:rsidR="0014312E" w:rsidRDefault="0014312E" w:rsidP="004A44AE">
      <w:pPr>
        <w:spacing w:after="0"/>
      </w:pPr>
    </w:p>
    <w:p w14:paraId="5E37D7C5" w14:textId="77777777" w:rsidR="00CC6EBF" w:rsidRDefault="00CC6EBF" w:rsidP="004A44AE">
      <w:pPr>
        <w:pStyle w:val="Ttulo2"/>
        <w:spacing w:before="0" w:after="0"/>
      </w:pPr>
      <w:r>
        <w:t>SEMANA 2: Documentação do Projeto e Metodologia Científica</w:t>
      </w:r>
    </w:p>
    <w:p w14:paraId="1F5D84BF" w14:textId="77777777" w:rsidR="00CC6EBF" w:rsidRDefault="00CC6EBF" w:rsidP="004A44AE">
      <w:pPr>
        <w:spacing w:after="0"/>
      </w:pPr>
      <w:r>
        <w:t>Foco: Documentar as escolhas técnicas, operacionais e de negócios realizadas pela equipe nas Semanas 1 e 2.</w:t>
      </w:r>
    </w:p>
    <w:p w14:paraId="63C43580" w14:textId="77777777" w:rsidR="0014312E" w:rsidRDefault="00CC6EBF" w:rsidP="004A44AE">
      <w:pPr>
        <w:spacing w:after="0"/>
      </w:pPr>
      <w:r>
        <w:t xml:space="preserve">[ METODOLOGIA APLICADA ] </w:t>
      </w:r>
    </w:p>
    <w:p w14:paraId="61BA679B" w14:textId="5C23C833" w:rsidR="00CC6EBF" w:rsidRDefault="00CC6EBF" w:rsidP="004A44AE">
      <w:pPr>
        <w:spacing w:after="0"/>
      </w:pPr>
      <w:r>
        <w:t>───&gt; Mapeamento de Processos (Scrum + Lean Startup)</w:t>
      </w:r>
    </w:p>
    <w:p w14:paraId="1229EF29" w14:textId="77777777" w:rsidR="0014312E" w:rsidRDefault="00CC6EBF" w:rsidP="004A44AE">
      <w:pPr>
        <w:spacing w:after="0"/>
      </w:pPr>
      <w:r>
        <w:t>──&gt; Arquitetura do Sistema e Modelo de Dados</w:t>
      </w:r>
    </w:p>
    <w:p w14:paraId="2E9AB860" w14:textId="6BA7FEBC" w:rsidR="00CC6EBF" w:rsidRDefault="00CC6EBF" w:rsidP="004A44AE">
      <w:pPr>
        <w:spacing w:after="0"/>
      </w:pPr>
      <w:r>
        <w:t>──&gt; Metodologia de Campo (Pesquisa com Lojistas)</w:t>
      </w:r>
    </w:p>
    <w:p w14:paraId="2309C145" w14:textId="77777777" w:rsidR="006E2231" w:rsidRDefault="006E2231" w:rsidP="004A44AE">
      <w:pPr>
        <w:spacing w:after="0"/>
      </w:pPr>
    </w:p>
    <w:p w14:paraId="00A011B9" w14:textId="77777777" w:rsidR="00CC6EBF" w:rsidRDefault="00CC6EBF" w:rsidP="004A44AE">
      <w:pPr>
        <w:spacing w:after="0"/>
      </w:pPr>
      <w:r>
        <w:t xml:space="preserve"> * Ações Práticas:</w:t>
      </w:r>
    </w:p>
    <w:p w14:paraId="17D48754" w14:textId="77777777" w:rsidR="00CC6EBF" w:rsidRDefault="00CC6EBF" w:rsidP="004A44AE">
      <w:pPr>
        <w:spacing w:after="0"/>
      </w:pPr>
      <w:r>
        <w:t xml:space="preserve">   * Redigir o capítulo de Metodologia da Pesquisa:</w:t>
      </w:r>
    </w:p>
    <w:p w14:paraId="4F585FEE" w14:textId="77777777" w:rsidR="00CC6EBF" w:rsidRDefault="00CC6EBF" w:rsidP="004A44AE">
      <w:pPr>
        <w:spacing w:after="0"/>
      </w:pPr>
      <w:r>
        <w:t xml:space="preserve">     * Classificação da pesquisa (Aplicada, Quali-Quantitativa, Estudo de Caso e Pesquisa-Ação).</w:t>
      </w:r>
    </w:p>
    <w:p w14:paraId="0C651E92" w14:textId="77777777" w:rsidR="00CC6EBF" w:rsidRDefault="00CC6EBF" w:rsidP="004A44AE">
      <w:pPr>
        <w:spacing w:after="0"/>
      </w:pPr>
      <w:r>
        <w:t xml:space="preserve">     * Métodos de Coleta de Dados (Logs do sistema, questionários com comerciantes e métricas de tráfego web).</w:t>
      </w:r>
    </w:p>
    <w:p w14:paraId="1E526E87" w14:textId="77777777" w:rsidR="00CC6EBF" w:rsidRDefault="00CC6EBF" w:rsidP="004A44AE">
      <w:pPr>
        <w:spacing w:after="0"/>
      </w:pPr>
      <w:r>
        <w:t xml:space="preserve">   * Documentar o Processo de Desenvolvimento da Startup:</w:t>
      </w:r>
    </w:p>
    <w:p w14:paraId="5B670051" w14:textId="77777777" w:rsidR="00CC6EBF" w:rsidRDefault="00CC6EBF" w:rsidP="004A44AE">
      <w:pPr>
        <w:spacing w:after="0"/>
      </w:pPr>
      <w:r>
        <w:t xml:space="preserve">     * Registrar a aplicação da metodologia Lean Startup (Construir-Medir-Aprender) e os rituais ágeis (Scrum/Sprints).</w:t>
      </w:r>
    </w:p>
    <w:p w14:paraId="19840403" w14:textId="77777777" w:rsidR="00CC6EBF" w:rsidRDefault="00CC6EBF" w:rsidP="004A44AE">
      <w:pPr>
        <w:spacing w:after="0"/>
      </w:pPr>
      <w:r>
        <w:t xml:space="preserve">     * Incluir no TCC a arquitetura de software desenhada pelo Lead Dev e as personas/fluxos desenhados pelo Designer.</w:t>
      </w:r>
    </w:p>
    <w:p w14:paraId="789A9FBC" w14:textId="77777777" w:rsidR="00CC6EBF" w:rsidRDefault="00CC6EBF" w:rsidP="004A44AE">
      <w:pPr>
        <w:spacing w:after="0"/>
      </w:pPr>
      <w:r>
        <w:t xml:space="preserve">   * Anexar o Memorando de Entendimento (MoU) e os Termos de Uso/LGPD no apêndice da monografia como comprovação de governança do projeto.</w:t>
      </w:r>
    </w:p>
    <w:p w14:paraId="45213BAB" w14:textId="77777777" w:rsidR="0014312E" w:rsidRDefault="0014312E" w:rsidP="004A44AE">
      <w:pPr>
        <w:spacing w:after="0"/>
      </w:pPr>
    </w:p>
    <w:p w14:paraId="5EEED56C" w14:textId="77777777" w:rsidR="00CC6EBF" w:rsidRDefault="00CC6EBF" w:rsidP="004A44AE">
      <w:pPr>
        <w:pStyle w:val="Ttulo2"/>
        <w:spacing w:before="0" w:after="0"/>
      </w:pPr>
      <w:r>
        <w:t>SEMANA 3: Coleta de Dados do Campo e Metodologia de Avaliação</w:t>
      </w:r>
    </w:p>
    <w:p w14:paraId="0B7E8041" w14:textId="77777777" w:rsidR="00CC6EBF" w:rsidRDefault="00CC6EBF" w:rsidP="004A44AE">
      <w:pPr>
        <w:spacing w:after="0"/>
      </w:pPr>
      <w:r>
        <w:t>Foco: Preparar os instrumentos de coleta de dados que serão aplicados antes e durante o lançamento do piloto.</w:t>
      </w:r>
    </w:p>
    <w:p w14:paraId="0F0B064C" w14:textId="77777777" w:rsidR="00CC6EBF" w:rsidRDefault="00CC6EBF" w:rsidP="004A44AE">
      <w:pPr>
        <w:spacing w:after="0"/>
      </w:pPr>
      <w:r>
        <w:t xml:space="preserve"> * Ações Práticas:</w:t>
      </w:r>
    </w:p>
    <w:p w14:paraId="34FD4C6E" w14:textId="77777777" w:rsidR="00CC6EBF" w:rsidRDefault="00CC6EBF" w:rsidP="004A44AE">
      <w:pPr>
        <w:spacing w:after="0"/>
      </w:pPr>
      <w:r>
        <w:t xml:space="preserve">   * Criar o formulário de Pesquisa de Satisfação de Comerciantes (B2B) (Avaliação de impacto no tráfego de loja, usabilidade do caixa e percepção da marca).</w:t>
      </w:r>
    </w:p>
    <w:p w14:paraId="7469E1FD" w14:textId="77777777" w:rsidR="00CC6EBF" w:rsidRDefault="00CC6EBF" w:rsidP="004A44AE">
      <w:pPr>
        <w:spacing w:after="0"/>
      </w:pPr>
      <w:r>
        <w:t xml:space="preserve">   * Criar o formulário de Pesquisa de Percepção do Usuário (B2C) (Avaliação da motivação para reciclagem, experiência do Gacha e facilidade do mapa).</w:t>
      </w:r>
    </w:p>
    <w:p w14:paraId="1D0F926F" w14:textId="77777777" w:rsidR="00CC6EBF" w:rsidRDefault="00CC6EBF" w:rsidP="004A44AE">
      <w:pPr>
        <w:spacing w:after="0"/>
      </w:pPr>
      <w:r>
        <w:t xml:space="preserve">   * Estruturar a planilha de extração de métricas de uso com o Tester/Auditor:</w:t>
      </w:r>
    </w:p>
    <w:p w14:paraId="797178F9" w14:textId="77777777" w:rsidR="00CC6EBF" w:rsidRDefault="00CC6EBF" w:rsidP="004A44AE">
      <w:pPr>
        <w:spacing w:after="0"/>
      </w:pPr>
      <w:r>
        <w:t xml:space="preserve">     * Quantidade de cadastros efetuados.</w:t>
      </w:r>
    </w:p>
    <w:p w14:paraId="113AE1B2" w14:textId="77777777" w:rsidR="00CC6EBF" w:rsidRDefault="00CC6EBF" w:rsidP="004A44AE">
      <w:pPr>
        <w:spacing w:after="0"/>
      </w:pPr>
      <w:r>
        <w:t xml:space="preserve">     * Número de fotos de ações verdes aprovadas e volume estimado de resíduos reciclados.</w:t>
      </w:r>
    </w:p>
    <w:p w14:paraId="1AF11919" w14:textId="77777777" w:rsidR="00CC6EBF" w:rsidRDefault="00CC6EBF" w:rsidP="004A44AE">
      <w:pPr>
        <w:spacing w:after="0"/>
      </w:pPr>
      <w:r>
        <w:t xml:space="preserve">     * Taxa de retenção de usuários e total de cupons resgatados nos caixas.</w:t>
      </w:r>
    </w:p>
    <w:p w14:paraId="2E5C86BC" w14:textId="71FCAFDC" w:rsidR="00CC6EBF" w:rsidRDefault="00CC6EBF" w:rsidP="004A44AE">
      <w:pPr>
        <w:spacing w:after="0"/>
      </w:pPr>
      <w:r>
        <w:t xml:space="preserve">   * Finalizar o capítulo de Desenvolvimento do Produto/Protótipo com prints das telas em alta fidelidade</w:t>
      </w:r>
      <w:r w:rsidR="006F6B40">
        <w:t>.</w:t>
      </w:r>
    </w:p>
    <w:p w14:paraId="02E4B5C0" w14:textId="77777777" w:rsidR="0014312E" w:rsidRDefault="0014312E" w:rsidP="004A44AE">
      <w:pPr>
        <w:spacing w:after="0"/>
      </w:pPr>
    </w:p>
    <w:p w14:paraId="2EA9AC0C" w14:textId="77777777" w:rsidR="00CC6EBF" w:rsidRDefault="00CC6EBF" w:rsidP="004A44AE">
      <w:pPr>
        <w:pStyle w:val="Ttulo2"/>
        <w:spacing w:before="0" w:after="0"/>
      </w:pPr>
      <w:r>
        <w:t>SEMANA 4: Análise dos Resultados, Conclusão e Defesa</w:t>
      </w:r>
    </w:p>
    <w:p w14:paraId="3E3A025B" w14:textId="77777777" w:rsidR="00CC6EBF" w:rsidRDefault="00CC6EBF" w:rsidP="004A44AE">
      <w:pPr>
        <w:spacing w:after="0"/>
      </w:pPr>
      <w:r>
        <w:t>Foco: Tabular os dados do piloto de 30 dias, discutir os resultados e preparar a apresentação para a banca.</w:t>
      </w:r>
    </w:p>
    <w:p w14:paraId="52792729" w14:textId="77777777" w:rsidR="00CC6EBF" w:rsidRDefault="00CC6EBF" w:rsidP="004A44AE">
      <w:pPr>
        <w:spacing w:after="0"/>
      </w:pPr>
      <w:r>
        <w:t xml:space="preserve"> * Ações Práticas:</w:t>
      </w:r>
    </w:p>
    <w:p w14:paraId="0CE04263" w14:textId="77777777" w:rsidR="00CC6EBF" w:rsidRDefault="00CC6EBF" w:rsidP="004A44AE">
      <w:pPr>
        <w:spacing w:after="0"/>
      </w:pPr>
      <w:r>
        <w:t xml:space="preserve">   * Redigir o capítulo de Análise e Discussão dos Resultados:</w:t>
      </w:r>
    </w:p>
    <w:p w14:paraId="125F986C" w14:textId="77777777" w:rsidR="00CC6EBF" w:rsidRDefault="00CC6EBF" w:rsidP="004A44AE">
      <w:pPr>
        <w:spacing w:after="0"/>
      </w:pPr>
      <w:r>
        <w:t xml:space="preserve">     * Gerar gráficos comparativos (Ex: volume de recicláveis antes x depois do app; taxa de conversão de cupons por tipo de mimo).</w:t>
      </w:r>
    </w:p>
    <w:p w14:paraId="78673382" w14:textId="77777777" w:rsidR="00CC6EBF" w:rsidRDefault="00CC6EBF" w:rsidP="004A44AE">
      <w:pPr>
        <w:spacing w:after="0"/>
      </w:pPr>
      <w:r>
        <w:t xml:space="preserve">     * Apresentar o Mapa de Calor gerado durante o piloto como evidência visual de monitoramento ambiental municipal.</w:t>
      </w:r>
    </w:p>
    <w:p w14:paraId="2A2FFEFC" w14:textId="77777777" w:rsidR="00CC6EBF" w:rsidRDefault="00CC6EBF" w:rsidP="004A44AE">
      <w:pPr>
        <w:spacing w:after="0"/>
      </w:pPr>
      <w:r>
        <w:t xml:space="preserve">   * Redigir as Considerações Finais / Conclusão:</w:t>
      </w:r>
    </w:p>
    <w:p w14:paraId="0E55CDA9" w14:textId="77777777" w:rsidR="00CC6EBF" w:rsidRDefault="00CC6EBF" w:rsidP="004A44AE">
      <w:pPr>
        <w:spacing w:after="0"/>
      </w:pPr>
      <w:r>
        <w:t xml:space="preserve">     * Responder aos objetivos propostos no início da pesquisa.</w:t>
      </w:r>
    </w:p>
    <w:p w14:paraId="0CBF8425" w14:textId="77777777" w:rsidR="00CC6EBF" w:rsidRDefault="00CC6EBF" w:rsidP="004A44AE">
      <w:pPr>
        <w:spacing w:after="0"/>
      </w:pPr>
      <w:r>
        <w:t xml:space="preserve">     * Indicar as limitações do estudo acadêmico e propor recomendações para trabalhos futuros (ex: evolução para aplicativo nativo, inclusão de logística reversa corporativa).</w:t>
      </w:r>
    </w:p>
    <w:p w14:paraId="2A3D3850" w14:textId="77777777" w:rsidR="00CC6EBF" w:rsidRDefault="00CC6EBF" w:rsidP="004A44AE">
      <w:pPr>
        <w:spacing w:after="0"/>
      </w:pPr>
      <w:r>
        <w:t xml:space="preserve">   * Revisar 100% da formatação segundo as Normas ABNT (Citações, Figuras, Tabelas e Sumário automático).</w:t>
      </w:r>
    </w:p>
    <w:p w14:paraId="09A629BC" w14:textId="77777777" w:rsidR="00CC6EBF" w:rsidRDefault="00CC6EBF" w:rsidP="004A44AE">
      <w:pPr>
        <w:spacing w:after="0"/>
      </w:pPr>
      <w:r>
        <w:t xml:space="preserve">   * Elaborar os Slides da Apresentação da Banca e treinar a oratória com os integrantes do grupo.</w:t>
      </w:r>
    </w:p>
    <w:p w14:paraId="690814FF" w14:textId="77777777" w:rsidR="006F6B40" w:rsidRDefault="006F6B40" w:rsidP="004A44AE">
      <w:pPr>
        <w:spacing w:after="0"/>
      </w:pPr>
    </w:p>
    <w:p w14:paraId="6E101C7F" w14:textId="77777777" w:rsidR="006F6B40" w:rsidRDefault="006F6B40" w:rsidP="004A44AE">
      <w:pPr>
        <w:spacing w:after="0"/>
      </w:pPr>
    </w:p>
    <w:p w14:paraId="469BCE83" w14:textId="03138AB6" w:rsidR="00CC6EBF" w:rsidRDefault="00CC6EBF" w:rsidP="004A44AE">
      <w:pPr>
        <w:pStyle w:val="Ttulo2"/>
        <w:spacing w:before="0" w:after="0"/>
      </w:pPr>
      <w:r>
        <w:t>Estrutura Canônica da Monografia / Relatório Acadêmico</w:t>
      </w:r>
    </w:p>
    <w:p w14:paraId="624E60CA" w14:textId="77777777" w:rsidR="00CC6EBF" w:rsidRDefault="00CC6EBF" w:rsidP="004A44AE">
      <w:pPr>
        <w:spacing w:after="0"/>
      </w:pPr>
      <w:r>
        <w:t>Para garantir a aprovação sem ressalvas, a monografia deve seguir rigorosamente a estrutura acadêmica:</w:t>
      </w:r>
    </w:p>
    <w:p w14:paraId="73E4001E" w14:textId="77777777" w:rsidR="00CC6EBF" w:rsidRDefault="00CC6EBF" w:rsidP="004A44AE">
      <w:pPr>
        <w:pStyle w:val="PargrafodaLista"/>
        <w:numPr>
          <w:ilvl w:val="0"/>
          <w:numId w:val="1"/>
        </w:numPr>
        <w:spacing w:after="0"/>
      </w:pPr>
      <w:r>
        <w:t>ESTRUTURA PRÉ-TEXTUAL</w:t>
      </w:r>
    </w:p>
    <w:p w14:paraId="0CE57DD5" w14:textId="77777777" w:rsidR="00CC6EBF" w:rsidRDefault="00CC6EBF" w:rsidP="004A44AE">
      <w:pPr>
        <w:spacing w:after="0"/>
      </w:pPr>
      <w:r>
        <w:t xml:space="preserve">   ├── Capa e Folha de Rosto</w:t>
      </w:r>
    </w:p>
    <w:p w14:paraId="5B18FC50" w14:textId="77777777" w:rsidR="00CC6EBF" w:rsidRDefault="00CC6EBF" w:rsidP="004A44AE">
      <w:pPr>
        <w:spacing w:after="0"/>
      </w:pPr>
      <w:r>
        <w:t xml:space="preserve">   ├── Resumo (Português) e Abstract (Inglês)</w:t>
      </w:r>
    </w:p>
    <w:p w14:paraId="68948225" w14:textId="77777777" w:rsidR="00CC6EBF" w:rsidRDefault="00CC6EBF" w:rsidP="004A44AE">
      <w:pPr>
        <w:spacing w:after="0"/>
      </w:pPr>
      <w:r>
        <w:t xml:space="preserve">   └── Lista de Figuras, Tabelas e Siglas</w:t>
      </w:r>
    </w:p>
    <w:p w14:paraId="2451B3AA" w14:textId="77777777" w:rsidR="00CC6EBF" w:rsidRDefault="00CC6EBF" w:rsidP="004A44AE">
      <w:pPr>
        <w:spacing w:after="0"/>
      </w:pPr>
    </w:p>
    <w:p w14:paraId="6D663BA6" w14:textId="77777777" w:rsidR="00CC6EBF" w:rsidRDefault="00CC6EBF" w:rsidP="004A44AE">
      <w:pPr>
        <w:pStyle w:val="PargrafodaLista"/>
        <w:numPr>
          <w:ilvl w:val="0"/>
          <w:numId w:val="1"/>
        </w:numPr>
        <w:spacing w:after="0"/>
      </w:pPr>
      <w:r>
        <w:t>ESTRUTURA TEXTUAL</w:t>
      </w:r>
    </w:p>
    <w:p w14:paraId="060B46AB" w14:textId="77777777" w:rsidR="00CC6EBF" w:rsidRDefault="00CC6EBF" w:rsidP="004A44AE">
      <w:pPr>
        <w:spacing w:after="0"/>
      </w:pPr>
      <w:r>
        <w:t xml:space="preserve">   ├── CAPÍTULO 1: INTRODUÇÃO</w:t>
      </w:r>
    </w:p>
    <w:p w14:paraId="79A2CF3B" w14:textId="77777777" w:rsidR="00CC6EBF" w:rsidRDefault="00CC6EBF" w:rsidP="004A44AE">
      <w:pPr>
        <w:spacing w:after="0"/>
      </w:pPr>
      <w:r>
        <w:t xml:space="preserve">   │   ├── 1.1 Contextualização e Problematização</w:t>
      </w:r>
    </w:p>
    <w:p w14:paraId="75F504B7" w14:textId="77777777" w:rsidR="00CC6EBF" w:rsidRDefault="00CC6EBF" w:rsidP="004A44AE">
      <w:pPr>
        <w:spacing w:after="0"/>
      </w:pPr>
      <w:r>
        <w:t xml:space="preserve">   │   ├── 1.2 Justificativa Socioambiental e Econômica</w:t>
      </w:r>
    </w:p>
    <w:p w14:paraId="53C2CB1A" w14:textId="77777777" w:rsidR="00CC6EBF" w:rsidRDefault="00CC6EBF" w:rsidP="004A44AE">
      <w:pPr>
        <w:spacing w:after="0"/>
      </w:pPr>
      <w:r>
        <w:t xml:space="preserve">   │   └── 1.3 Objetivos (Geral e Específicos)</w:t>
      </w:r>
    </w:p>
    <w:p w14:paraId="72F69090" w14:textId="77777777" w:rsidR="00CC6EBF" w:rsidRDefault="00CC6EBF" w:rsidP="004A44AE">
      <w:pPr>
        <w:spacing w:after="0"/>
      </w:pPr>
      <w:r>
        <w:t xml:space="preserve">   │</w:t>
      </w:r>
    </w:p>
    <w:p w14:paraId="7814E8A2" w14:textId="77777777" w:rsidR="00CC6EBF" w:rsidRDefault="00CC6EBF" w:rsidP="004A44AE">
      <w:pPr>
        <w:spacing w:after="0"/>
      </w:pPr>
      <w:r>
        <w:t xml:space="preserve">   ├── CAPÍTULO 2: REVISÃO DE LITERATURA</w:t>
      </w:r>
    </w:p>
    <w:p w14:paraId="552D8683" w14:textId="77777777" w:rsidR="00CC6EBF" w:rsidRDefault="00CC6EBF" w:rsidP="004A44AE">
      <w:pPr>
        <w:spacing w:after="0"/>
      </w:pPr>
      <w:r>
        <w:t xml:space="preserve">   │   ├── 2.1 Gestão de Resíduos Sólidos e Legislação Ambiental (PNRS)</w:t>
      </w:r>
    </w:p>
    <w:p w14:paraId="4E8E2C93" w14:textId="77777777" w:rsidR="00CC6EBF" w:rsidRDefault="00CC6EBF" w:rsidP="004A44AE">
      <w:pPr>
        <w:spacing w:after="0"/>
      </w:pPr>
      <w:r>
        <w:t xml:space="preserve">   │   ├── 2.2 Gamificação e Economia Comportamental em Soluções Web</w:t>
      </w:r>
    </w:p>
    <w:p w14:paraId="3F50ED34" w14:textId="77777777" w:rsidR="00CC6EBF" w:rsidRDefault="00CC6EBF" w:rsidP="004A44AE">
      <w:pPr>
        <w:spacing w:after="0"/>
      </w:pPr>
      <w:r>
        <w:t xml:space="preserve">   │   └── 2.3 Modelos Sustentáveis de Apoio ao Comércio Local</w:t>
      </w:r>
    </w:p>
    <w:p w14:paraId="1EA8A9A7" w14:textId="77777777" w:rsidR="00CC6EBF" w:rsidRDefault="00CC6EBF" w:rsidP="004A44AE">
      <w:pPr>
        <w:spacing w:after="0"/>
      </w:pPr>
      <w:r>
        <w:t xml:space="preserve">   │</w:t>
      </w:r>
    </w:p>
    <w:p w14:paraId="47812344" w14:textId="77777777" w:rsidR="00CC6EBF" w:rsidRDefault="00CC6EBF" w:rsidP="004A44AE">
      <w:pPr>
        <w:spacing w:after="0"/>
      </w:pPr>
      <w:r>
        <w:t xml:space="preserve">   ├── CAPÍTULO 3: METODOLOGIA E DESENVOLVIMENTO</w:t>
      </w:r>
    </w:p>
    <w:p w14:paraId="4032B900" w14:textId="77777777" w:rsidR="00CC6EBF" w:rsidRDefault="00CC6EBF" w:rsidP="004A44AE">
      <w:pPr>
        <w:spacing w:after="0"/>
      </w:pPr>
      <w:r>
        <w:t xml:space="preserve">   │   ├── 3.1 Abordagem da Pesquisa e Coleta de Dados</w:t>
      </w:r>
    </w:p>
    <w:p w14:paraId="74F011E8" w14:textId="77777777" w:rsidR="00CC6EBF" w:rsidRDefault="00CC6EBF" w:rsidP="004A44AE">
      <w:pPr>
        <w:spacing w:after="0"/>
      </w:pPr>
      <w:r>
        <w:t xml:space="preserve">   │   ├── 3.2 Metodologia Ágil e Modelagem da Startup</w:t>
      </w:r>
    </w:p>
    <w:p w14:paraId="38EBFA7A" w14:textId="77777777" w:rsidR="00CC6EBF" w:rsidRDefault="00CC6EBF" w:rsidP="004A44AE">
      <w:pPr>
        <w:spacing w:after="0"/>
      </w:pPr>
      <w:r>
        <w:t xml:space="preserve">   │   └── 3.3 Arquitetura Técnica da Aplicação e Design de UX/UI</w:t>
      </w:r>
    </w:p>
    <w:p w14:paraId="4FF4E446" w14:textId="77777777" w:rsidR="00CC6EBF" w:rsidRDefault="00CC6EBF" w:rsidP="004A44AE">
      <w:pPr>
        <w:spacing w:after="0"/>
      </w:pPr>
      <w:r>
        <w:t xml:space="preserve">   │</w:t>
      </w:r>
    </w:p>
    <w:p w14:paraId="00E635FD" w14:textId="77777777" w:rsidR="00CC6EBF" w:rsidRDefault="00CC6EBF" w:rsidP="004A44AE">
      <w:pPr>
        <w:spacing w:after="0"/>
      </w:pPr>
      <w:r>
        <w:t xml:space="preserve">   ├── CAPÍTULO 4: RESULTADOS E DISCUSSÃO</w:t>
      </w:r>
    </w:p>
    <w:p w14:paraId="1AB1D53F" w14:textId="77777777" w:rsidR="00CC6EBF" w:rsidRDefault="00CC6EBF" w:rsidP="004A44AE">
      <w:pPr>
        <w:spacing w:after="0"/>
      </w:pPr>
      <w:r>
        <w:t xml:space="preserve">   │   ├── 4.1 Mapeamento e Engajamento do Comércio Parceiro (B2B)</w:t>
      </w:r>
    </w:p>
    <w:p w14:paraId="334E9D6B" w14:textId="77777777" w:rsidR="00CC6EBF" w:rsidRDefault="00CC6EBF" w:rsidP="004A44AE">
      <w:pPr>
        <w:spacing w:after="0"/>
      </w:pPr>
      <w:r>
        <w:t xml:space="preserve">   │   ├── 4.2 Métricas do Piloto (Adopção, Gacha e Ações Verdes)</w:t>
      </w:r>
    </w:p>
    <w:p w14:paraId="69F9D471" w14:textId="77777777" w:rsidR="00CC6EBF" w:rsidRDefault="00CC6EBF" w:rsidP="004A44AE">
      <w:pPr>
        <w:spacing w:after="0"/>
      </w:pPr>
      <w:r>
        <w:t xml:space="preserve">   │   └── 4.3 Análise de Impacto Territorial (Mapa de Calor)</w:t>
      </w:r>
    </w:p>
    <w:p w14:paraId="3057EEF2" w14:textId="77777777" w:rsidR="00CC6EBF" w:rsidRDefault="00CC6EBF" w:rsidP="004A44AE">
      <w:pPr>
        <w:spacing w:after="0"/>
      </w:pPr>
      <w:r>
        <w:t xml:space="preserve">   │</w:t>
      </w:r>
    </w:p>
    <w:p w14:paraId="38768DC2" w14:textId="77777777" w:rsidR="00CC6EBF" w:rsidRDefault="00CC6EBF" w:rsidP="004A44AE">
      <w:pPr>
        <w:spacing w:after="0"/>
      </w:pPr>
      <w:r>
        <w:t xml:space="preserve">   └── CAPÍTULO 5: CONSIDERAÇÕES FINAIS</w:t>
      </w:r>
    </w:p>
    <w:p w14:paraId="37292F22" w14:textId="77777777" w:rsidR="00CC6EBF" w:rsidRDefault="00CC6EBF" w:rsidP="004A44AE">
      <w:pPr>
        <w:spacing w:after="0"/>
      </w:pPr>
      <w:r>
        <w:t xml:space="preserve">       ├── 5.1 Conclusões do Estudo</w:t>
      </w:r>
    </w:p>
    <w:p w14:paraId="4201F528" w14:textId="77777777" w:rsidR="00CC6EBF" w:rsidRDefault="00CC6EBF" w:rsidP="004A44AE">
      <w:pPr>
        <w:spacing w:after="0"/>
      </w:pPr>
      <w:r>
        <w:t xml:space="preserve">       └── 5.2 Limitações e Trabalhos Futuros</w:t>
      </w:r>
    </w:p>
    <w:p w14:paraId="6026D626" w14:textId="77777777" w:rsidR="00CC6EBF" w:rsidRDefault="00CC6EBF" w:rsidP="004A44AE">
      <w:pPr>
        <w:spacing w:after="0"/>
      </w:pPr>
    </w:p>
    <w:p w14:paraId="4CF248BE" w14:textId="77777777" w:rsidR="00CC6EBF" w:rsidRDefault="00CC6EBF" w:rsidP="004A44AE">
      <w:pPr>
        <w:pStyle w:val="PargrafodaLista"/>
        <w:numPr>
          <w:ilvl w:val="0"/>
          <w:numId w:val="1"/>
        </w:numPr>
        <w:spacing w:after="0"/>
      </w:pPr>
      <w:r>
        <w:t>ESTRUTURA PÓS-TEXTUAL</w:t>
      </w:r>
    </w:p>
    <w:p w14:paraId="05DD922B" w14:textId="77777777" w:rsidR="00CC6EBF" w:rsidRDefault="00CC6EBF" w:rsidP="004A44AE">
      <w:pPr>
        <w:spacing w:after="0"/>
      </w:pPr>
      <w:r>
        <w:t xml:space="preserve">   ├── Referências Bibliográficas (ABNT NBR 6023)</w:t>
      </w:r>
    </w:p>
    <w:p w14:paraId="203D39BD" w14:textId="77777777" w:rsidR="00CC6EBF" w:rsidRDefault="00CC6EBF" w:rsidP="004A44AE">
      <w:pPr>
        <w:spacing w:after="0"/>
      </w:pPr>
      <w:r>
        <w:t xml:space="preserve">   ├── Apêndice A: Memorando de Entendimento (MoU) da Equipe</w:t>
      </w:r>
    </w:p>
    <w:p w14:paraId="67DCD163" w14:textId="77777777" w:rsidR="00CC6EBF" w:rsidRDefault="00CC6EBF" w:rsidP="004A44AE">
      <w:pPr>
        <w:spacing w:after="0"/>
      </w:pPr>
      <w:r>
        <w:t xml:space="preserve">   ├── Apêndice B: Termos de Uso e Política de Privacidade (LGPD)</w:t>
      </w:r>
    </w:p>
    <w:p w14:paraId="1D59B8FB" w14:textId="77777777" w:rsidR="00CC6EBF" w:rsidRDefault="00CC6EBF" w:rsidP="004A44AE">
      <w:pPr>
        <w:spacing w:after="0"/>
      </w:pPr>
      <w:r>
        <w:t xml:space="preserve">   └── Anexo A: Questionários Aplicados aos Lojistas e Usuários</w:t>
      </w:r>
    </w:p>
    <w:p w14:paraId="161A2BE2" w14:textId="77777777" w:rsidR="00CC6EBF" w:rsidRDefault="00CC6EBF" w:rsidP="004A44AE">
      <w:pPr>
        <w:spacing w:after="0"/>
      </w:pPr>
    </w:p>
    <w:p w14:paraId="05124782" w14:textId="77777777" w:rsidR="00CC6EBF" w:rsidRDefault="00CC6EBF" w:rsidP="004A44AE">
      <w:pPr>
        <w:pStyle w:val="Ttulo2"/>
        <w:spacing w:before="0" w:after="0"/>
      </w:pPr>
      <w:r>
        <w:t>Guia de Redação e Métricas Acadêmicas (O que Citar)</w:t>
      </w:r>
    </w:p>
    <w:p w14:paraId="294E07DE" w14:textId="77777777" w:rsidR="00CC6EBF" w:rsidRDefault="00CC6EBF" w:rsidP="004A44AE">
      <w:pPr>
        <w:spacing w:after="0"/>
      </w:pPr>
      <w:r>
        <w:t>Durante a redação, o responsável pelo TCC deve traduzir as ações operacionais da startup para a linguagem científica apropriada:</w:t>
      </w:r>
    </w:p>
    <w:p w14:paraId="3190879F" w14:textId="77777777" w:rsidR="00CC6EBF" w:rsidRDefault="00CC6EBF" w:rsidP="004A44AE">
      <w:pPr>
        <w:spacing w:after="0"/>
      </w:pPr>
      <w:r>
        <w:t xml:space="preserve"> * Em vez de dizer: “Criamos uma roleta para a pessoa ganhar prêmio.”</w:t>
      </w:r>
    </w:p>
    <w:p w14:paraId="10AFAC8A" w14:textId="77777777" w:rsidR="00CC6EBF" w:rsidRDefault="00CC6EBF" w:rsidP="004A44AE">
      <w:pPr>
        <w:spacing w:after="0"/>
      </w:pPr>
      <w:r>
        <w:t xml:space="preserve">   * Escreva no TCC: “Implementou-se um mecanismo de gamificação baseado em reforço variável (sistema de recompensa aleatória/Gacha), visando maximizar a retenção do usuário através da ativação do circuito de dopamina e aversão à perda.”</w:t>
      </w:r>
    </w:p>
    <w:p w14:paraId="3E7AF270" w14:textId="77777777" w:rsidR="00CC6EBF" w:rsidRDefault="00CC6EBF" w:rsidP="004A44AE">
      <w:pPr>
        <w:spacing w:after="0"/>
      </w:pPr>
      <w:r>
        <w:t xml:space="preserve"> * Em vez de dizer: “O app ajuda os comércios do bairro a venderem mais.”</w:t>
      </w:r>
    </w:p>
    <w:p w14:paraId="0DB39765" w14:textId="77777777" w:rsidR="00CC6EBF" w:rsidRDefault="00CC6EBF" w:rsidP="004A44AE">
      <w:pPr>
        <w:spacing w:after="0"/>
      </w:pPr>
      <w:r>
        <w:t xml:space="preserve">   * Escreva no TCC: “A aplicação atua como um vetor de atração tráfego físico (drive-to-store) para micro e pequenos estabelecimentos comerciais, reduzindo os custos de aquisição de clientes através de mecânicas de economia circular e responsabilidade social de impacto local.”</w:t>
      </w:r>
    </w:p>
    <w:p w14:paraId="3DC3B5F7" w14:textId="77777777" w:rsidR="00CC6EBF" w:rsidRDefault="00CC6EBF" w:rsidP="004A44AE">
      <w:pPr>
        <w:spacing w:after="0"/>
      </w:pPr>
      <w:r>
        <w:t xml:space="preserve"> * Em vez de dizer: “As pessoas tiram fotos de lixo no chão para mostrar no mapa.”</w:t>
      </w:r>
    </w:p>
    <w:p w14:paraId="0B545ABA" w14:textId="6B458B35" w:rsidR="00CC6EBF" w:rsidRDefault="00CC6EBF" w:rsidP="004A44AE">
      <w:pPr>
        <w:spacing w:after="0"/>
      </w:pPr>
      <w:r>
        <w:t xml:space="preserve">   * Escreva no TCC: “A coleta de dados territoriais utiliza o conceito de Sensoriamento Comunitário (Crowdsourcing), permitindo a identificação espacializada de passivos ambientais e alimentando um dashboard georreferenciado em tempo real para tomada de decisão municipal.”</w:t>
      </w:r>
    </w:p>
    <w:p w14:paraId="3E294C51" w14:textId="77777777" w:rsidR="00CC6EBF" w:rsidRDefault="00CC6EBF" w:rsidP="004A44AE">
      <w:pPr>
        <w:spacing w:after="0"/>
      </w:pPr>
    </w:p>
    <w:sectPr w:rsidR="00CC6E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F4A70"/>
    <w:multiLevelType w:val="hybridMultilevel"/>
    <w:tmpl w:val="441C31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5138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EBF"/>
    <w:rsid w:val="0014312E"/>
    <w:rsid w:val="001E148B"/>
    <w:rsid w:val="004A44AE"/>
    <w:rsid w:val="006E2231"/>
    <w:rsid w:val="006E6D69"/>
    <w:rsid w:val="006F6B40"/>
    <w:rsid w:val="00A3122C"/>
    <w:rsid w:val="00CC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8D35CE"/>
  <w15:chartTrackingRefBased/>
  <w15:docId w15:val="{9B2278EE-DB6F-3B44-877C-1C4C42BA2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6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C6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6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6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6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6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6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6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6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6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C6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6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6E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6E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6E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6E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6E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6E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6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6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6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6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6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6E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6E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6E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6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6E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6EBF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CC6E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1087</Words>
  <Characters>5876</Characters>
  <Application>Microsoft Office Word</Application>
  <DocSecurity>0</DocSecurity>
  <Lines>48</Lines>
  <Paragraphs>13</Paragraphs>
  <ScaleCrop>false</ScaleCrop>
  <Company/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Lael Marques</dc:creator>
  <cp:keywords/>
  <dc:description/>
  <cp:lastModifiedBy>Lael Marques</cp:lastModifiedBy>
  <cp:revision>2</cp:revision>
  <dcterms:created xsi:type="dcterms:W3CDTF">2026-08-11T00:15:00Z</dcterms:created>
  <dcterms:modified xsi:type="dcterms:W3CDTF">2026-08-11T00:15:00Z</dcterms:modified>
</cp:coreProperties>
</file>