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
    <w:p/>
    <w:p/>
    <w:p/>
    <w:p/>
    <w:p/>
    <w:p/>
    <w:p/>
    <w:p>
      <w:pPr>
        <w:jc w:val="center"/>
        <w:rPr>
          <w:sz w:val="36"/>
          <w:szCs w:val="36"/>
        </w:rPr>
      </w:pPr>
      <w:r>
        <w:rPr>
          <w:rFonts w:hint="eastAsia"/>
          <w:sz w:val="36"/>
          <w:szCs w:val="36"/>
        </w:rPr>
        <w:t>高速公路监控系统</w:t>
      </w:r>
    </w:p>
    <w:p>
      <w:pPr>
        <w:jc w:val="center"/>
        <w:rPr>
          <w:sz w:val="36"/>
          <w:szCs w:val="36"/>
        </w:rPr>
      </w:pPr>
      <w:r>
        <w:rPr>
          <w:rFonts w:hint="eastAsia"/>
          <w:sz w:val="36"/>
          <w:szCs w:val="36"/>
        </w:rPr>
        <w:t>软件设计说明书</w:t>
      </w: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widowControl/>
        <w:jc w:val="left"/>
        <w:rPr>
          <w:sz w:val="28"/>
          <w:szCs w:val="28"/>
        </w:rPr>
      </w:pPr>
      <w:r>
        <w:rPr>
          <w:sz w:val="28"/>
          <w:szCs w:val="28"/>
        </w:rPr>
        <w:br w:type="page"/>
      </w:r>
    </w:p>
    <w:sdt>
      <w:sdtPr>
        <w:rPr>
          <w:rFonts w:asciiTheme="minorHAnsi" w:hAnsiTheme="minorHAnsi" w:eastAsiaTheme="minorEastAsia" w:cstheme="minorBidi"/>
          <w:b w:val="0"/>
          <w:bCs w:val="0"/>
          <w:color w:val="auto"/>
          <w:kern w:val="2"/>
          <w:sz w:val="21"/>
          <w:szCs w:val="22"/>
          <w:lang w:val="zh-CN"/>
        </w:rPr>
        <w:id w:val="13805532"/>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12"/>
          </w:pPr>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_Toc9992 </w:instrText>
          </w:r>
          <w:r>
            <w:fldChar w:fldCharType="separate"/>
          </w:r>
          <w:r>
            <w:t xml:space="preserve">1. </w:t>
          </w:r>
          <w:r>
            <w:rPr>
              <w:rFonts w:hint="eastAsia"/>
            </w:rPr>
            <w:t>概述</w:t>
          </w:r>
          <w:r>
            <w:tab/>
          </w:r>
          <w:r>
            <w:fldChar w:fldCharType="begin"/>
          </w:r>
          <w:r>
            <w:instrText xml:space="preserve"> PAGEREF _Toc9992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_Toc15567 </w:instrText>
          </w:r>
          <w:r>
            <w:fldChar w:fldCharType="separate"/>
          </w:r>
          <w:r>
            <w:t xml:space="preserve">2. </w:t>
          </w:r>
          <w:r>
            <w:rPr>
              <w:rFonts w:hint="eastAsia"/>
            </w:rPr>
            <w:t>软件环境</w:t>
          </w:r>
          <w:r>
            <w:tab/>
          </w:r>
          <w:r>
            <w:fldChar w:fldCharType="begin"/>
          </w:r>
          <w:r>
            <w:instrText xml:space="preserve"> PAGEREF _Toc15567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_Toc18624 </w:instrText>
          </w:r>
          <w:r>
            <w:fldChar w:fldCharType="separate"/>
          </w:r>
          <w:r>
            <w:rPr>
              <w:rFonts w:hint="eastAsia"/>
            </w:rPr>
            <w:t>开发环境</w:t>
          </w:r>
          <w:r>
            <w:tab/>
          </w:r>
          <w:r>
            <w:fldChar w:fldCharType="begin"/>
          </w:r>
          <w:r>
            <w:instrText xml:space="preserve"> PAGEREF _Toc18624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_Toc20432 </w:instrText>
          </w:r>
          <w:r>
            <w:fldChar w:fldCharType="separate"/>
          </w:r>
          <w:r>
            <w:rPr>
              <w:rFonts w:hint="eastAsia"/>
            </w:rPr>
            <w:t>运行环境</w:t>
          </w:r>
          <w:r>
            <w:tab/>
          </w:r>
          <w:r>
            <w:fldChar w:fldCharType="begin"/>
          </w:r>
          <w:r>
            <w:instrText xml:space="preserve"> PAGEREF _Toc20432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_Toc16876 </w:instrText>
          </w:r>
          <w:r>
            <w:fldChar w:fldCharType="separate"/>
          </w:r>
          <w:r>
            <w:t xml:space="preserve">3. </w:t>
          </w:r>
          <w:r>
            <w:rPr>
              <w:rFonts w:hint="eastAsia"/>
            </w:rPr>
            <w:t>软件结构</w:t>
          </w:r>
          <w:r>
            <w:tab/>
          </w:r>
          <w:r>
            <w:fldChar w:fldCharType="begin"/>
          </w:r>
          <w:r>
            <w:instrText xml:space="preserve"> PAGEREF _Toc16876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_Toc32226 </w:instrText>
          </w:r>
          <w:r>
            <w:fldChar w:fldCharType="separate"/>
          </w:r>
          <w:r>
            <w:rPr>
              <w:rFonts w:hint="eastAsia"/>
            </w:rPr>
            <w:t>3.1 软件结构</w:t>
          </w:r>
          <w:r>
            <w:tab/>
          </w:r>
          <w:r>
            <w:fldChar w:fldCharType="begin"/>
          </w:r>
          <w:r>
            <w:instrText xml:space="preserve"> PAGEREF _Toc32226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_Toc23184 </w:instrText>
          </w:r>
          <w:r>
            <w:fldChar w:fldCharType="separate"/>
          </w:r>
          <w:r>
            <w:rPr>
              <w:rFonts w:hint="eastAsia"/>
            </w:rPr>
            <w:t xml:space="preserve">3.1.1. </w:t>
          </w:r>
          <w:r>
            <w:rPr>
              <w:rFonts w:hint="eastAsia"/>
              <w:lang w:eastAsia="zh-CN"/>
            </w:rPr>
            <w:t>系统</w:t>
          </w:r>
          <w:r>
            <w:rPr>
              <w:rFonts w:hint="eastAsia"/>
            </w:rPr>
            <w:t>软件</w:t>
          </w:r>
          <w:r>
            <w:rPr>
              <w:rFonts w:hint="eastAsia"/>
              <w:lang w:eastAsia="zh-CN"/>
            </w:rPr>
            <w:t>构成</w:t>
          </w:r>
          <w:r>
            <w:tab/>
          </w:r>
          <w:r>
            <w:fldChar w:fldCharType="begin"/>
          </w:r>
          <w:r>
            <w:instrText xml:space="preserve"> PAGEREF _Toc23184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_Toc31882 </w:instrText>
          </w:r>
          <w:r>
            <w:fldChar w:fldCharType="separate"/>
          </w:r>
          <w:r>
            <w:rPr>
              <w:rFonts w:hint="eastAsia"/>
            </w:rPr>
            <w:t>3.1.2. 监控软件客户端</w:t>
          </w:r>
          <w:r>
            <w:tab/>
          </w:r>
          <w:r>
            <w:fldChar w:fldCharType="begin"/>
          </w:r>
          <w:r>
            <w:instrText xml:space="preserve"> PAGEREF _Toc31882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_Toc29055 </w:instrText>
          </w:r>
          <w:r>
            <w:fldChar w:fldCharType="separate"/>
          </w:r>
          <w:r>
            <w:rPr>
              <w:rFonts w:hint="eastAsia"/>
            </w:rPr>
            <w:t>3.2 软件功能结构</w:t>
          </w:r>
          <w:r>
            <w:tab/>
          </w:r>
          <w:r>
            <w:fldChar w:fldCharType="begin"/>
          </w:r>
          <w:r>
            <w:instrText xml:space="preserve"> PAGEREF _Toc29055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_Toc14628 </w:instrText>
          </w:r>
          <w:r>
            <w:fldChar w:fldCharType="separate"/>
          </w:r>
          <w:r>
            <w:rPr>
              <w:rFonts w:hint="eastAsia"/>
            </w:rPr>
            <w:t>3.3 软件逻辑结构</w:t>
          </w:r>
          <w:r>
            <w:tab/>
          </w:r>
          <w:r>
            <w:fldChar w:fldCharType="begin"/>
          </w:r>
          <w:r>
            <w:instrText xml:space="preserve"> PAGEREF _Toc14628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_Toc2328 </w:instrText>
          </w:r>
          <w:r>
            <w:fldChar w:fldCharType="separate"/>
          </w:r>
          <w:r>
            <w:rPr>
              <w:rFonts w:hint="default" w:ascii="宋体" w:hAnsi="宋体" w:eastAsia="宋体" w:cs="宋体"/>
            </w:rPr>
            <w:t xml:space="preserve">3.3.1. </w:t>
          </w:r>
          <w:r>
            <w:rPr>
              <w:rFonts w:hint="eastAsia"/>
            </w:rPr>
            <w:t>多个客户端对一个采集服务</w:t>
          </w:r>
          <w:r>
            <w:tab/>
          </w:r>
          <w:r>
            <w:fldChar w:fldCharType="begin"/>
          </w:r>
          <w:r>
            <w:instrText xml:space="preserve"> PAGEREF _Toc2328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_Toc5441 </w:instrText>
          </w:r>
          <w:r>
            <w:fldChar w:fldCharType="separate"/>
          </w:r>
          <w:r>
            <w:rPr>
              <w:rFonts w:hint="default" w:ascii="宋体" w:hAnsi="宋体" w:eastAsia="宋体" w:cs="宋体"/>
            </w:rPr>
            <w:t xml:space="preserve">3.3.2. </w:t>
          </w:r>
          <w:r>
            <w:rPr>
              <w:rFonts w:hint="eastAsia"/>
            </w:rPr>
            <w:t>一个客户端对多个采集服务</w:t>
          </w:r>
          <w:r>
            <w:tab/>
          </w:r>
          <w:r>
            <w:fldChar w:fldCharType="begin"/>
          </w:r>
          <w:r>
            <w:instrText xml:space="preserve"> PAGEREF _Toc5441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_Toc27310 </w:instrText>
          </w:r>
          <w:r>
            <w:fldChar w:fldCharType="separate"/>
          </w:r>
          <w:r>
            <w:rPr>
              <w:rFonts w:hint="default" w:ascii="宋体" w:hAnsi="宋体" w:eastAsia="宋体" w:cs="宋体"/>
            </w:rPr>
            <w:t xml:space="preserve">3.3.3. </w:t>
          </w:r>
          <w:r>
            <w:rPr>
              <w:rFonts w:hint="eastAsia"/>
            </w:rPr>
            <w:t>一个客户端对一个采集服务</w:t>
          </w:r>
          <w:r>
            <w:tab/>
          </w:r>
          <w:r>
            <w:fldChar w:fldCharType="begin"/>
          </w:r>
          <w:r>
            <w:instrText xml:space="preserve"> PAGEREF _Toc27310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_Toc29407 </w:instrText>
          </w:r>
          <w:r>
            <w:fldChar w:fldCharType="separate"/>
          </w:r>
          <w:r>
            <w:rPr>
              <w:rFonts w:hint="eastAsia"/>
            </w:rPr>
            <w:t>3.4 软件交互关系</w:t>
          </w:r>
          <w:r>
            <w:tab/>
          </w:r>
          <w:r>
            <w:fldChar w:fldCharType="begin"/>
          </w:r>
          <w:r>
            <w:instrText xml:space="preserve"> PAGEREF _Toc29407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_Toc7762 </w:instrText>
          </w:r>
          <w:r>
            <w:fldChar w:fldCharType="separate"/>
          </w:r>
          <w:r>
            <w:rPr>
              <w:rFonts w:hint="default" w:ascii="宋体" w:hAnsi="宋体" w:eastAsia="宋体" w:cs="宋体"/>
            </w:rPr>
            <w:t xml:space="preserve">3.4.1 </w:t>
          </w:r>
          <w:r>
            <w:rPr>
              <w:rFonts w:hint="eastAsia"/>
              <w:lang w:eastAsia="zh-CN"/>
            </w:rPr>
            <w:t>客户端与数据支持服务交互</w:t>
          </w:r>
          <w:r>
            <w:tab/>
          </w:r>
          <w:r>
            <w:fldChar w:fldCharType="begin"/>
          </w:r>
          <w:r>
            <w:instrText xml:space="preserve"> PAGEREF _Toc7762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_Toc30614 </w:instrText>
          </w:r>
          <w:r>
            <w:fldChar w:fldCharType="separate"/>
          </w:r>
          <w:r>
            <w:rPr>
              <w:rFonts w:hint="default" w:ascii="宋体" w:hAnsi="宋体" w:eastAsia="宋体" w:cs="宋体"/>
            </w:rPr>
            <w:t xml:space="preserve">3.4.2 </w:t>
          </w:r>
          <w:r>
            <w:rPr>
              <w:rFonts w:hint="eastAsia"/>
            </w:rPr>
            <w:t>客户端与采集服务交互</w:t>
          </w:r>
          <w:r>
            <w:tab/>
          </w:r>
          <w:r>
            <w:fldChar w:fldCharType="begin"/>
          </w:r>
          <w:r>
            <w:instrText xml:space="preserve"> PAGEREF _Toc30614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_Toc8672 </w:instrText>
          </w:r>
          <w:r>
            <w:fldChar w:fldCharType="separate"/>
          </w:r>
          <w:r>
            <w:rPr>
              <w:rFonts w:hint="default" w:ascii="宋体" w:hAnsi="宋体" w:eastAsia="宋体" w:cs="宋体"/>
            </w:rPr>
            <w:t xml:space="preserve">3.4.3 </w:t>
          </w:r>
          <w:r>
            <w:rPr>
              <w:rFonts w:hint="eastAsia"/>
            </w:rPr>
            <w:t>采集服务</w:t>
          </w:r>
          <w:r>
            <w:rPr>
              <w:rFonts w:hint="eastAsia"/>
              <w:lang w:eastAsia="zh-CN"/>
            </w:rPr>
            <w:t>与设备控制系统</w:t>
          </w:r>
          <w:r>
            <w:rPr>
              <w:rFonts w:hint="eastAsia"/>
            </w:rPr>
            <w:t>交互</w:t>
          </w:r>
          <w:r>
            <w:tab/>
          </w:r>
          <w:r>
            <w:fldChar w:fldCharType="begin"/>
          </w:r>
          <w:r>
            <w:instrText xml:space="preserve"> PAGEREF _Toc8672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_Toc26093 </w:instrText>
          </w:r>
          <w:r>
            <w:fldChar w:fldCharType="separate"/>
          </w:r>
          <w:r>
            <w:rPr>
              <w:rFonts w:hint="default" w:ascii="宋体" w:hAnsi="宋体" w:eastAsia="宋体" w:cs="宋体"/>
            </w:rPr>
            <w:t xml:space="preserve">3.4.4 </w:t>
          </w:r>
          <w:r>
            <w:rPr>
              <w:rFonts w:hint="eastAsia"/>
            </w:rPr>
            <w:t>采集服务</w:t>
          </w:r>
          <w:r>
            <w:rPr>
              <w:rFonts w:hint="eastAsia"/>
              <w:lang w:eastAsia="zh-CN"/>
            </w:rPr>
            <w:t>与</w:t>
          </w:r>
          <w:r>
            <w:rPr>
              <w:rFonts w:hint="eastAsia"/>
              <w:lang w:val="en-US" w:eastAsia="zh-CN"/>
            </w:rPr>
            <w:t>采集服务管理系统</w:t>
          </w:r>
          <w:r>
            <w:rPr>
              <w:rFonts w:hint="eastAsia"/>
            </w:rPr>
            <w:t>交互</w:t>
          </w:r>
          <w:r>
            <w:tab/>
          </w:r>
          <w:r>
            <w:fldChar w:fldCharType="begin"/>
          </w:r>
          <w:r>
            <w:instrText xml:space="preserve"> PAGEREF _Toc26093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_Toc24955 </w:instrText>
          </w:r>
          <w:r>
            <w:fldChar w:fldCharType="separate"/>
          </w:r>
          <w:r>
            <w:rPr>
              <w:rFonts w:hint="default" w:ascii="宋体" w:hAnsi="宋体" w:eastAsia="宋体" w:cs="宋体"/>
            </w:rPr>
            <w:t xml:space="preserve">3.4.5 </w:t>
          </w:r>
          <w:r>
            <w:rPr>
              <w:rFonts w:hint="eastAsia"/>
            </w:rPr>
            <w:t>采集服务</w:t>
          </w:r>
          <w:r>
            <w:rPr>
              <w:rFonts w:hint="eastAsia"/>
              <w:lang w:eastAsia="zh-CN"/>
            </w:rPr>
            <w:t>与</w:t>
          </w:r>
          <w:r>
            <w:rPr>
              <w:rFonts w:hint="eastAsia"/>
              <w:lang w:val="en-US" w:eastAsia="zh-CN"/>
            </w:rPr>
            <w:t>入库服务交互</w:t>
          </w:r>
          <w:r>
            <w:tab/>
          </w:r>
          <w:r>
            <w:fldChar w:fldCharType="begin"/>
          </w:r>
          <w:r>
            <w:instrText xml:space="preserve"> PAGEREF _Toc24955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_Toc9829 </w:instrText>
          </w:r>
          <w:r>
            <w:fldChar w:fldCharType="separate"/>
          </w:r>
          <w:r>
            <w:t xml:space="preserve">4. </w:t>
          </w:r>
          <w:r>
            <w:rPr>
              <w:rFonts w:hint="eastAsia"/>
              <w:lang w:eastAsia="zh-CN"/>
            </w:rPr>
            <w:t>服务</w:t>
          </w:r>
          <w:r>
            <w:rPr>
              <w:rFonts w:hint="eastAsia"/>
            </w:rPr>
            <w:t>对外接口</w:t>
          </w:r>
          <w:r>
            <w:tab/>
          </w:r>
          <w:r>
            <w:fldChar w:fldCharType="begin"/>
          </w:r>
          <w:r>
            <w:instrText xml:space="preserve"> PAGEREF _Toc9829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_Toc17626 </w:instrText>
          </w:r>
          <w:r>
            <w:fldChar w:fldCharType="separate"/>
          </w:r>
          <w:r>
            <w:rPr>
              <w:rFonts w:hint="eastAsia"/>
            </w:rPr>
            <w:t xml:space="preserve">4.1 </w:t>
          </w:r>
          <w:r>
            <w:rPr>
              <w:rFonts w:hint="eastAsia"/>
              <w:lang w:val="en-US" w:eastAsia="zh-CN"/>
            </w:rPr>
            <w:t>数据支持服务</w:t>
          </w:r>
          <w:r>
            <w:rPr>
              <w:rFonts w:hint="eastAsia"/>
            </w:rPr>
            <w:t>接口</w:t>
          </w:r>
          <w:r>
            <w:tab/>
          </w:r>
          <w:r>
            <w:fldChar w:fldCharType="begin"/>
          </w:r>
          <w:r>
            <w:instrText xml:space="preserve"> PAGEREF _Toc17626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_Toc9746 </w:instrText>
          </w:r>
          <w:r>
            <w:fldChar w:fldCharType="separate"/>
          </w:r>
          <w:r>
            <w:rPr>
              <w:rFonts w:hint="eastAsia"/>
              <w:szCs w:val="28"/>
            </w:rPr>
            <w:t xml:space="preserve">4.1.1 </w:t>
          </w:r>
          <w:r>
            <w:rPr>
              <w:rFonts w:hint="eastAsia"/>
              <w:szCs w:val="28"/>
              <w:lang w:eastAsia="zh-CN"/>
            </w:rPr>
            <w:t>设备隶属服务接口</w:t>
          </w:r>
          <w:r>
            <w:tab/>
          </w:r>
          <w:r>
            <w:fldChar w:fldCharType="begin"/>
          </w:r>
          <w:r>
            <w:instrText xml:space="preserve"> PAGEREF _Toc9746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_Toc23 </w:instrText>
          </w:r>
          <w:r>
            <w:fldChar w:fldCharType="separate"/>
          </w:r>
          <w:r>
            <w:rPr>
              <w:rFonts w:hint="eastAsia"/>
              <w:szCs w:val="28"/>
              <w:lang w:eastAsia="zh-CN"/>
            </w:rPr>
            <w:t>4.1.2 设备信息查询接口</w:t>
          </w:r>
          <w:r>
            <w:tab/>
          </w:r>
          <w:r>
            <w:fldChar w:fldCharType="begin"/>
          </w:r>
          <w:r>
            <w:instrText xml:space="preserve"> PAGEREF _Toc23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_Toc7856 </w:instrText>
          </w:r>
          <w:r>
            <w:fldChar w:fldCharType="separate"/>
          </w:r>
          <w:r>
            <w:rPr>
              <w:rFonts w:hint="eastAsia"/>
              <w:szCs w:val="28"/>
              <w:lang w:eastAsia="zh-CN"/>
            </w:rPr>
            <w:t>4.1.3 采集服务运行信息查询接口</w:t>
          </w:r>
          <w:r>
            <w:tab/>
          </w:r>
          <w:r>
            <w:fldChar w:fldCharType="begin"/>
          </w:r>
          <w:r>
            <w:instrText xml:space="preserve"> PAGEREF _Toc7856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_Toc3039 </w:instrText>
          </w:r>
          <w:r>
            <w:fldChar w:fldCharType="separate"/>
          </w:r>
          <w:r>
            <w:rPr>
              <w:rFonts w:hint="eastAsia"/>
              <w:szCs w:val="28"/>
              <w:lang w:eastAsia="zh-CN"/>
            </w:rPr>
            <w:t>4.1.4 历史数据查询接口</w:t>
          </w:r>
          <w:r>
            <w:tab/>
          </w:r>
          <w:r>
            <w:fldChar w:fldCharType="begin"/>
          </w:r>
          <w:r>
            <w:instrText xml:space="preserve"> PAGEREF _Toc3039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_Toc15503 </w:instrText>
          </w:r>
          <w:r>
            <w:fldChar w:fldCharType="separate"/>
          </w:r>
          <w:r>
            <w:rPr>
              <w:rFonts w:hint="eastAsia"/>
              <w:lang w:val="en-US" w:eastAsia="zh-CN"/>
            </w:rPr>
            <w:t xml:space="preserve">4.2 </w:t>
          </w:r>
          <w:r>
            <w:rPr>
              <w:rFonts w:hint="eastAsia"/>
              <w:lang w:eastAsia="zh-CN"/>
            </w:rPr>
            <w:t>采集服务接口：</w:t>
          </w:r>
          <w:r>
            <w:tab/>
          </w:r>
          <w:r>
            <w:fldChar w:fldCharType="begin"/>
          </w:r>
          <w:r>
            <w:instrText xml:space="preserve"> PAGEREF _Toc15503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_Toc2101 </w:instrText>
          </w:r>
          <w:r>
            <w:fldChar w:fldCharType="separate"/>
          </w:r>
          <w:r>
            <w:rPr>
              <w:rFonts w:hint="default" w:ascii="宋体" w:hAnsi="宋体" w:eastAsia="宋体" w:cs="宋体"/>
              <w:szCs w:val="28"/>
            </w:rPr>
            <w:t xml:space="preserve">4.2.1.1 </w:t>
          </w:r>
          <w:r>
            <w:rPr>
              <w:rFonts w:hint="eastAsia"/>
              <w:szCs w:val="28"/>
              <w:lang w:eastAsia="zh-CN"/>
            </w:rPr>
            <w:t>设备控制</w:t>
          </w:r>
          <w:r>
            <w:rPr>
              <w:rFonts w:hint="eastAsia"/>
              <w:szCs w:val="28"/>
            </w:rPr>
            <w:t>下发接口</w:t>
          </w:r>
          <w:r>
            <w:tab/>
          </w:r>
          <w:r>
            <w:fldChar w:fldCharType="begin"/>
          </w:r>
          <w:r>
            <w:instrText xml:space="preserve"> PAGEREF _Toc2101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_Toc30936 </w:instrText>
          </w:r>
          <w:r>
            <w:fldChar w:fldCharType="separate"/>
          </w:r>
          <w:r>
            <w:rPr>
              <w:rFonts w:hint="default" w:ascii="宋体" w:hAnsi="宋体" w:eastAsia="宋体" w:cs="宋体"/>
              <w:szCs w:val="28"/>
              <w:lang w:eastAsia="zh-CN"/>
            </w:rPr>
            <w:t xml:space="preserve">4.2.1.2 </w:t>
          </w:r>
          <w:r>
            <w:rPr>
              <w:rFonts w:hint="eastAsia"/>
              <w:szCs w:val="28"/>
              <w:lang w:eastAsia="zh-CN"/>
            </w:rPr>
            <w:t>客户端查询设备最新数据接口</w:t>
          </w:r>
          <w:r>
            <w:tab/>
          </w:r>
          <w:r>
            <w:fldChar w:fldCharType="begin"/>
          </w:r>
          <w:r>
            <w:instrText xml:space="preserve"> PAGEREF _Toc30936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_Toc9756 </w:instrText>
          </w:r>
          <w:r>
            <w:fldChar w:fldCharType="separate"/>
          </w:r>
          <w:r>
            <w:rPr>
              <w:rFonts w:hint="default" w:ascii="宋体" w:hAnsi="宋体" w:eastAsia="宋体" w:cs="宋体"/>
            </w:rPr>
            <w:t xml:space="preserve">4.2.1.3 </w:t>
          </w:r>
          <w:r>
            <w:rPr>
              <w:rFonts w:hint="eastAsia"/>
            </w:rPr>
            <w:t>主动上传设备数据接口</w:t>
          </w:r>
          <w:r>
            <w:tab/>
          </w:r>
          <w:r>
            <w:fldChar w:fldCharType="begin"/>
          </w:r>
          <w:r>
            <w:instrText xml:space="preserve"> PAGEREF _Toc9756 </w:instrText>
          </w:r>
          <w:r>
            <w:fldChar w:fldCharType="separate"/>
          </w:r>
          <w:r>
            <w:t>12</w:t>
          </w:r>
          <w:r>
            <w:fldChar w:fldCharType="end"/>
          </w:r>
          <w:r>
            <w:fldChar w:fldCharType="end"/>
          </w:r>
        </w:p>
        <w:p>
          <w:r>
            <w:fldChar w:fldCharType="end"/>
          </w:r>
        </w:p>
      </w:sdtContent>
    </w:sdt>
    <w:p>
      <w:pPr>
        <w:widowControl/>
        <w:jc w:val="left"/>
        <w:rPr>
          <w:sz w:val="28"/>
          <w:szCs w:val="28"/>
        </w:rPr>
      </w:pPr>
    </w:p>
    <w:p>
      <w:pPr>
        <w:widowControl/>
        <w:jc w:val="left"/>
        <w:rPr>
          <w:sz w:val="28"/>
          <w:szCs w:val="28"/>
        </w:rPr>
      </w:pPr>
      <w:r>
        <w:rPr>
          <w:sz w:val="28"/>
          <w:szCs w:val="28"/>
        </w:rPr>
        <w:br w:type="page"/>
      </w:r>
    </w:p>
    <w:p>
      <w:pPr>
        <w:pStyle w:val="2"/>
        <w:numPr>
          <w:ilvl w:val="0"/>
          <w:numId w:val="1"/>
        </w:numPr>
      </w:pPr>
      <w:bookmarkStart w:id="0" w:name="_Toc9992"/>
      <w:bookmarkStart w:id="1" w:name="_Toc289076358"/>
      <w:r>
        <w:rPr>
          <w:rFonts w:hint="eastAsia"/>
        </w:rPr>
        <w:t>概述</w:t>
      </w:r>
      <w:bookmarkEnd w:id="0"/>
      <w:bookmarkEnd w:id="1"/>
    </w:p>
    <w:p>
      <w:pPr>
        <w:spacing w:line="360" w:lineRule="auto"/>
        <w:ind w:firstLine="447" w:firstLineChars="213"/>
        <w:jc w:val="left"/>
        <w:rPr>
          <w:rFonts w:hint="eastAsia" w:eastAsiaTheme="minorEastAsia"/>
          <w:szCs w:val="21"/>
          <w:lang w:eastAsia="zh-CN"/>
        </w:rPr>
      </w:pPr>
      <w:r>
        <w:rPr>
          <w:rFonts w:hint="eastAsia"/>
          <w:szCs w:val="21"/>
        </w:rPr>
        <w:t>该文档主要说明高速公路监控系统系统的采集服务架构设计描述</w:t>
      </w:r>
      <w:r>
        <w:rPr>
          <w:rFonts w:hint="eastAsia"/>
          <w:szCs w:val="21"/>
          <w:lang w:eastAsia="zh-CN"/>
        </w:rPr>
        <w:t>，为初步设计文档。</w:t>
      </w:r>
      <w:bookmarkStart w:id="42" w:name="_GoBack"/>
      <w:bookmarkEnd w:id="42"/>
    </w:p>
    <w:p>
      <w:pPr>
        <w:pStyle w:val="2"/>
        <w:numPr>
          <w:ilvl w:val="0"/>
          <w:numId w:val="1"/>
        </w:numPr>
      </w:pPr>
      <w:bookmarkStart w:id="2" w:name="_Toc15567"/>
      <w:bookmarkStart w:id="3" w:name="_Toc289076360"/>
      <w:r>
        <w:rPr>
          <w:rFonts w:hint="eastAsia"/>
        </w:rPr>
        <w:t>软件环境</w:t>
      </w:r>
      <w:bookmarkEnd w:id="2"/>
      <w:bookmarkEnd w:id="3"/>
    </w:p>
    <w:p>
      <w:pPr>
        <w:pStyle w:val="4"/>
      </w:pPr>
      <w:bookmarkStart w:id="4" w:name="_Toc289076361"/>
      <w:bookmarkStart w:id="5" w:name="_Toc18624"/>
      <w:r>
        <w:rPr>
          <w:rFonts w:hint="eastAsia"/>
        </w:rPr>
        <w:t>开发环境</w:t>
      </w:r>
      <w:bookmarkEnd w:id="4"/>
      <w:bookmarkEnd w:id="5"/>
    </w:p>
    <w:p>
      <w:pPr>
        <w:spacing w:line="360" w:lineRule="auto"/>
        <w:ind w:firstLine="447" w:firstLineChars="213"/>
        <w:jc w:val="left"/>
        <w:rPr>
          <w:rFonts w:hint="eastAsia" w:eastAsiaTheme="minorEastAsia"/>
          <w:szCs w:val="21"/>
          <w:lang w:val="en-US" w:eastAsia="zh-CN"/>
        </w:rPr>
      </w:pPr>
      <w:r>
        <w:rPr>
          <w:rFonts w:hint="eastAsia"/>
          <w:szCs w:val="21"/>
        </w:rPr>
        <w:t>操作系统：Windows 7 Professional</w:t>
      </w:r>
      <w:r>
        <w:rPr>
          <w:rFonts w:hint="eastAsia"/>
          <w:szCs w:val="21"/>
          <w:lang w:val="en-US" w:eastAsia="zh-CN"/>
        </w:rPr>
        <w:t xml:space="preserve"> 64位</w:t>
      </w:r>
    </w:p>
    <w:p>
      <w:pPr>
        <w:spacing w:line="360" w:lineRule="auto"/>
        <w:ind w:firstLine="447" w:firstLineChars="213"/>
        <w:jc w:val="left"/>
        <w:rPr>
          <w:rFonts w:hint="default" w:eastAsiaTheme="minorEastAsia"/>
          <w:szCs w:val="21"/>
          <w:lang w:val="en-US" w:eastAsia="zh-CN"/>
        </w:rPr>
      </w:pPr>
      <w:r>
        <w:rPr>
          <w:rFonts w:hint="eastAsia"/>
          <w:szCs w:val="21"/>
        </w:rPr>
        <w:t>开发工具：</w:t>
      </w:r>
      <w:r>
        <w:rPr>
          <w:rFonts w:hint="eastAsia"/>
          <w:szCs w:val="21"/>
          <w:lang w:val="en-US" w:eastAsia="zh-CN"/>
        </w:rPr>
        <w:t>MyEclipse 2015 或idea</w:t>
      </w:r>
    </w:p>
    <w:p>
      <w:pPr>
        <w:spacing w:line="360" w:lineRule="auto"/>
        <w:ind w:firstLine="447" w:firstLineChars="213"/>
        <w:jc w:val="left"/>
        <w:rPr>
          <w:rFonts w:hint="default"/>
          <w:szCs w:val="21"/>
          <w:lang w:val="en-US"/>
        </w:rPr>
      </w:pPr>
      <w:r>
        <w:rPr>
          <w:rFonts w:hint="eastAsia"/>
          <w:szCs w:val="21"/>
        </w:rPr>
        <w:t xml:space="preserve">数据库：Oracle </w:t>
      </w:r>
      <w:r>
        <w:rPr>
          <w:rFonts w:hint="eastAsia"/>
          <w:szCs w:val="21"/>
          <w:lang w:val="en-US" w:eastAsia="zh-CN"/>
        </w:rPr>
        <w:t>11G、sqlserver、mysql</w:t>
      </w:r>
    </w:p>
    <w:p>
      <w:pPr>
        <w:pStyle w:val="4"/>
      </w:pPr>
      <w:bookmarkStart w:id="6" w:name="_Toc289076362"/>
      <w:bookmarkStart w:id="7" w:name="_Toc20432"/>
      <w:r>
        <w:rPr>
          <w:rFonts w:hint="eastAsia"/>
        </w:rPr>
        <w:t>运行环境</w:t>
      </w:r>
      <w:bookmarkEnd w:id="6"/>
      <w:bookmarkEnd w:id="7"/>
    </w:p>
    <w:p>
      <w:pPr>
        <w:spacing w:line="360" w:lineRule="auto"/>
        <w:ind w:firstLine="447" w:firstLineChars="213"/>
        <w:jc w:val="left"/>
        <w:rPr>
          <w:szCs w:val="21"/>
        </w:rPr>
      </w:pPr>
      <w:r>
        <w:rPr>
          <w:rFonts w:hint="eastAsia"/>
          <w:szCs w:val="21"/>
        </w:rPr>
        <w:t>操作系统：Windows 7 Professional</w:t>
      </w:r>
      <w:r>
        <w:rPr>
          <w:rFonts w:hint="eastAsia"/>
          <w:szCs w:val="21"/>
          <w:lang w:val="en-US" w:eastAsia="zh-CN"/>
        </w:rPr>
        <w:t xml:space="preserve"> 64位</w:t>
      </w:r>
    </w:p>
    <w:p>
      <w:pPr>
        <w:spacing w:line="360" w:lineRule="auto"/>
        <w:ind w:firstLine="447" w:firstLineChars="213"/>
        <w:jc w:val="left"/>
        <w:rPr>
          <w:rFonts w:hint="default" w:eastAsiaTheme="minorEastAsia"/>
          <w:szCs w:val="21"/>
          <w:lang w:val="en-US" w:eastAsia="zh-CN"/>
        </w:rPr>
      </w:pPr>
      <w:r>
        <w:rPr>
          <w:rFonts w:hint="eastAsia"/>
          <w:szCs w:val="21"/>
        </w:rPr>
        <w:t>运行软件环境：</w:t>
      </w:r>
      <w:r>
        <w:rPr>
          <w:rFonts w:hint="eastAsia"/>
          <w:szCs w:val="21"/>
          <w:lang w:val="en-US" w:eastAsia="zh-CN"/>
        </w:rPr>
        <w:t>JDK8.1,RabitMQ,Redis</w:t>
      </w:r>
    </w:p>
    <w:p>
      <w:pPr>
        <w:spacing w:line="360" w:lineRule="auto"/>
        <w:ind w:firstLine="447" w:firstLineChars="213"/>
        <w:jc w:val="left"/>
        <w:rPr>
          <w:szCs w:val="21"/>
        </w:rPr>
      </w:pPr>
      <w:r>
        <w:rPr>
          <w:rFonts w:hint="eastAsia"/>
          <w:szCs w:val="21"/>
        </w:rPr>
        <w:t xml:space="preserve">数据库：Oracle </w:t>
      </w:r>
      <w:r>
        <w:rPr>
          <w:rFonts w:hint="eastAsia"/>
          <w:szCs w:val="21"/>
          <w:lang w:val="en-US" w:eastAsia="zh-CN"/>
        </w:rPr>
        <w:t>11G、sqlserver、mysql</w:t>
      </w:r>
    </w:p>
    <w:p>
      <w:pPr>
        <w:pStyle w:val="2"/>
        <w:numPr>
          <w:ilvl w:val="0"/>
          <w:numId w:val="1"/>
        </w:numPr>
      </w:pPr>
      <w:bookmarkStart w:id="8" w:name="_Toc16876"/>
      <w:bookmarkStart w:id="9" w:name="_Toc289076363"/>
      <w:r>
        <w:rPr>
          <w:rFonts w:hint="eastAsia"/>
        </w:rPr>
        <w:t>软件结构</w:t>
      </w:r>
      <w:bookmarkEnd w:id="8"/>
      <w:bookmarkEnd w:id="9"/>
    </w:p>
    <w:p>
      <w:pPr>
        <w:pStyle w:val="3"/>
        <w:numPr>
          <w:ilvl w:val="0"/>
          <w:numId w:val="2"/>
        </w:numPr>
      </w:pPr>
      <w:bookmarkStart w:id="10" w:name="_Toc289076364"/>
      <w:bookmarkStart w:id="11" w:name="_Toc32226"/>
      <w:r>
        <w:rPr>
          <w:rFonts w:hint="eastAsia"/>
        </w:rPr>
        <w:t>软件结构</w:t>
      </w:r>
      <w:bookmarkEnd w:id="10"/>
      <w:bookmarkEnd w:id="11"/>
    </w:p>
    <w:p>
      <w:pPr>
        <w:spacing w:line="360" w:lineRule="auto"/>
        <w:ind w:firstLine="447" w:firstLineChars="213"/>
        <w:jc w:val="left"/>
        <w:rPr>
          <w:rFonts w:hint="eastAsia"/>
        </w:rPr>
      </w:pPr>
      <w:r>
        <w:rPr>
          <w:rFonts w:hint="eastAsia"/>
        </w:rPr>
        <w:t>高速公路监控系统在软件物理结构上分为监控软件</w:t>
      </w:r>
      <w:r>
        <w:rPr>
          <w:rFonts w:hint="eastAsia"/>
          <w:lang w:eastAsia="zh-CN"/>
        </w:rPr>
        <w:t>客户端（工作站）</w:t>
      </w:r>
      <w:r>
        <w:rPr>
          <w:rFonts w:hint="eastAsia"/>
        </w:rPr>
        <w:t>和监控软件</w:t>
      </w:r>
      <w:r>
        <w:rPr>
          <w:rFonts w:hint="eastAsia"/>
          <w:lang w:eastAsia="zh-CN"/>
        </w:rPr>
        <w:t>采集端（服务器端）</w:t>
      </w:r>
      <w:r>
        <w:rPr>
          <w:rFonts w:hint="eastAsia"/>
        </w:rPr>
        <w:t>。</w:t>
      </w:r>
    </w:p>
    <w:p>
      <w:pPr>
        <w:spacing w:line="360" w:lineRule="auto"/>
        <w:jc w:val="center"/>
        <w:rPr>
          <w:rFonts w:hint="eastAsia"/>
        </w:rPr>
      </w:pPr>
    </w:p>
    <w:p>
      <w:pPr>
        <w:pStyle w:val="4"/>
        <w:numPr>
          <w:ilvl w:val="0"/>
          <w:numId w:val="3"/>
        </w:numPr>
      </w:pPr>
      <w:bookmarkStart w:id="12" w:name="_Toc23184"/>
      <w:r>
        <w:rPr>
          <w:rFonts w:hint="eastAsia"/>
          <w:lang w:eastAsia="zh-CN"/>
        </w:rPr>
        <w:t>系统</w:t>
      </w:r>
      <w:r>
        <w:rPr>
          <w:rFonts w:hint="eastAsia"/>
        </w:rPr>
        <w:t>软件</w:t>
      </w:r>
      <w:r>
        <w:rPr>
          <w:rFonts w:hint="eastAsia"/>
          <w:lang w:eastAsia="zh-CN"/>
        </w:rPr>
        <w:t>构成</w:t>
      </w:r>
      <w:bookmarkEnd w:id="12"/>
    </w:p>
    <w:p>
      <w:pPr>
        <w:spacing w:line="360" w:lineRule="auto"/>
        <w:ind w:firstLine="447" w:firstLineChars="213"/>
        <w:jc w:val="left"/>
        <w:rPr>
          <w:rFonts w:hint="eastAsia" w:eastAsiaTheme="minorEastAsia"/>
          <w:lang w:eastAsia="zh-CN"/>
        </w:rPr>
      </w:pPr>
      <w:r>
        <w:rPr>
          <w:rFonts w:hint="eastAsia"/>
          <w:lang w:eastAsia="zh-CN"/>
        </w:rPr>
        <w:t>软件组成：客户端、</w:t>
      </w:r>
      <w:r>
        <w:rPr>
          <w:rFonts w:hint="eastAsia"/>
          <w:lang w:val="en-US" w:eastAsia="zh-CN"/>
        </w:rPr>
        <w:t>数据支持服务、采集服务、采集服务管理系统、设备控制系统、入库服务、数据库等。</w:t>
      </w:r>
    </w:p>
    <w:p>
      <w:pPr>
        <w:numPr>
          <w:ilvl w:val="0"/>
          <w:numId w:val="4"/>
        </w:numPr>
        <w:spacing w:line="360" w:lineRule="auto"/>
        <w:ind w:firstLine="447" w:firstLineChars="213"/>
        <w:jc w:val="left"/>
        <w:rPr>
          <w:rFonts w:hint="eastAsia"/>
          <w:lang w:val="en-US" w:eastAsia="zh-CN"/>
        </w:rPr>
      </w:pPr>
      <w:r>
        <w:rPr>
          <w:rFonts w:hint="eastAsia"/>
          <w:lang w:eastAsia="zh-CN"/>
        </w:rPr>
        <w:t>客户端</w:t>
      </w:r>
    </w:p>
    <w:p>
      <w:pPr>
        <w:numPr>
          <w:ilvl w:val="0"/>
          <w:numId w:val="0"/>
        </w:numPr>
        <w:spacing w:line="360" w:lineRule="auto"/>
        <w:ind w:left="420" w:leftChars="0" w:firstLine="420" w:firstLineChars="0"/>
        <w:jc w:val="left"/>
        <w:rPr>
          <w:rFonts w:hint="eastAsia"/>
          <w:lang w:val="en-US" w:eastAsia="zh-CN"/>
        </w:rPr>
      </w:pPr>
      <w:r>
        <w:rPr>
          <w:rFonts w:hint="eastAsia"/>
          <w:lang w:eastAsia="zh-CN"/>
        </w:rPr>
        <w:t>前台界面，人机交互界面，设备展现及控制下发系统。</w:t>
      </w:r>
    </w:p>
    <w:p>
      <w:pPr>
        <w:numPr>
          <w:ilvl w:val="0"/>
          <w:numId w:val="4"/>
        </w:numPr>
        <w:spacing w:line="360" w:lineRule="auto"/>
        <w:ind w:firstLine="447" w:firstLineChars="213"/>
        <w:jc w:val="left"/>
        <w:rPr>
          <w:rFonts w:hint="eastAsia"/>
          <w:lang w:val="en-US" w:eastAsia="zh-CN"/>
        </w:rPr>
      </w:pPr>
      <w:r>
        <w:rPr>
          <w:rFonts w:hint="eastAsia"/>
          <w:lang w:val="en-US" w:eastAsia="zh-CN"/>
        </w:rPr>
        <w:t>数据支持服务</w:t>
      </w:r>
    </w:p>
    <w:p>
      <w:pPr>
        <w:numPr>
          <w:ilvl w:val="0"/>
          <w:numId w:val="0"/>
        </w:numPr>
        <w:spacing w:line="360" w:lineRule="auto"/>
        <w:ind w:left="420" w:leftChars="0" w:firstLine="420" w:firstLineChars="0"/>
        <w:jc w:val="left"/>
        <w:rPr>
          <w:rFonts w:hint="eastAsia"/>
          <w:lang w:val="en-US" w:eastAsia="zh-CN"/>
        </w:rPr>
      </w:pPr>
      <w:r>
        <w:rPr>
          <w:rFonts w:hint="eastAsia"/>
          <w:lang w:val="en-US" w:eastAsia="zh-CN"/>
        </w:rPr>
        <w:t>提供前台页面基础数据显示，机构、设备等相关属性信息。</w:t>
      </w:r>
    </w:p>
    <w:p>
      <w:pPr>
        <w:numPr>
          <w:ilvl w:val="0"/>
          <w:numId w:val="4"/>
        </w:numPr>
        <w:spacing w:line="360" w:lineRule="auto"/>
        <w:ind w:firstLine="447" w:firstLineChars="213"/>
        <w:jc w:val="left"/>
        <w:rPr>
          <w:rFonts w:hint="eastAsia"/>
          <w:lang w:val="en-US" w:eastAsia="zh-CN"/>
        </w:rPr>
      </w:pPr>
      <w:r>
        <w:rPr>
          <w:rFonts w:hint="eastAsia"/>
          <w:lang w:val="en-US" w:eastAsia="zh-CN"/>
        </w:rPr>
        <w:t>采集服务</w:t>
      </w:r>
    </w:p>
    <w:p>
      <w:pPr>
        <w:numPr>
          <w:ilvl w:val="0"/>
          <w:numId w:val="0"/>
        </w:numPr>
        <w:spacing w:line="360" w:lineRule="auto"/>
        <w:ind w:left="445" w:leftChars="212" w:firstLine="420" w:firstLineChars="0"/>
        <w:jc w:val="left"/>
        <w:rPr>
          <w:rFonts w:hint="eastAsia"/>
          <w:lang w:val="en-US" w:eastAsia="zh-CN"/>
        </w:rPr>
      </w:pPr>
      <w:r>
        <w:rPr>
          <w:rFonts w:hint="eastAsia"/>
          <w:lang w:val="en-US" w:eastAsia="zh-CN"/>
        </w:rPr>
        <w:t>包含设备控制下发（http接口）、设备控制状态反馈（websocket服务推送）及设备状态数据查询（http接口）等接口。</w:t>
      </w:r>
    </w:p>
    <w:p>
      <w:pPr>
        <w:numPr>
          <w:ilvl w:val="0"/>
          <w:numId w:val="0"/>
        </w:numPr>
        <w:spacing w:line="360" w:lineRule="auto"/>
        <w:ind w:left="445" w:leftChars="212" w:firstLine="420" w:firstLineChars="0"/>
        <w:jc w:val="left"/>
        <w:rPr>
          <w:rFonts w:hint="eastAsia"/>
          <w:lang w:val="en-US" w:eastAsia="zh-CN"/>
        </w:rPr>
      </w:pPr>
      <w:r>
        <w:rPr>
          <w:rFonts w:hint="eastAsia"/>
          <w:lang w:val="en-US" w:eastAsia="zh-CN"/>
        </w:rPr>
        <w:t>设备控制下发流程：采集服务接收控制命令后下发至设备对应Rabbitmq队列（数据库中获取）中，设备控制程序实时监听Rabbitmq队列，收到数据时对设备进行控制命令下发，等待反馈后发送到采集服务对应的Rabbitmq消息队列，采集服务收到反馈数据后通过websocket推送给客户端，并存储在redis服务中。</w:t>
      </w:r>
    </w:p>
    <w:p>
      <w:pPr>
        <w:numPr>
          <w:ilvl w:val="0"/>
          <w:numId w:val="0"/>
        </w:numPr>
        <w:spacing w:line="360" w:lineRule="auto"/>
        <w:ind w:left="445" w:leftChars="212" w:firstLine="420" w:firstLineChars="0"/>
        <w:jc w:val="left"/>
        <w:rPr>
          <w:rFonts w:hint="default"/>
          <w:lang w:val="en-US" w:eastAsia="zh-CN"/>
        </w:rPr>
      </w:pPr>
      <w:r>
        <w:rPr>
          <w:rFonts w:hint="eastAsia"/>
          <w:lang w:val="en-US" w:eastAsia="zh-CN"/>
        </w:rPr>
        <w:t>设备状态查询接口：采集服务从redis中获取设备状态信息返回给前台页面。</w:t>
      </w:r>
    </w:p>
    <w:p>
      <w:pPr>
        <w:numPr>
          <w:ilvl w:val="0"/>
          <w:numId w:val="4"/>
        </w:numPr>
        <w:spacing w:line="360" w:lineRule="auto"/>
        <w:ind w:firstLine="447" w:firstLineChars="213"/>
        <w:jc w:val="left"/>
        <w:rPr>
          <w:rFonts w:hint="default"/>
          <w:lang w:val="en-US" w:eastAsia="zh-CN"/>
        </w:rPr>
      </w:pPr>
      <w:r>
        <w:rPr>
          <w:rFonts w:hint="eastAsia"/>
          <w:lang w:val="en-US" w:eastAsia="zh-CN"/>
        </w:rPr>
        <w:t>采集服务管理系统</w:t>
      </w:r>
    </w:p>
    <w:p>
      <w:pPr>
        <w:numPr>
          <w:ilvl w:val="0"/>
          <w:numId w:val="0"/>
        </w:numPr>
        <w:spacing w:line="360" w:lineRule="auto"/>
        <w:ind w:left="445" w:leftChars="212" w:firstLine="420" w:firstLineChars="0"/>
        <w:jc w:val="left"/>
        <w:rPr>
          <w:rFonts w:hint="default"/>
          <w:lang w:val="en-US" w:eastAsia="zh-CN"/>
        </w:rPr>
      </w:pPr>
      <w:r>
        <w:rPr>
          <w:rFonts w:hint="eastAsia"/>
          <w:lang w:val="en-US" w:eastAsia="zh-CN"/>
        </w:rPr>
        <w:t>采集服务监听管理系统，</w:t>
      </w:r>
    </w:p>
    <w:p>
      <w:pPr>
        <w:numPr>
          <w:ilvl w:val="0"/>
          <w:numId w:val="4"/>
        </w:numPr>
        <w:spacing w:line="360" w:lineRule="auto"/>
        <w:ind w:firstLine="447" w:firstLineChars="213"/>
        <w:jc w:val="left"/>
        <w:rPr>
          <w:rFonts w:hint="default"/>
          <w:lang w:val="en-US" w:eastAsia="zh-CN"/>
        </w:rPr>
      </w:pPr>
      <w:r>
        <w:rPr>
          <w:rFonts w:hint="eastAsia"/>
          <w:lang w:val="en-US" w:eastAsia="zh-CN"/>
        </w:rPr>
        <w:t>设备控制系统</w:t>
      </w:r>
    </w:p>
    <w:p>
      <w:pPr>
        <w:numPr>
          <w:ilvl w:val="0"/>
          <w:numId w:val="0"/>
        </w:numPr>
        <w:spacing w:line="360" w:lineRule="auto"/>
        <w:ind w:left="420" w:leftChars="0" w:firstLine="420" w:firstLineChars="0"/>
        <w:jc w:val="left"/>
        <w:rPr>
          <w:rFonts w:hint="eastAsia"/>
          <w:lang w:val="en-US" w:eastAsia="zh-CN"/>
        </w:rPr>
      </w:pPr>
      <w:r>
        <w:rPr>
          <w:rFonts w:hint="eastAsia"/>
          <w:lang w:val="en-US" w:eastAsia="zh-CN"/>
        </w:rPr>
        <w:t>情报板等设备控制，包括设备控制及状态采集信息。</w:t>
      </w:r>
    </w:p>
    <w:p>
      <w:pPr>
        <w:numPr>
          <w:ilvl w:val="0"/>
          <w:numId w:val="4"/>
        </w:numPr>
        <w:spacing w:line="360" w:lineRule="auto"/>
        <w:ind w:firstLine="447" w:firstLineChars="213"/>
        <w:jc w:val="left"/>
        <w:rPr>
          <w:rFonts w:hint="default"/>
          <w:lang w:val="en-US" w:eastAsia="zh-CN"/>
        </w:rPr>
      </w:pPr>
      <w:r>
        <w:rPr>
          <w:rFonts w:hint="eastAsia"/>
          <w:lang w:val="en-US" w:eastAsia="zh-CN"/>
        </w:rPr>
        <w:t>入库服务</w:t>
      </w:r>
    </w:p>
    <w:p>
      <w:pPr>
        <w:numPr>
          <w:ilvl w:val="0"/>
          <w:numId w:val="0"/>
        </w:numPr>
        <w:spacing w:line="360" w:lineRule="auto"/>
        <w:ind w:left="420" w:leftChars="0" w:firstLine="420" w:firstLineChars="0"/>
        <w:jc w:val="left"/>
        <w:rPr>
          <w:rFonts w:hint="eastAsia"/>
          <w:lang w:val="en-US" w:eastAsia="zh-CN"/>
        </w:rPr>
      </w:pPr>
      <w:r>
        <w:rPr>
          <w:rFonts w:hint="eastAsia"/>
          <w:lang w:val="en-US" w:eastAsia="zh-CN"/>
        </w:rPr>
        <w:t>设备控制日志及状态数据入库操作。</w:t>
      </w:r>
    </w:p>
    <w:p>
      <w:pPr>
        <w:numPr>
          <w:ilvl w:val="0"/>
          <w:numId w:val="4"/>
        </w:numPr>
        <w:spacing w:line="360" w:lineRule="auto"/>
        <w:ind w:left="0" w:leftChars="0" w:firstLine="447" w:firstLineChars="213"/>
        <w:jc w:val="left"/>
        <w:rPr>
          <w:rFonts w:hint="default"/>
          <w:lang w:val="en-US" w:eastAsia="zh-CN"/>
        </w:rPr>
      </w:pPr>
      <w:r>
        <w:rPr>
          <w:rFonts w:hint="eastAsia"/>
          <w:lang w:val="en-US" w:eastAsia="zh-CN"/>
        </w:rPr>
        <w:t>数据库</w:t>
      </w:r>
    </w:p>
    <w:p>
      <w:pPr>
        <w:numPr>
          <w:ilvl w:val="0"/>
          <w:numId w:val="4"/>
        </w:numPr>
        <w:spacing w:line="360" w:lineRule="auto"/>
        <w:ind w:left="0" w:leftChars="0" w:firstLine="447" w:firstLineChars="213"/>
        <w:jc w:val="left"/>
        <w:rPr>
          <w:rFonts w:hint="default"/>
          <w:lang w:val="en-US" w:eastAsia="zh-CN"/>
        </w:rPr>
      </w:pPr>
      <w:r>
        <w:rPr>
          <w:rFonts w:hint="eastAsia"/>
          <w:lang w:val="en-US" w:eastAsia="zh-CN"/>
        </w:rPr>
        <w:t>其他设备控制服务</w:t>
      </w:r>
    </w:p>
    <w:p>
      <w:pPr>
        <w:pStyle w:val="4"/>
        <w:numPr>
          <w:ilvl w:val="0"/>
          <w:numId w:val="3"/>
        </w:numPr>
      </w:pPr>
      <w:bookmarkStart w:id="13" w:name="_Toc31882"/>
      <w:bookmarkStart w:id="14" w:name="_Toc289076366"/>
      <w:r>
        <w:rPr>
          <w:rFonts w:hint="eastAsia"/>
        </w:rPr>
        <w:t>监控软件客户端</w:t>
      </w:r>
      <w:bookmarkEnd w:id="13"/>
      <w:bookmarkEnd w:id="14"/>
    </w:p>
    <w:p>
      <w:pPr>
        <w:spacing w:line="360" w:lineRule="auto"/>
        <w:ind w:firstLine="447" w:firstLineChars="213"/>
        <w:jc w:val="left"/>
      </w:pPr>
      <w:r>
        <w:rPr>
          <w:rFonts w:hint="eastAsia"/>
        </w:rPr>
        <w:t>监控软件客户端将设备的实时运行数据在软件界面上进行展现，同时监控软件客户端担负用户操作设备指令的下发。</w:t>
      </w:r>
      <w:r>
        <w:rPr>
          <w:rFonts w:hint="eastAsia"/>
          <w:lang w:eastAsia="zh-CN"/>
        </w:rPr>
        <w:t>后台</w:t>
      </w:r>
      <w:r>
        <w:rPr>
          <w:rFonts w:hint="eastAsia"/>
        </w:rPr>
        <w:t>采集数据与下发指令均是与服务进行交互的</w:t>
      </w:r>
      <w:r>
        <w:rPr>
          <w:rFonts w:hint="eastAsia"/>
          <w:lang w:eastAsia="zh-CN"/>
        </w:rPr>
        <w:t>，实时推送到前台界面</w:t>
      </w:r>
      <w:r>
        <w:rPr>
          <w:rFonts w:hint="eastAsia"/>
        </w:rPr>
        <w:t>。</w:t>
      </w:r>
    </w:p>
    <w:p>
      <w:pPr>
        <w:spacing w:line="360" w:lineRule="auto"/>
        <w:ind w:firstLine="447" w:firstLineChars="213"/>
        <w:jc w:val="left"/>
      </w:pPr>
      <w:r>
        <w:rPr>
          <w:rFonts w:hint="eastAsia"/>
        </w:rPr>
        <w:t>监控软件客户端此时是作为一个</w:t>
      </w:r>
      <w:r>
        <w:rPr>
          <w:rFonts w:hint="eastAsia"/>
          <w:lang w:eastAsia="zh-CN"/>
        </w:rPr>
        <w:t>采集服务</w:t>
      </w:r>
      <w:r>
        <w:rPr>
          <w:rFonts w:hint="eastAsia"/>
        </w:rPr>
        <w:t>客户端来运行的。</w:t>
      </w:r>
    </w:p>
    <w:p>
      <w:pPr>
        <w:pStyle w:val="3"/>
        <w:numPr>
          <w:ilvl w:val="0"/>
          <w:numId w:val="2"/>
        </w:numPr>
      </w:pPr>
      <w:bookmarkStart w:id="15" w:name="_Toc29055"/>
      <w:r>
        <w:rPr>
          <w:rFonts w:hint="eastAsia"/>
        </w:rPr>
        <w:t>软件功能结构</w:t>
      </w:r>
      <w:bookmarkEnd w:id="15"/>
    </w:p>
    <w:p>
      <w:pPr>
        <w:spacing w:line="360" w:lineRule="auto"/>
        <w:jc w:val="center"/>
        <w:rPr>
          <w:rFonts w:hint="eastAsia" w:eastAsiaTheme="minorEastAsia"/>
          <w:lang w:eastAsia="zh-CN"/>
        </w:rPr>
      </w:pPr>
      <w:r>
        <w:rPr>
          <w:rFonts w:hint="eastAsia" w:eastAsiaTheme="minorEastAsia"/>
          <w:lang w:eastAsia="zh-CN"/>
        </w:rPr>
        <w:object>
          <v:shape id="_x0000_i1025" o:spt="75" type="#_x0000_t75" style="height:286.2pt;width:385.9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spacing w:line="360" w:lineRule="auto"/>
        <w:ind w:firstLine="447" w:firstLineChars="213"/>
        <w:jc w:val="center"/>
      </w:pPr>
    </w:p>
    <w:p>
      <w:pPr>
        <w:pStyle w:val="3"/>
        <w:numPr>
          <w:ilvl w:val="0"/>
          <w:numId w:val="2"/>
        </w:numPr>
      </w:pPr>
      <w:bookmarkStart w:id="16" w:name="_Toc14628"/>
      <w:bookmarkStart w:id="17" w:name="_Toc289076367"/>
      <w:r>
        <w:rPr>
          <w:rFonts w:hint="eastAsia"/>
        </w:rPr>
        <w:t>软件逻辑结构</w:t>
      </w:r>
      <w:bookmarkEnd w:id="16"/>
      <w:bookmarkEnd w:id="17"/>
    </w:p>
    <w:p>
      <w:pPr>
        <w:spacing w:line="360" w:lineRule="auto"/>
        <w:ind w:firstLine="405" w:firstLineChars="193"/>
        <w:jc w:val="left"/>
      </w:pPr>
      <w:r>
        <w:rPr>
          <w:rFonts w:hint="eastAsia"/>
        </w:rPr>
        <w:t>监控软件客户端与采集服务分别在不同的计算机上进行安装运行。在采集服务上，有存储配置相关数据的数据库</w:t>
      </w:r>
      <w:r>
        <w:rPr>
          <w:rFonts w:hint="eastAsia"/>
          <w:lang w:eastAsia="zh-CN"/>
        </w:rPr>
        <w:t>（</w:t>
      </w:r>
      <w:r>
        <w:rPr>
          <w:rFonts w:hint="eastAsia"/>
          <w:lang w:val="en-US" w:eastAsia="zh-CN"/>
        </w:rPr>
        <w:t>sqlerver、oracle、mysql</w:t>
      </w:r>
      <w:r>
        <w:rPr>
          <w:rFonts w:hint="eastAsia"/>
          <w:lang w:eastAsia="zh-CN"/>
        </w:rPr>
        <w:t>）</w:t>
      </w:r>
      <w:r>
        <w:rPr>
          <w:rFonts w:hint="eastAsia"/>
        </w:rPr>
        <w:t>。</w:t>
      </w:r>
    </w:p>
    <w:p/>
    <w:p/>
    <w:p>
      <w:r>
        <w:object>
          <v:shape id="_x0000_i1026" o:spt="75" type="#_x0000_t75" style="height:184.5pt;width:415.5pt;" o:ole="t" filled="f" o:preferrelative="t" stroked="f" coordsize="21600,21600">
            <v:path/>
            <v:fill on="f" focussize="0,0"/>
            <v:stroke on="f"/>
            <v:imagedata r:id="rId7" o:title=""/>
            <o:lock v:ext="edit" aspectratio="t"/>
            <w10:wrap type="none"/>
            <w10:anchorlock/>
          </v:shape>
          <o:OLEObject Type="Embed" ProgID="Visio.Drawing.11" ShapeID="_x0000_i1026" DrawAspect="Content" ObjectID="_1468075726" r:id="rId6">
            <o:LockedField>false</o:LockedField>
          </o:OLEObject>
        </w:object>
      </w:r>
    </w:p>
    <w:p/>
    <w:p>
      <w:pPr>
        <w:jc w:val="center"/>
      </w:pPr>
      <w:r>
        <w:rPr>
          <w:rFonts w:hint="eastAsia"/>
        </w:rPr>
        <w:t>图：软件安装逻辑图</w:t>
      </w:r>
    </w:p>
    <w:p>
      <w:pPr>
        <w:pStyle w:val="4"/>
        <w:numPr>
          <w:ilvl w:val="0"/>
          <w:numId w:val="5"/>
        </w:numPr>
        <w:ind w:left="420" w:leftChars="0" w:hanging="420" w:firstLineChars="0"/>
      </w:pPr>
      <w:bookmarkStart w:id="18" w:name="_Toc2328"/>
      <w:bookmarkStart w:id="19" w:name="_Toc289076368"/>
      <w:r>
        <w:rPr>
          <w:rFonts w:hint="eastAsia"/>
        </w:rPr>
        <w:t>多个客户端对一个采集服务</w:t>
      </w:r>
      <w:bookmarkEnd w:id="18"/>
      <w:bookmarkEnd w:id="19"/>
    </w:p>
    <w:p>
      <w:pPr>
        <w:spacing w:line="360" w:lineRule="auto"/>
        <w:jc w:val="center"/>
      </w:pPr>
      <w:r>
        <w:object>
          <v:shape id="_x0000_i1027" o:spt="75" type="#_x0000_t75" style="height:192.75pt;width:301.6pt;" o:ole="t" filled="f" o:preferrelative="t" stroked="f" coordsize="21600,21600">
            <v:path/>
            <v:fill on="f" focussize="0,0"/>
            <v:stroke on="f"/>
            <v:imagedata r:id="rId9" o:title=""/>
            <o:lock v:ext="edit" aspectratio="f"/>
            <w10:wrap type="none"/>
            <w10:anchorlock/>
          </v:shape>
          <o:OLEObject Type="Embed" ProgID="Visio.Drawing.11" ShapeID="_x0000_i1027" DrawAspect="Content" ObjectID="_1468075727" r:id="rId8">
            <o:LockedField>false</o:LockedField>
          </o:OLEObject>
        </w:object>
      </w:r>
    </w:p>
    <w:p>
      <w:pPr>
        <w:spacing w:line="360" w:lineRule="auto"/>
        <w:ind w:firstLine="447" w:firstLineChars="213"/>
        <w:jc w:val="center"/>
      </w:pPr>
      <w:r>
        <w:rPr>
          <w:rFonts w:hint="eastAsia"/>
        </w:rPr>
        <w:t>图：两个客户端对一个采集服务</w:t>
      </w:r>
    </w:p>
    <w:p>
      <w:pPr>
        <w:pStyle w:val="4"/>
        <w:numPr>
          <w:ilvl w:val="0"/>
          <w:numId w:val="5"/>
        </w:numPr>
        <w:ind w:left="420" w:leftChars="0" w:hanging="420" w:firstLineChars="0"/>
      </w:pPr>
      <w:bookmarkStart w:id="20" w:name="_Toc289076369"/>
      <w:bookmarkStart w:id="21" w:name="_Toc5441"/>
      <w:r>
        <w:rPr>
          <w:rFonts w:hint="eastAsia"/>
        </w:rPr>
        <w:t>一个客户端对多个采集服务</w:t>
      </w:r>
      <w:bookmarkEnd w:id="20"/>
      <w:bookmarkEnd w:id="21"/>
    </w:p>
    <w:p>
      <w:pPr>
        <w:spacing w:line="360" w:lineRule="auto"/>
        <w:ind w:firstLine="447" w:firstLineChars="213"/>
        <w:jc w:val="left"/>
      </w:pPr>
    </w:p>
    <w:p>
      <w:pPr>
        <w:spacing w:line="360" w:lineRule="auto"/>
        <w:jc w:val="center"/>
      </w:pPr>
      <w:r>
        <w:object>
          <v:shape id="_x0000_i1028" o:spt="75" type="#_x0000_t75" style="height:213.8pt;width:291.8pt;" o:ole="t" filled="f" o:preferrelative="t" stroked="f" coordsize="21600,21600">
            <v:path/>
            <v:fill on="f" focussize="0,0"/>
            <v:stroke on="f"/>
            <v:imagedata r:id="rId11" o:title=""/>
            <o:lock v:ext="edit" aspectratio="f"/>
            <w10:wrap type="none"/>
            <w10:anchorlock/>
          </v:shape>
          <o:OLEObject Type="Embed" ProgID="Visio.Drawing.11" ShapeID="_x0000_i1028" DrawAspect="Content" ObjectID="_1468075728" r:id="rId10">
            <o:LockedField>false</o:LockedField>
          </o:OLEObject>
        </w:object>
      </w:r>
    </w:p>
    <w:p>
      <w:pPr>
        <w:spacing w:line="360" w:lineRule="auto"/>
        <w:ind w:firstLine="447" w:firstLineChars="213"/>
        <w:jc w:val="center"/>
      </w:pPr>
      <w:r>
        <w:rPr>
          <w:rFonts w:hint="eastAsia"/>
        </w:rPr>
        <w:t>图：一个客户端对两个采集服务</w:t>
      </w:r>
    </w:p>
    <w:p>
      <w:pPr>
        <w:spacing w:line="360" w:lineRule="auto"/>
        <w:ind w:firstLine="447" w:firstLineChars="213"/>
        <w:jc w:val="left"/>
      </w:pPr>
    </w:p>
    <w:p>
      <w:pPr>
        <w:pStyle w:val="4"/>
        <w:numPr>
          <w:ilvl w:val="0"/>
          <w:numId w:val="5"/>
        </w:numPr>
        <w:ind w:left="420" w:leftChars="0" w:hanging="420" w:firstLineChars="0"/>
      </w:pPr>
      <w:bookmarkStart w:id="22" w:name="_Toc289076370"/>
      <w:bookmarkStart w:id="23" w:name="_Toc27310"/>
      <w:r>
        <w:rPr>
          <w:rFonts w:hint="eastAsia"/>
        </w:rPr>
        <w:t>一个客户端对一个采集服务</w:t>
      </w:r>
      <w:bookmarkEnd w:id="22"/>
      <w:bookmarkEnd w:id="23"/>
    </w:p>
    <w:p>
      <w:pPr>
        <w:spacing w:line="360" w:lineRule="auto"/>
        <w:ind w:firstLine="447" w:firstLineChars="213"/>
        <w:jc w:val="left"/>
      </w:pPr>
    </w:p>
    <w:p>
      <w:pPr>
        <w:spacing w:line="360" w:lineRule="auto"/>
        <w:jc w:val="center"/>
      </w:pPr>
      <w:r>
        <w:object>
          <v:shape id="_x0000_i1029" o:spt="75" type="#_x0000_t75" style="height:160.5pt;width:224.3pt;" o:ole="t" filled="f" o:preferrelative="t" stroked="f" coordsize="21600,21600">
            <v:path/>
            <v:fill on="f" focussize="0,0"/>
            <v:stroke on="f"/>
            <v:imagedata r:id="rId13" o:title=""/>
            <o:lock v:ext="edit" aspectratio="f"/>
            <w10:wrap type="none"/>
            <w10:anchorlock/>
          </v:shape>
          <o:OLEObject Type="Embed" ProgID="Visio.Drawing.11" ShapeID="_x0000_i1029" DrawAspect="Content" ObjectID="_1468075729" r:id="rId12">
            <o:LockedField>false</o:LockedField>
          </o:OLEObject>
        </w:object>
      </w:r>
    </w:p>
    <w:p>
      <w:pPr>
        <w:spacing w:line="360" w:lineRule="auto"/>
        <w:ind w:firstLine="447" w:firstLineChars="213"/>
        <w:jc w:val="center"/>
      </w:pPr>
      <w:r>
        <w:rPr>
          <w:rFonts w:hint="eastAsia"/>
        </w:rPr>
        <w:t>图：一个客户端对一个采集服务</w:t>
      </w:r>
    </w:p>
    <w:p>
      <w:pPr>
        <w:spacing w:line="360" w:lineRule="auto"/>
        <w:ind w:firstLine="447" w:firstLineChars="213"/>
        <w:jc w:val="left"/>
      </w:pPr>
    </w:p>
    <w:p>
      <w:pPr>
        <w:pStyle w:val="3"/>
        <w:numPr>
          <w:ilvl w:val="0"/>
          <w:numId w:val="2"/>
        </w:numPr>
      </w:pPr>
      <w:bookmarkStart w:id="24" w:name="_Toc289076372"/>
      <w:bookmarkStart w:id="25" w:name="_Toc29407"/>
      <w:r>
        <w:rPr>
          <w:rFonts w:hint="eastAsia"/>
        </w:rPr>
        <w:t>软件交互关系</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eastAsia="zh-CN"/>
        </w:rPr>
        <w:t>系统构成：客户端（前台页面）、</w:t>
      </w:r>
      <w:r>
        <w:rPr>
          <w:rFonts w:hint="eastAsia"/>
          <w:lang w:val="en-US" w:eastAsia="zh-CN"/>
        </w:rPr>
        <w:t>数据支持服务、采集服务、采集服务管理系统、设备控制系统、入库服务、数据库。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客户端：前台展现和设备控制界面（监控平台客户端）；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数据支持服务：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采集服务：负责和当前采集服务下的所有设备的通讯，数据库读取设备对应rabbitmq配置信息，对设备进行控制，控制反馈和状态反馈通过websocket发送到客户端，同时放到redis中供客户端读取；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采集服务管理系统：负责管理系统下的所有采集服务，动态的将故障的采集服务下的设备分配到其他可用的采集节点上；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入库服务：负责把从rabbitmq中获取的系统数据信息入库；</w:t>
      </w:r>
    </w:p>
    <w:p>
      <w:pPr>
        <w:pStyle w:val="4"/>
        <w:numPr>
          <w:ilvl w:val="0"/>
          <w:numId w:val="6"/>
        </w:numPr>
        <w:ind w:left="420" w:leftChars="0" w:hanging="420" w:firstLineChars="0"/>
      </w:pPr>
      <w:bookmarkStart w:id="26" w:name="_Toc7762"/>
      <w:bookmarkStart w:id="27" w:name="_Toc289076373"/>
      <w:r>
        <w:rPr>
          <w:rFonts w:hint="eastAsia"/>
          <w:lang w:eastAsia="zh-CN"/>
        </w:rPr>
        <w:t>客户端与数据支持服务交互</w:t>
      </w:r>
      <w:bookmarkEnd w:id="26"/>
    </w:p>
    <w:p>
      <w:r>
        <w:object>
          <v:shape id="_x0000_i1030" o:spt="75" type="#_x0000_t75" style="height:107.1pt;width:415.2pt;" o:ole="t" filled="f" o:preferrelative="t" stroked="f" coordsize="21600,21600">
            <v:path/>
            <v:fill on="f" focussize="0,0"/>
            <v:stroke on="f"/>
            <v:imagedata r:id="rId15" o:title=""/>
            <o:lock v:ext="edit" aspectratio="f"/>
            <w10:wrap type="none"/>
            <w10:anchorlock/>
          </v:shape>
          <o:OLEObject Type="Embed" ProgID="Visio.Drawing.11" ShapeID="_x0000_i1030" DrawAspect="Content" ObjectID="_1468075730" r:id="rId14">
            <o:LockedField>false</o:LockedField>
          </o:OLEObject>
        </w:objec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rPr>
      </w:pPr>
      <w:r>
        <w:rPr>
          <w:rFonts w:hint="eastAsia"/>
        </w:rPr>
        <w:t>图：软件交互关系图</w:t>
      </w:r>
    </w:p>
    <w:p>
      <w:pPr>
        <w:ind w:firstLine="420" w:firstLineChars="0"/>
        <w:jc w:val="both"/>
        <w:rPr>
          <w:rFonts w:hint="default" w:eastAsiaTheme="minorEastAsia"/>
          <w:lang w:val="en-US" w:eastAsia="zh-CN"/>
        </w:rPr>
      </w:pPr>
      <w:r>
        <w:rPr>
          <w:rFonts w:hint="eastAsia"/>
          <w:lang w:eastAsia="zh-CN"/>
        </w:rPr>
        <w:t>获取设备基础数据：设备相关所有信息（如情报板相关</w:t>
      </w:r>
      <w:r>
        <w:rPr>
          <w:rFonts w:hint="eastAsia"/>
          <w:lang w:val="en-US" w:eastAsia="zh-CN"/>
        </w:rPr>
        <w:t>属性、播放表、图片、告警字典等</w:t>
      </w:r>
      <w:r>
        <w:rPr>
          <w:rFonts w:hint="eastAsia"/>
          <w:lang w:eastAsia="zh-CN"/>
        </w:rPr>
        <w:t>）、设备采集服务、各采集所属</w:t>
      </w:r>
      <w:r>
        <w:rPr>
          <w:rFonts w:hint="eastAsia"/>
          <w:lang w:val="en-US" w:eastAsia="zh-CN"/>
        </w:rPr>
        <w:t>rabbitmq</w:t>
      </w:r>
      <w:r>
        <w:rPr>
          <w:rFonts w:hint="eastAsia"/>
          <w:lang w:eastAsia="zh-CN"/>
        </w:rPr>
        <w:t>队列、历史数据查询等。</w:t>
      </w:r>
    </w:p>
    <w:p>
      <w:pPr>
        <w:pStyle w:val="4"/>
        <w:numPr>
          <w:ilvl w:val="0"/>
          <w:numId w:val="6"/>
        </w:numPr>
        <w:ind w:left="420" w:leftChars="0" w:hanging="420" w:firstLineChars="0"/>
      </w:pPr>
      <w:bookmarkStart w:id="28" w:name="_Toc30614"/>
      <w:r>
        <w:rPr>
          <w:rFonts w:hint="eastAsia"/>
        </w:rPr>
        <w:t>客户端与采集服务交互</w:t>
      </w:r>
      <w:bookmarkEnd w:id="28"/>
    </w:p>
    <w:p>
      <w:pPr>
        <w:jc w:val="center"/>
        <w:rPr>
          <w:rFonts w:hint="eastAsia"/>
        </w:rPr>
      </w:pPr>
      <w:r>
        <w:rPr>
          <w:rFonts w:hint="eastAsia"/>
        </w:rPr>
        <w:object>
          <v:shape id="_x0000_i1031" o:spt="75" type="#_x0000_t75" style="height:135.2pt;width:415.2pt;" o:ole="t" filled="f" o:preferrelative="t" stroked="f" coordsize="21600,21600">
            <v:path/>
            <v:fill on="f" focussize="0,0"/>
            <v:stroke on="f"/>
            <v:imagedata r:id="rId17" o:title=""/>
            <o:lock v:ext="edit" aspectratio="f"/>
            <w10:wrap type="none"/>
            <w10:anchorlock/>
          </v:shape>
          <o:OLEObject Type="Embed" ProgID="Visio.Drawing.11" ShapeID="_x0000_i1031" DrawAspect="Content" ObjectID="_1468075731" r:id="rId16">
            <o:LockedField>false</o:LockedField>
          </o:OLEObject>
        </w:objec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rPr>
      </w:pPr>
      <w:r>
        <w:rPr>
          <w:rFonts w:hint="eastAsia"/>
        </w:rPr>
        <w:t>图：软件交互关系图</w:t>
      </w:r>
    </w:p>
    <w:p>
      <w:pPr>
        <w:numPr>
          <w:ilvl w:val="0"/>
          <w:numId w:val="0"/>
        </w:numPr>
        <w:spacing w:line="360" w:lineRule="auto"/>
        <w:ind w:left="445" w:leftChars="212" w:firstLine="420" w:firstLineChars="0"/>
        <w:jc w:val="left"/>
        <w:rPr>
          <w:rFonts w:hint="eastAsia"/>
          <w:lang w:val="en-US" w:eastAsia="zh-CN"/>
        </w:rPr>
      </w:pPr>
      <w:r>
        <w:rPr>
          <w:rFonts w:hint="eastAsia"/>
          <w:lang w:val="en-US" w:eastAsia="zh-CN"/>
        </w:rPr>
        <w:t>客户端Websocket连接：客户端连接采集服务的websocket服务，完成设备数据信息订阅。</w:t>
      </w:r>
    </w:p>
    <w:p>
      <w:pPr>
        <w:numPr>
          <w:ilvl w:val="0"/>
          <w:numId w:val="0"/>
        </w:numPr>
        <w:spacing w:line="360" w:lineRule="auto"/>
        <w:ind w:left="445" w:leftChars="212" w:firstLine="420" w:firstLineChars="0"/>
        <w:jc w:val="left"/>
        <w:rPr>
          <w:rFonts w:hint="default"/>
          <w:lang w:val="en-US" w:eastAsia="zh-CN"/>
        </w:rPr>
      </w:pPr>
      <w:r>
        <w:rPr>
          <w:rFonts w:hint="eastAsia"/>
          <w:lang w:val="en-US" w:eastAsia="zh-CN"/>
        </w:rPr>
        <w:t>设备实时状态查询：采集服务通过查询redis服务存储中查询设备状态信息。</w:t>
      </w:r>
    </w:p>
    <w:p>
      <w:pPr>
        <w:numPr>
          <w:ilvl w:val="0"/>
          <w:numId w:val="0"/>
        </w:numPr>
        <w:spacing w:line="360" w:lineRule="auto"/>
        <w:ind w:left="445" w:leftChars="212" w:firstLine="420" w:firstLineChars="0"/>
        <w:jc w:val="left"/>
        <w:rPr>
          <w:rFonts w:hint="eastAsia"/>
          <w:lang w:val="en-US" w:eastAsia="zh-CN"/>
        </w:rPr>
      </w:pPr>
      <w:r>
        <w:rPr>
          <w:rFonts w:hint="eastAsia"/>
          <w:lang w:val="en-US" w:eastAsia="zh-CN"/>
        </w:rPr>
        <w:t>下发控制命令:客户端通过采集服务提供的http接口完成设备命令的下发。</w:t>
      </w:r>
    </w:p>
    <w:p>
      <w:pPr>
        <w:numPr>
          <w:ilvl w:val="0"/>
          <w:numId w:val="0"/>
        </w:numPr>
        <w:spacing w:line="360" w:lineRule="auto"/>
        <w:ind w:left="445" w:leftChars="212" w:firstLine="420" w:firstLineChars="0"/>
        <w:jc w:val="left"/>
        <w:rPr>
          <w:rFonts w:hint="default"/>
          <w:lang w:val="en-US" w:eastAsia="zh-CN"/>
        </w:rPr>
      </w:pPr>
      <w:r>
        <w:rPr>
          <w:rFonts w:hint="eastAsia"/>
          <w:lang w:val="en-US" w:eastAsia="zh-CN"/>
        </w:rPr>
        <w:t>设备控制命令下发反馈：采集服务收到（rabbitmq队列）</w:t>
      </w:r>
      <w:r>
        <w:rPr>
          <w:rFonts w:hint="eastAsia"/>
          <w:lang w:eastAsia="zh-CN"/>
        </w:rPr>
        <w:t>设备控制系统</w:t>
      </w:r>
      <w:r>
        <w:rPr>
          <w:rFonts w:hint="eastAsia"/>
          <w:lang w:val="en-US" w:eastAsia="zh-CN"/>
        </w:rPr>
        <w:t>的命令反馈后通过websocket服务推送给连接的客户端程序。</w:t>
      </w:r>
    </w:p>
    <w:p>
      <w:pPr>
        <w:pStyle w:val="4"/>
        <w:numPr>
          <w:ilvl w:val="0"/>
          <w:numId w:val="6"/>
        </w:numPr>
        <w:ind w:left="420" w:leftChars="0" w:hanging="420" w:firstLineChars="0"/>
      </w:pPr>
      <w:bookmarkStart w:id="29" w:name="_Toc8672"/>
      <w:r>
        <w:rPr>
          <w:rFonts w:hint="eastAsia"/>
        </w:rPr>
        <w:t>采集服务</w:t>
      </w:r>
      <w:r>
        <w:rPr>
          <w:rFonts w:hint="eastAsia"/>
          <w:lang w:eastAsia="zh-CN"/>
        </w:rPr>
        <w:t>与设备控制系统</w:t>
      </w:r>
      <w:r>
        <w:rPr>
          <w:rFonts w:hint="eastAsia"/>
        </w:rPr>
        <w:t>交互</w:t>
      </w:r>
      <w:bookmarkEnd w:id="29"/>
    </w:p>
    <w:p>
      <w:r>
        <w:object>
          <v:shape id="_x0000_i1032" o:spt="75" type="#_x0000_t75" style="height:204.75pt;width:415.25pt;" o:ole="t" filled="f" o:preferrelative="t" stroked="f" coordsize="21600,21600">
            <v:path/>
            <v:fill on="f" focussize="0,0"/>
            <v:stroke on="f"/>
            <v:imagedata r:id="rId19" o:title=""/>
            <o:lock v:ext="edit" aspectratio="f"/>
            <w10:wrap type="none"/>
            <w10:anchorlock/>
          </v:shape>
          <o:OLEObject Type="Embed" ProgID="Visio.Drawing.11" ShapeID="_x0000_i1032" DrawAspect="Content" ObjectID="_1468075732" r:id="rId18">
            <o:LockedField>false</o:LockedField>
          </o:OLEObject>
        </w:objec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rPr>
      </w:pPr>
      <w:r>
        <w:rPr>
          <w:rFonts w:hint="eastAsia"/>
        </w:rPr>
        <w:t>图：软件交互关系图</w:t>
      </w:r>
    </w:p>
    <w:p>
      <w:pPr>
        <w:numPr>
          <w:ilvl w:val="0"/>
          <w:numId w:val="0"/>
        </w:numPr>
        <w:spacing w:line="360" w:lineRule="auto"/>
        <w:ind w:left="445" w:leftChars="212" w:firstLine="420" w:firstLineChars="0"/>
        <w:jc w:val="left"/>
        <w:rPr>
          <w:rFonts w:hint="eastAsia"/>
          <w:lang w:val="en-US" w:eastAsia="zh-CN"/>
        </w:rPr>
      </w:pPr>
      <w:r>
        <w:rPr>
          <w:rFonts w:hint="eastAsia"/>
          <w:lang w:val="en-US" w:eastAsia="zh-CN"/>
        </w:rPr>
        <w:t>下发控制命令:采集服务通过rabbitmq队列完成设备命令的下发。</w:t>
      </w:r>
    </w:p>
    <w:p>
      <w:pPr>
        <w:numPr>
          <w:ilvl w:val="0"/>
          <w:numId w:val="0"/>
        </w:numPr>
        <w:spacing w:line="360" w:lineRule="auto"/>
        <w:ind w:left="445" w:leftChars="212" w:firstLine="420" w:firstLineChars="0"/>
        <w:jc w:val="left"/>
        <w:rPr>
          <w:rFonts w:hint="default"/>
          <w:lang w:val="en-US" w:eastAsia="zh-CN"/>
        </w:rPr>
      </w:pPr>
      <w:r>
        <w:rPr>
          <w:rFonts w:hint="eastAsia"/>
          <w:lang w:val="en-US" w:eastAsia="zh-CN"/>
        </w:rPr>
        <w:t>设备控制命令下发反馈：</w:t>
      </w:r>
      <w:r>
        <w:rPr>
          <w:rFonts w:hint="eastAsia"/>
          <w:lang w:eastAsia="zh-CN"/>
        </w:rPr>
        <w:t>设备控制系统</w:t>
      </w:r>
      <w:r>
        <w:rPr>
          <w:rFonts w:hint="eastAsia"/>
          <w:lang w:val="en-US" w:eastAsia="zh-CN"/>
        </w:rPr>
        <w:t>收到（rabbitmq队列）的命令后发送到设备，反馈后通过rabbitmq队列发送给采集服务。</w:t>
      </w:r>
    </w:p>
    <w:p>
      <w:pPr>
        <w:jc w:val="center"/>
        <w:rPr>
          <w:rFonts w:hint="eastAsia"/>
        </w:rPr>
      </w:pPr>
    </w:p>
    <w:p>
      <w:pPr>
        <w:pStyle w:val="4"/>
        <w:numPr>
          <w:ilvl w:val="0"/>
          <w:numId w:val="6"/>
        </w:numPr>
        <w:ind w:left="420" w:leftChars="0" w:hanging="420" w:firstLineChars="0"/>
      </w:pPr>
      <w:bookmarkStart w:id="30" w:name="_Toc26093"/>
      <w:r>
        <w:rPr>
          <w:rFonts w:hint="eastAsia"/>
        </w:rPr>
        <w:t>采集服务</w:t>
      </w:r>
      <w:r>
        <w:rPr>
          <w:rFonts w:hint="eastAsia"/>
          <w:lang w:eastAsia="zh-CN"/>
        </w:rPr>
        <w:t>与</w:t>
      </w:r>
      <w:r>
        <w:rPr>
          <w:rFonts w:hint="eastAsia"/>
          <w:lang w:val="en-US" w:eastAsia="zh-CN"/>
        </w:rPr>
        <w:t>采集服务管理系统</w:t>
      </w:r>
      <w:r>
        <w:rPr>
          <w:rFonts w:hint="eastAsia"/>
        </w:rPr>
        <w:t>交互</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eastAsia="zh-CN"/>
        </w:rPr>
      </w:pPr>
      <w:r>
        <w:rPr>
          <w:rFonts w:hint="eastAsia"/>
          <w:lang w:eastAsia="zh-CN"/>
        </w:rPr>
        <w:t>采集服务启动后根据中间件的通讯状态定期刷新数据库采集连接状态，超时（</w:t>
      </w:r>
      <w:r>
        <w:rPr>
          <w:rFonts w:hint="eastAsia"/>
          <w:lang w:val="en-US" w:eastAsia="zh-CN"/>
        </w:rPr>
        <w:t>10</w:t>
      </w:r>
      <w:r>
        <w:rPr>
          <w:rFonts w:hint="eastAsia"/>
          <w:lang w:eastAsia="zh-CN"/>
        </w:rPr>
        <w:t>分钟）后，数据库存储的设备所属采集服务信息更新到可用的采集服务，数据库中每个设备都对应着一个独立的采集服务id，每个采集服务对应独立的rabbitmq的消息队列。</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eastAsia"/>
          <w:lang w:eastAsia="zh-CN"/>
        </w:rPr>
      </w:pPr>
      <w:r>
        <w:rPr>
          <w:rFonts w:hint="eastAsia"/>
          <w:lang w:eastAsia="zh-CN"/>
        </w:rPr>
        <w:t>方案一：数据库作为中间传输对象</w:t>
      </w:r>
    </w:p>
    <w:p>
      <w:pPr>
        <w:jc w:val="center"/>
        <w:rPr>
          <w:rFonts w:hint="eastAsia"/>
          <w:lang w:eastAsia="zh-CN"/>
        </w:rPr>
      </w:pPr>
      <w:r>
        <w:rPr>
          <w:rFonts w:hint="eastAsia"/>
          <w:lang w:eastAsia="zh-CN"/>
        </w:rPr>
        <w:object>
          <v:shape id="_x0000_i1033" o:spt="75" type="#_x0000_t75" style="height:165pt;width:324pt;" o:ole="t" filled="f" o:preferrelative="t" stroked="f" coordsize="21600,21600">
            <v:path/>
            <v:fill on="f" focussize="0,0"/>
            <v:stroke on="f"/>
            <v:imagedata r:id="rId21" o:title=""/>
            <o:lock v:ext="edit" aspectratio="f"/>
            <w10:wrap type="none"/>
            <w10:anchorlock/>
          </v:shape>
          <o:OLEObject Type="Embed" ProgID="Visio.Drawing.11" ShapeID="_x0000_i1033" DrawAspect="Content" ObjectID="_1468075733" r:id="rId20">
            <o:LockedField>false</o:LockedField>
          </o:OLEObject>
        </w:object>
      </w:r>
    </w:p>
    <w:p>
      <w:pPr>
        <w:jc w:val="center"/>
        <w:rPr>
          <w:rFonts w:hint="eastAsia"/>
        </w:rPr>
      </w:pPr>
      <w:r>
        <w:rPr>
          <w:rFonts w:hint="eastAsia"/>
        </w:rPr>
        <w:t>图：软件交互关系图</w:t>
      </w:r>
    </w:p>
    <w:p>
      <w:pPr>
        <w:jc w:val="both"/>
        <w:rPr>
          <w:rFonts w:hint="eastAsia"/>
          <w:lang w:eastAsia="zh-CN"/>
        </w:rPr>
      </w:pP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hint="default"/>
          <w:lang w:val="en-US" w:eastAsia="zh-CN"/>
        </w:rPr>
      </w:pPr>
      <w:r>
        <w:rPr>
          <w:rFonts w:hint="eastAsia"/>
          <w:lang w:eastAsia="zh-CN"/>
        </w:rPr>
        <w:t>方案二：</w:t>
      </w:r>
      <w:r>
        <w:rPr>
          <w:rFonts w:hint="eastAsia"/>
          <w:lang w:val="en-US" w:eastAsia="zh-CN"/>
        </w:rPr>
        <w:t>rabbitmq作为采集监听中间传输对象</w:t>
      </w:r>
    </w:p>
    <w:p>
      <w:pPr>
        <w:jc w:val="center"/>
        <w:rPr>
          <w:rFonts w:hint="default"/>
          <w:lang w:val="en-US" w:eastAsia="zh-CN"/>
        </w:rPr>
      </w:pPr>
      <w:r>
        <w:rPr>
          <w:rFonts w:hint="default"/>
          <w:lang w:val="en-US" w:eastAsia="zh-CN"/>
        </w:rPr>
        <w:object>
          <v:shape id="_x0000_i1034" o:spt="75" type="#_x0000_t75" style="height:150pt;width:333.75pt;" o:ole="t" filled="f" o:preferrelative="t" stroked="f" coordsize="21600,21600">
            <v:path/>
            <v:fill on="f" focussize="0,0"/>
            <v:stroke on="f"/>
            <v:imagedata r:id="rId23" o:title=""/>
            <o:lock v:ext="edit" aspectratio="f"/>
            <w10:wrap type="none"/>
            <w10:anchorlock/>
          </v:shape>
          <o:OLEObject Type="Embed" ProgID="Visio.Drawing.11" ShapeID="_x0000_i1034" DrawAspect="Content" ObjectID="_1468075734" r:id="rId22">
            <o:LockedField>false</o:LockedField>
          </o:OLEObject>
        </w:object>
      </w:r>
    </w:p>
    <w:p>
      <w:pPr>
        <w:jc w:val="center"/>
        <w:rPr>
          <w:rFonts w:hint="eastAsia"/>
        </w:rPr>
      </w:pPr>
      <w:r>
        <w:rPr>
          <w:rFonts w:hint="eastAsia"/>
        </w:rPr>
        <w:t>图：软件交互关系图</w:t>
      </w:r>
    </w:p>
    <w:p>
      <w:pPr>
        <w:pStyle w:val="13"/>
        <w:numPr>
          <w:ilvl w:val="0"/>
          <w:numId w:val="0"/>
        </w:numPr>
        <w:spacing w:line="360" w:lineRule="auto"/>
        <w:ind w:left="447" w:leftChars="0" w:firstLine="420" w:firstLineChars="0"/>
        <w:jc w:val="left"/>
      </w:pPr>
      <w:r>
        <w:rPr>
          <w:rFonts w:hint="eastAsia"/>
        </w:rPr>
        <w:t>心跳</w:t>
      </w:r>
      <w:r>
        <w:rPr>
          <w:rFonts w:hint="eastAsia"/>
          <w:lang w:eastAsia="zh-CN"/>
        </w:rPr>
        <w:t>包</w:t>
      </w:r>
      <w:r>
        <w:rPr>
          <w:rFonts w:hint="eastAsia"/>
        </w:rPr>
        <w:t>：采集服务</w:t>
      </w:r>
      <w:r>
        <w:rPr>
          <w:rFonts w:hint="eastAsia"/>
          <w:lang w:eastAsia="zh-CN"/>
        </w:rPr>
        <w:t>管理系统</w:t>
      </w:r>
      <w:r>
        <w:rPr>
          <w:rFonts w:hint="eastAsia"/>
        </w:rPr>
        <w:t>联机后，</w:t>
      </w:r>
      <w:r>
        <w:rPr>
          <w:rFonts w:hint="eastAsia"/>
          <w:lang w:eastAsia="zh-CN"/>
        </w:rPr>
        <w:t>根据</w:t>
      </w:r>
      <w:r>
        <w:rPr>
          <w:rFonts w:hint="eastAsia"/>
        </w:rPr>
        <w:t>采集服务起用</w:t>
      </w:r>
      <w:r>
        <w:rPr>
          <w:rFonts w:hint="eastAsia"/>
          <w:lang w:eastAsia="zh-CN"/>
        </w:rPr>
        <w:t>的</w:t>
      </w:r>
      <w:r>
        <w:rPr>
          <w:rFonts w:hint="eastAsia"/>
        </w:rPr>
        <w:t>心跳</w:t>
      </w:r>
      <w:r>
        <w:rPr>
          <w:rFonts w:hint="eastAsia"/>
          <w:lang w:eastAsia="zh-CN"/>
        </w:rPr>
        <w:t>程序</w:t>
      </w:r>
      <w:r>
        <w:rPr>
          <w:rFonts w:hint="eastAsia"/>
        </w:rPr>
        <w:t>，定时检测</w:t>
      </w:r>
      <w:r>
        <w:rPr>
          <w:rFonts w:hint="eastAsia"/>
          <w:lang w:eastAsia="zh-CN"/>
        </w:rPr>
        <w:t>采集服务</w:t>
      </w:r>
      <w:r>
        <w:rPr>
          <w:rFonts w:hint="eastAsia"/>
        </w:rPr>
        <w:t>是否在线，如果不在线，则在</w:t>
      </w:r>
      <w:r>
        <w:rPr>
          <w:rFonts w:hint="eastAsia"/>
          <w:lang w:eastAsia="zh-CN"/>
        </w:rPr>
        <w:t>数据库的设备池中更新设备所属采集服务</w:t>
      </w:r>
      <w:r>
        <w:rPr>
          <w:rFonts w:hint="eastAsia"/>
        </w:rPr>
        <w:t>。</w:t>
      </w:r>
    </w:p>
    <w:p>
      <w:pPr>
        <w:jc w:val="both"/>
        <w:rPr>
          <w:rFonts w:hint="eastAsia"/>
        </w:rPr>
      </w:pPr>
    </w:p>
    <w:p>
      <w:pPr>
        <w:rPr>
          <w:rFonts w:hint="eastAsia"/>
          <w:lang w:eastAsia="zh-CN"/>
        </w:rPr>
      </w:pPr>
    </w:p>
    <w:p>
      <w:pPr>
        <w:pStyle w:val="4"/>
        <w:numPr>
          <w:ilvl w:val="0"/>
          <w:numId w:val="6"/>
        </w:numPr>
        <w:ind w:left="420" w:leftChars="0" w:hanging="420" w:firstLineChars="0"/>
      </w:pPr>
      <w:bookmarkStart w:id="31" w:name="_Toc24955"/>
      <w:r>
        <w:rPr>
          <w:rFonts w:hint="eastAsia"/>
        </w:rPr>
        <w:t>采集服务</w:t>
      </w:r>
      <w:r>
        <w:rPr>
          <w:rFonts w:hint="eastAsia"/>
          <w:lang w:eastAsia="zh-CN"/>
        </w:rPr>
        <w:t>与</w:t>
      </w:r>
      <w:r>
        <w:rPr>
          <w:rFonts w:hint="eastAsia"/>
          <w:lang w:val="en-US" w:eastAsia="zh-CN"/>
        </w:rPr>
        <w:t>入库服务交互</w:t>
      </w:r>
      <w:bookmarkEnd w:id="31"/>
    </w:p>
    <w:p>
      <w:r>
        <w:object>
          <v:shape id="_x0000_i1035" o:spt="75" type="#_x0000_t75" style="height:127.05pt;width:415.25pt;" o:ole="t" filled="f" o:preferrelative="t" stroked="f" coordsize="21600,21600">
            <v:path/>
            <v:fill on="f" focussize="0,0"/>
            <v:stroke on="f"/>
            <v:imagedata r:id="rId25" o:title=""/>
            <o:lock v:ext="edit" aspectratio="f"/>
            <w10:wrap type="none"/>
            <w10:anchorlock/>
          </v:shape>
          <o:OLEObject Type="Embed" ProgID="Visio.Drawing.11" ShapeID="_x0000_i1035" DrawAspect="Content" ObjectID="_1468075735" r:id="rId24">
            <o:LockedField>false</o:LockedField>
          </o:OLEObject>
        </w:object>
      </w:r>
    </w:p>
    <w:p>
      <w:pPr>
        <w:jc w:val="center"/>
        <w:rPr>
          <w:rFonts w:hint="eastAsia"/>
        </w:rPr>
      </w:pPr>
      <w:r>
        <w:rPr>
          <w:rFonts w:hint="eastAsia"/>
        </w:rPr>
        <w:t>图：软件交互关系图</w:t>
      </w:r>
    </w:p>
    <w:bookmarkEnd w:id="27"/>
    <w:p>
      <w:pPr>
        <w:pStyle w:val="13"/>
        <w:numPr>
          <w:ilvl w:val="0"/>
          <w:numId w:val="0"/>
        </w:numPr>
        <w:spacing w:line="360" w:lineRule="auto"/>
        <w:ind w:firstLine="420" w:firstLineChars="0"/>
        <w:jc w:val="left"/>
      </w:pPr>
      <w:r>
        <w:rPr>
          <w:rFonts w:hint="eastAsia"/>
          <w:lang w:eastAsia="zh-CN"/>
        </w:rPr>
        <w:t>入库</w:t>
      </w:r>
      <w:r>
        <w:rPr>
          <w:rFonts w:hint="eastAsia"/>
        </w:rPr>
        <w:t>服务</w:t>
      </w:r>
      <w:r>
        <w:rPr>
          <w:rFonts w:hint="eastAsia"/>
          <w:lang w:eastAsia="zh-CN"/>
        </w:rPr>
        <w:t>独立</w:t>
      </w:r>
      <w:r>
        <w:rPr>
          <w:rFonts w:hint="eastAsia"/>
        </w:rPr>
        <w:t>，担负数据</w:t>
      </w:r>
      <w:r>
        <w:rPr>
          <w:rFonts w:hint="eastAsia"/>
          <w:lang w:eastAsia="zh-CN"/>
        </w:rPr>
        <w:t>入库工作，将从</w:t>
      </w:r>
      <w:r>
        <w:rPr>
          <w:rFonts w:hint="eastAsia"/>
          <w:lang w:val="en-US" w:eastAsia="zh-CN"/>
        </w:rPr>
        <w:t>rabbitmq中获取的入库</w:t>
      </w:r>
      <w:r>
        <w:rPr>
          <w:rFonts w:hint="eastAsia"/>
        </w:rPr>
        <w:t>数据,按照业务</w:t>
      </w:r>
      <w:r>
        <w:rPr>
          <w:rFonts w:hint="eastAsia"/>
          <w:lang w:eastAsia="zh-CN"/>
        </w:rPr>
        <w:t>规则</w:t>
      </w:r>
      <w:r>
        <w:rPr>
          <w:rFonts w:hint="eastAsia"/>
        </w:rPr>
        <w:t>存储数据库中。</w:t>
      </w:r>
    </w:p>
    <w:p>
      <w:pPr>
        <w:pStyle w:val="2"/>
        <w:numPr>
          <w:ilvl w:val="0"/>
          <w:numId w:val="1"/>
        </w:numPr>
      </w:pPr>
      <w:bookmarkStart w:id="32" w:name="_Toc9829"/>
      <w:r>
        <w:rPr>
          <w:rFonts w:hint="eastAsia"/>
          <w:lang w:eastAsia="zh-CN"/>
        </w:rPr>
        <w:t>服务</w:t>
      </w:r>
      <w:r>
        <w:rPr>
          <w:rFonts w:hint="eastAsia"/>
        </w:rPr>
        <w:t>对外接口</w:t>
      </w:r>
      <w:bookmarkEnd w:id="32"/>
    </w:p>
    <w:p>
      <w:pPr>
        <w:pStyle w:val="3"/>
        <w:numPr>
          <w:ilvl w:val="0"/>
          <w:numId w:val="7"/>
        </w:numPr>
      </w:pPr>
      <w:bookmarkStart w:id="33" w:name="_Toc17626"/>
      <w:r>
        <w:rPr>
          <w:rFonts w:hint="eastAsia"/>
          <w:lang w:val="en-US" w:eastAsia="zh-CN"/>
        </w:rPr>
        <w:t>数据支持服务</w:t>
      </w:r>
      <w:r>
        <w:rPr>
          <w:rFonts w:hint="eastAsia"/>
        </w:rPr>
        <w:t>接口</w:t>
      </w:r>
      <w:bookmarkEnd w:id="3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提供前台页面基础数据显示，机构、设备等相关属性信息。</w:t>
      </w:r>
    </w:p>
    <w:p>
      <w:pPr>
        <w:pStyle w:val="4"/>
        <w:numPr>
          <w:ilvl w:val="0"/>
          <w:numId w:val="8"/>
        </w:numPr>
        <w:rPr>
          <w:rFonts w:hint="eastAsia"/>
          <w:sz w:val="28"/>
          <w:szCs w:val="28"/>
        </w:rPr>
      </w:pPr>
      <w:bookmarkStart w:id="34" w:name="_Toc9746"/>
      <w:r>
        <w:rPr>
          <w:rFonts w:hint="eastAsia"/>
          <w:sz w:val="28"/>
          <w:szCs w:val="28"/>
          <w:lang w:eastAsia="zh-CN"/>
        </w:rPr>
        <w:t>设备隶属服务接口</w:t>
      </w:r>
      <w:bookmarkEnd w:id="3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返回设备隶属采集服务及对应队列信息。</w:t>
      </w:r>
    </w:p>
    <w:p>
      <w:pPr>
        <w:pStyle w:val="4"/>
        <w:numPr>
          <w:ilvl w:val="0"/>
          <w:numId w:val="8"/>
        </w:numPr>
        <w:rPr>
          <w:rFonts w:hint="eastAsia"/>
          <w:sz w:val="28"/>
          <w:szCs w:val="28"/>
          <w:lang w:eastAsia="zh-CN"/>
        </w:rPr>
      </w:pPr>
      <w:bookmarkStart w:id="35" w:name="_Toc23"/>
      <w:r>
        <w:rPr>
          <w:rFonts w:hint="eastAsia"/>
          <w:sz w:val="28"/>
          <w:szCs w:val="28"/>
          <w:lang w:eastAsia="zh-CN"/>
        </w:rPr>
        <w:t>设备信息查询接口</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返回设备基础信息，设备id、ip、端口、名称、机构、位置......</w:t>
      </w:r>
    </w:p>
    <w:p>
      <w:pPr>
        <w:pStyle w:val="4"/>
        <w:numPr>
          <w:ilvl w:val="0"/>
          <w:numId w:val="8"/>
        </w:numPr>
        <w:rPr>
          <w:rFonts w:hint="eastAsia"/>
          <w:sz w:val="28"/>
          <w:szCs w:val="28"/>
          <w:lang w:eastAsia="zh-CN"/>
        </w:rPr>
      </w:pPr>
      <w:bookmarkStart w:id="36" w:name="_Toc7856"/>
      <w:r>
        <w:rPr>
          <w:rFonts w:hint="eastAsia"/>
          <w:sz w:val="28"/>
          <w:szCs w:val="28"/>
          <w:lang w:eastAsia="zh-CN"/>
        </w:rPr>
        <w:t>采集服务运行信息查询接口</w:t>
      </w:r>
      <w:bookmarkEnd w:id="36"/>
    </w:p>
    <w:p>
      <w:pPr>
        <w:ind w:firstLine="420" w:firstLineChars="0"/>
        <w:rPr>
          <w:rFonts w:hint="default"/>
          <w:lang w:val="en-US" w:eastAsia="zh-CN"/>
        </w:rPr>
      </w:pPr>
      <w:r>
        <w:rPr>
          <w:rFonts w:hint="eastAsia"/>
          <w:lang w:val="en-US" w:eastAsia="zh-CN"/>
        </w:rPr>
        <w:t>返回当前系统中所有采集程序运行状态。</w:t>
      </w:r>
    </w:p>
    <w:p>
      <w:pPr>
        <w:pStyle w:val="4"/>
        <w:numPr>
          <w:ilvl w:val="0"/>
          <w:numId w:val="8"/>
        </w:numPr>
        <w:rPr>
          <w:rFonts w:hint="eastAsia"/>
          <w:sz w:val="28"/>
          <w:szCs w:val="28"/>
          <w:lang w:eastAsia="zh-CN"/>
        </w:rPr>
      </w:pPr>
      <w:bookmarkStart w:id="37" w:name="_Toc3039"/>
      <w:r>
        <w:rPr>
          <w:rFonts w:hint="eastAsia"/>
          <w:sz w:val="28"/>
          <w:szCs w:val="28"/>
          <w:lang w:eastAsia="zh-CN"/>
        </w:rPr>
        <w:t>历史数据查询接口</w:t>
      </w:r>
      <w:bookmarkEnd w:id="3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1"/>
          <w:szCs w:val="21"/>
          <w:lang w:val="en-US" w:eastAsia="zh-CN"/>
        </w:rPr>
      </w:pPr>
      <w:r>
        <w:rPr>
          <w:rFonts w:hint="eastAsia"/>
          <w:sz w:val="21"/>
          <w:szCs w:val="21"/>
          <w:lang w:val="en-US" w:eastAsia="zh-CN"/>
        </w:rPr>
        <w:t>返回设备历史数据、系统操作数据等数据存储信息。</w:t>
      </w:r>
    </w:p>
    <w:p>
      <w:pPr>
        <w:pStyle w:val="3"/>
        <w:numPr>
          <w:ilvl w:val="0"/>
          <w:numId w:val="7"/>
        </w:numPr>
        <w:rPr>
          <w:rFonts w:hint="default"/>
          <w:lang w:val="en-US" w:eastAsia="zh-CN"/>
        </w:rPr>
      </w:pPr>
      <w:bookmarkStart w:id="38" w:name="_Toc15503"/>
      <w:r>
        <w:rPr>
          <w:rFonts w:hint="eastAsia"/>
          <w:lang w:eastAsia="zh-CN"/>
        </w:rPr>
        <w:t>采集服务接口：</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监控平台客户端跟采集服务之间的接口由http接口和websocket组成，http接口用于设备端控制下发，设备端状态数据查询，websocket作为采集服务的一个对象存在，监控平台客户端订阅采集服务websocket服务，实现设备实时数据推送功能。</w:t>
      </w:r>
    </w:p>
    <w:p>
      <w:pPr>
        <w:pStyle w:val="4"/>
        <w:numPr>
          <w:ilvl w:val="0"/>
          <w:numId w:val="9"/>
        </w:numPr>
        <w:ind w:left="420" w:leftChars="0" w:hanging="420" w:firstLineChars="0"/>
        <w:rPr>
          <w:rFonts w:hint="eastAsia"/>
          <w:sz w:val="28"/>
          <w:szCs w:val="28"/>
        </w:rPr>
      </w:pPr>
      <w:bookmarkStart w:id="39" w:name="_Toc2101"/>
      <w:r>
        <w:rPr>
          <w:rFonts w:hint="eastAsia"/>
          <w:sz w:val="28"/>
          <w:szCs w:val="28"/>
          <w:lang w:eastAsia="zh-CN"/>
        </w:rPr>
        <w:t>设备控制</w:t>
      </w:r>
      <w:r>
        <w:rPr>
          <w:rFonts w:hint="eastAsia"/>
          <w:sz w:val="28"/>
          <w:szCs w:val="28"/>
        </w:rPr>
        <w:t>下发接口</w:t>
      </w:r>
      <w:bookmarkEnd w:id="3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http接口形式下发设备控制。</w:t>
      </w:r>
    </w:p>
    <w:p>
      <w:pPr>
        <w:pStyle w:val="5"/>
        <w:numPr>
          <w:ilvl w:val="0"/>
          <w:numId w:val="10"/>
        </w:numPr>
        <w:ind w:left="420" w:leftChars="0" w:hanging="420" w:firstLineChars="0"/>
      </w:pPr>
      <w:r>
        <w:rPr>
          <w:rFonts w:hint="eastAsia"/>
        </w:rPr>
        <w:t>情报板下发格式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情报板下发格式为了应对客户端软件和外部软件对采集中的报报板接口调用，制定统一的、规范的json串格式，格式如下：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{""businessno":"123456",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"identity":{"sourceId":"server_1","targetId":"client_1","devId":"22210001","time":"2020-03-25 11:22:00"}"+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"infoType":"MSG_CMD_CMS","subPackage":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[{"displayWidth":"192","displayHeight":"96","dispScrType":"2","timeDelay":300,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"transition":1,"param":0,"graphList":[],"wordList":[{"wordXXX":0,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"wordYYY":0,"fontColor":"#FFFF00","fontBackColor":"",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"fontShadowColor":"","wordSpace":0,"fontName":"h","fontSize_HH":48,</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"fontSize_WW":48,"wordContent":"路途漫漫"},{"wordXXX":0,"wordYYY":48,</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"fontColor":"#FFFF00","fontBackColor":"","fontShadowColor":"","wordSpace":0,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"fontName":"h","fontSize_HH":48,"fontSize_WW":48,"wordContent":"文明相伴"}]}],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"returnState":[{"returnCode":"000000","returnMessage":"发送成功"}]"}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r>
        <w:rPr>
          <w:rFonts w:hint="eastAsia"/>
          <w:sz w:val="21"/>
          <w:szCs w:val="21"/>
          <w:lang w:val="en-US" w:eastAsia="zh-CN"/>
        </w:rPr>
        <w:t>具体请参见《采集通讯接口规范文档》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val="en-US" w:eastAsia="zh-CN"/>
        </w:rPr>
      </w:pPr>
    </w:p>
    <w:p>
      <w:pPr>
        <w:pStyle w:val="4"/>
        <w:numPr>
          <w:ilvl w:val="0"/>
          <w:numId w:val="10"/>
        </w:numPr>
        <w:ind w:left="420" w:leftChars="0" w:hanging="420" w:firstLineChars="0"/>
        <w:rPr>
          <w:rFonts w:hint="eastAsia"/>
          <w:sz w:val="28"/>
          <w:szCs w:val="28"/>
          <w:lang w:eastAsia="zh-CN"/>
        </w:rPr>
      </w:pPr>
      <w:bookmarkStart w:id="40" w:name="_Toc30936"/>
      <w:r>
        <w:rPr>
          <w:rFonts w:hint="eastAsia"/>
          <w:sz w:val="28"/>
          <w:szCs w:val="28"/>
          <w:lang w:eastAsia="zh-CN"/>
        </w:rPr>
        <w:t>客户端查询设备最新数据接口</w:t>
      </w:r>
      <w:bookmarkEnd w:id="4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1"/>
          <w:szCs w:val="21"/>
          <w:lang w:eastAsia="zh-CN"/>
        </w:rPr>
      </w:pPr>
      <w:r>
        <w:rPr>
          <w:rFonts w:hint="eastAsia"/>
          <w:sz w:val="21"/>
          <w:szCs w:val="21"/>
          <w:lang w:val="en-US" w:eastAsia="zh-CN"/>
        </w:rPr>
        <w:t>http接口形式，</w:t>
      </w:r>
      <w:r>
        <w:rPr>
          <w:rFonts w:hint="eastAsia"/>
          <w:sz w:val="21"/>
          <w:szCs w:val="21"/>
          <w:lang w:eastAsia="zh-CN"/>
        </w:rPr>
        <w:t>采集服务通过</w:t>
      </w:r>
      <w:r>
        <w:rPr>
          <w:rFonts w:hint="eastAsia"/>
          <w:sz w:val="21"/>
          <w:szCs w:val="21"/>
          <w:lang w:val="en-US" w:eastAsia="zh-CN"/>
        </w:rPr>
        <w:t>redis查询设备最新数据（最后一次采集数据）及相关状态数据（设备运行状态、告警等数据）。</w:t>
      </w:r>
    </w:p>
    <w:p>
      <w:pPr>
        <w:pStyle w:val="4"/>
        <w:numPr>
          <w:ilvl w:val="0"/>
          <w:numId w:val="10"/>
        </w:numPr>
        <w:ind w:left="420" w:leftChars="0" w:hanging="420" w:firstLineChars="0"/>
      </w:pPr>
      <w:bookmarkStart w:id="41" w:name="_Toc9756"/>
      <w:r>
        <w:rPr>
          <w:rFonts w:hint="eastAsia"/>
        </w:rPr>
        <w:t>主动上传设备数据接口</w:t>
      </w:r>
      <w:bookmarkEnd w:id="4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rPr>
          <w:rFonts w:hint="eastAsia"/>
          <w:sz w:val="21"/>
          <w:szCs w:val="21"/>
          <w:lang w:val="en-US" w:eastAsia="zh-CN"/>
        </w:rPr>
        <w:t>Websocket服务订阅，当服务从rabbitmq接收到设备控制命令反馈或状态数据采集反馈后主动推送给监控前台客户端。</w:t>
      </w:r>
    </w:p>
    <w:p>
      <w:pPr>
        <w:spacing w:line="360" w:lineRule="auto"/>
        <w:ind w:firstLine="447" w:firstLineChars="213"/>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3A0FE8"/>
    <w:multiLevelType w:val="multilevel"/>
    <w:tmpl w:val="A13A0FE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5438727"/>
    <w:multiLevelType w:val="multilevel"/>
    <w:tmpl w:val="C5438727"/>
    <w:lvl w:ilvl="0" w:tentative="0">
      <w:start w:val="1"/>
      <w:numFmt w:val="decimal"/>
      <w:lvlText w:val="3.3.%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DEDDA158"/>
    <w:multiLevelType w:val="multilevel"/>
    <w:tmpl w:val="DEDDA158"/>
    <w:lvl w:ilvl="0" w:tentative="0">
      <w:start w:val="1"/>
      <w:numFmt w:val="decimal"/>
      <w:lvlText w:val="3.4.%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69C4288"/>
    <w:multiLevelType w:val="multilevel"/>
    <w:tmpl w:val="069C428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7631F9B"/>
    <w:multiLevelType w:val="multilevel"/>
    <w:tmpl w:val="07631F9B"/>
    <w:lvl w:ilvl="0" w:tentative="0">
      <w:start w:val="1"/>
      <w:numFmt w:val="decimal"/>
      <w:lvlText w:val="4.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AD0D85C"/>
    <w:multiLevelType w:val="multilevel"/>
    <w:tmpl w:val="2AD0D85C"/>
    <w:lvl w:ilvl="0" w:tentative="0">
      <w:start w:val="1"/>
      <w:numFmt w:val="decimal"/>
      <w:lvlText w:val="4.2.1.%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2F46514"/>
    <w:multiLevelType w:val="multilevel"/>
    <w:tmpl w:val="32F46514"/>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30A3A50"/>
    <w:multiLevelType w:val="multilevel"/>
    <w:tmpl w:val="330A3A50"/>
    <w:lvl w:ilvl="0" w:tentative="0">
      <w:start w:val="1"/>
      <w:numFmt w:val="decimal"/>
      <w:lvlText w:val="4.2.1.%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3647D63"/>
    <w:multiLevelType w:val="multilevel"/>
    <w:tmpl w:val="53647D63"/>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2BB2D5F"/>
    <w:multiLevelType w:val="multilevel"/>
    <w:tmpl w:val="72BB2D5F"/>
    <w:lvl w:ilvl="0" w:tentative="0">
      <w:start w:val="1"/>
      <w:numFmt w:val="decimal"/>
      <w:lvlText w:val="3.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8"/>
  </w:num>
  <w:num w:numId="3">
    <w:abstractNumId w:val="9"/>
  </w:num>
  <w:num w:numId="4">
    <w:abstractNumId w:val="0"/>
  </w:num>
  <w:num w:numId="5">
    <w:abstractNumId w:val="1"/>
  </w:num>
  <w:num w:numId="6">
    <w:abstractNumId w:val="2"/>
  </w:num>
  <w:num w:numId="7">
    <w:abstractNumId w:val="6"/>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4906DA"/>
    <w:rsid w:val="034351F7"/>
    <w:rsid w:val="04BB35DA"/>
    <w:rsid w:val="08173295"/>
    <w:rsid w:val="0932594E"/>
    <w:rsid w:val="0C787A1A"/>
    <w:rsid w:val="11482A79"/>
    <w:rsid w:val="13C438AE"/>
    <w:rsid w:val="19F54CAC"/>
    <w:rsid w:val="1C4B4126"/>
    <w:rsid w:val="1E301835"/>
    <w:rsid w:val="1EF53C9B"/>
    <w:rsid w:val="1F905F84"/>
    <w:rsid w:val="20316179"/>
    <w:rsid w:val="29303B0E"/>
    <w:rsid w:val="2AA9400F"/>
    <w:rsid w:val="320A51D0"/>
    <w:rsid w:val="32456D2A"/>
    <w:rsid w:val="359E3218"/>
    <w:rsid w:val="35CC0622"/>
    <w:rsid w:val="377161A5"/>
    <w:rsid w:val="393761BC"/>
    <w:rsid w:val="40C71F4F"/>
    <w:rsid w:val="41573887"/>
    <w:rsid w:val="424C34CD"/>
    <w:rsid w:val="43C575BB"/>
    <w:rsid w:val="47580B73"/>
    <w:rsid w:val="4E2D618A"/>
    <w:rsid w:val="511E101F"/>
    <w:rsid w:val="51B05C5D"/>
    <w:rsid w:val="590E6FD2"/>
    <w:rsid w:val="59651D40"/>
    <w:rsid w:val="5B2F58F7"/>
    <w:rsid w:val="5BC247DF"/>
    <w:rsid w:val="5C6466AE"/>
    <w:rsid w:val="5F581871"/>
    <w:rsid w:val="62BB127C"/>
    <w:rsid w:val="66084287"/>
    <w:rsid w:val="6805070A"/>
    <w:rsid w:val="68627CEA"/>
    <w:rsid w:val="68F63939"/>
    <w:rsid w:val="6A965C72"/>
    <w:rsid w:val="6E946313"/>
    <w:rsid w:val="7734529D"/>
    <w:rsid w:val="7BB464D3"/>
    <w:rsid w:val="7C592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paragraph" w:customStyle="1" w:styleId="12">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1.emf"/><Relationship Id="rId24" Type="http://schemas.openxmlformats.org/officeDocument/2006/relationships/oleObject" Target="embeddings/oleObject11.bin"/><Relationship Id="rId23" Type="http://schemas.openxmlformats.org/officeDocument/2006/relationships/image" Target="media/image10.emf"/><Relationship Id="rId22" Type="http://schemas.openxmlformats.org/officeDocument/2006/relationships/oleObject" Target="embeddings/oleObject10.bin"/><Relationship Id="rId21" Type="http://schemas.openxmlformats.org/officeDocument/2006/relationships/image" Target="media/image9.e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DGX</dc:creator>
  <cp:lastModifiedBy>董贵欣</cp:lastModifiedBy>
  <dcterms:modified xsi:type="dcterms:W3CDTF">2020-03-26T05:34:44Z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