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LiquidCrystal lcd(12, 11, 10, 9, 8, 7); // pinos Lcd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servo1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servo2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servo3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#define servo4 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Servo ser1;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Servo ser2;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Servo ser3;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Servo ser4;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pinMode(servo1,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pinMode(servo2, 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pinMode(servo3, OUTPUT);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pinMode(servo4,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ser1.write(0);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ser1.attach(servo1);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ser2.write(0);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ser2.attach(servo2);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ser3.write(0);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ser3.attach(servo3);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ser4.write(0);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ser4.attach(servo4);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int valPot1 = analogRead(A3);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int valPot2 = analogRead(A2);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 valPot3 = analogRead(A1);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int valPot4 = analogRead(A0);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valPot1 = map(valPot1,0, 1023, 0,180);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ser1.write(valPot1);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lcd.setCursor(0, 0);//posicao do pixelcoluna/linha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lcd.print("M1     ");//mensage dinamica Lcd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lcd.setCursor(3, 0);//posicao do pixelcoluna/linha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lcd.print(valPot1);//mensage dinamica Lcd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valPot2 = map(valPot2,0, 1023, 0,180);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ser2.write(valPot2);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lcd.setCursor(8, 0);//posicao do pixelcoluna/linha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lcd.print("M2     ");//mensage dinamica Lcd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lcd.setCursor(11, 0);//posicao do pixelcoluna/linha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lcd.print(valPot2);//mensage dinamica Lcd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valPot3 = map(valPot3,0, 1023, 0,180);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ser3.write(valPot3);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lcd.setCursor(0, 1);//posicao do pixelcoluna/linha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lcd.print("M3     ");//mensage dinamica Lcd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lcd.setCursor(3, 1);//posicao do pixelcoluna/linha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lcd.print(valPot3);//mensage dinamica Lcd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valPot4 = map(valPot4,0, 1023, 0,180);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ser4.write(valPot4);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lcd.setCursor(8, 1);//posicao do pixelcoluna/linha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lcd.print("M4     ");//mensage dinamica Lcd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lcd.setCursor(11, 1);//posicao do pixelcoluna/linha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lcd.print(valPot4);//mensage dinamica Lcd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