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233057061"/>
        <w:docPartObj>
          <w:docPartGallery w:val="Cover Pages"/>
          <w:docPartUnique/>
        </w:docPartObj>
      </w:sdtPr>
      <w:sdtEndPr>
        <w:rPr>
          <w:color w:val="auto"/>
        </w:rPr>
      </w:sdtEndPr>
      <w:sdtContent>
        <w:p w14:paraId="1D36ABAF" w14:textId="42111183" w:rsidR="002D485B" w:rsidRPr="00590FA2" w:rsidRDefault="002D485B" w:rsidP="00B438D9">
          <w:pPr>
            <w:pStyle w:val="KeinLeerraum"/>
            <w:spacing w:before="720" w:after="240"/>
            <w:jc w:val="center"/>
            <w:rPr>
              <w:color w:val="4472C4" w:themeColor="accent1"/>
              <w:sz w:val="28"/>
              <w:szCs w:val="28"/>
            </w:rPr>
          </w:pPr>
          <w:r w:rsidRPr="00590FA2">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sidRPr="00590FA2">
                <w:rPr>
                  <w:rFonts w:asciiTheme="majorHAnsi" w:eastAsiaTheme="majorEastAsia" w:hAnsiTheme="majorHAnsi" w:cstheme="majorBidi"/>
                  <w:caps/>
                  <w:color w:val="000000" w:themeColor="text1"/>
                  <w:sz w:val="72"/>
                  <w:szCs w:val="72"/>
                </w:rPr>
                <w:t>WIE DIENE PORNOSUCHT DAS KLIMA ZERSTÖRT</w:t>
              </w:r>
            </w:sdtContent>
          </w:sdt>
          <w:r w:rsidRPr="00590FA2">
            <w:rPr>
              <w:rFonts w:asciiTheme="majorHAnsi" w:eastAsiaTheme="majorEastAsia" w:hAnsiTheme="majorHAnsi" w:cstheme="majorBidi"/>
              <w:caps/>
              <w:color w:val="4472C4" w:themeColor="accent1"/>
              <w:sz w:val="72"/>
              <w:szCs w:val="72"/>
            </w:rPr>
            <w:t xml:space="preserve"> </w:t>
          </w:r>
        </w:p>
        <w:p w14:paraId="55651650" w14:textId="4D2713AA" w:rsidR="002D485B" w:rsidRPr="00590FA2" w:rsidRDefault="00590FA2">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sidRPr="00590FA2">
                <w:rPr>
                  <w:color w:val="70AD47" w:themeColor="accent6"/>
                  <w:sz w:val="28"/>
                  <w:szCs w:val="28"/>
                </w:rPr>
                <w:t>Spiel zur Sensibilisierung für Treibhausgasemissionen digitaler Technologien</w:t>
              </w:r>
            </w:sdtContent>
          </w:sdt>
          <w:r w:rsidR="002D485B" w:rsidRPr="00590FA2">
            <w:rPr>
              <w:noProof/>
              <w:color w:val="70AD47" w:themeColor="accent6"/>
            </w:rPr>
            <w:t xml:space="preserve"> </w:t>
          </w:r>
          <w:r w:rsidR="002D485B" w:rsidRPr="00590FA2">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590FA2" w:rsidRPr="001E3E51" w:rsidRDefault="00590FA2">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590FA2" w:rsidRPr="001E3E51" w:rsidRDefault="00590FA2">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590FA2" w:rsidRPr="001E3E51" w:rsidRDefault="00590FA2">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 xml:space="preserve">Manuel Lüscher, Joel Sahli, Lars </w:t>
                                    </w:r>
                                    <w:proofErr w:type="spellStart"/>
                                    <w:r w:rsidRPr="001E3E51">
                                      <w:rPr>
                                        <w:color w:val="000000" w:themeColor="text1"/>
                                      </w:rPr>
                                      <w:t>Volkheimer</w:t>
                                    </w:r>
                                    <w:proofErr w:type="spellEnd"/>
                                    <w:r w:rsidRPr="001E3E51">
                                      <w:rPr>
                                        <w:color w:val="000000" w:themeColor="text1"/>
                                      </w:rPr>
                                      <w:t>,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590FA2" w:rsidRPr="001E3E51" w:rsidRDefault="00590FA2">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590FA2" w:rsidRPr="001E3E51" w:rsidRDefault="00590FA2">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590FA2" w:rsidRPr="001E3E51" w:rsidRDefault="00590FA2">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 xml:space="preserve">Manuel Lüscher, Joel Sahli, Lars </w:t>
                              </w:r>
                              <w:proofErr w:type="spellStart"/>
                              <w:r w:rsidRPr="001E3E51">
                                <w:rPr>
                                  <w:color w:val="000000" w:themeColor="text1"/>
                                </w:rPr>
                                <w:t>Volkheimer</w:t>
                              </w:r>
                              <w:proofErr w:type="spellEnd"/>
                              <w:r w:rsidRPr="001E3E51">
                                <w:rPr>
                                  <w:color w:val="000000" w:themeColor="text1"/>
                                </w:rPr>
                                <w:t>, Dominik Heer</w:t>
                              </w:r>
                            </w:sdtContent>
                          </w:sdt>
                        </w:p>
                      </w:txbxContent>
                    </v:textbox>
                    <w10:wrap anchorx="margin" anchory="page"/>
                  </v:shape>
                </w:pict>
              </mc:Fallback>
            </mc:AlternateContent>
          </w:r>
        </w:p>
        <w:p w14:paraId="4172B9B8" w14:textId="40EF2834" w:rsidR="002D485B" w:rsidRPr="00590FA2" w:rsidRDefault="002D485B">
          <w:pPr>
            <w:rPr>
              <w:lang w:val="de-CH"/>
            </w:rPr>
          </w:pPr>
          <w:r w:rsidRPr="00590FA2">
            <w:rPr>
              <w:lang w:val="de-CH"/>
            </w:rPr>
            <w:br w:type="page"/>
          </w:r>
        </w:p>
      </w:sdtContent>
    </w:sdt>
    <w:sdt>
      <w:sdtPr>
        <w:rPr>
          <w:rFonts w:asciiTheme="minorHAnsi" w:eastAsiaTheme="minorHAnsi" w:hAnsiTheme="minorHAnsi" w:cstheme="minorBidi"/>
          <w:spacing w:val="0"/>
          <w:kern w:val="0"/>
          <w:sz w:val="22"/>
          <w:szCs w:val="22"/>
          <w:lang w:val="de-CH"/>
        </w:rPr>
        <w:id w:val="1641692143"/>
        <w:docPartObj>
          <w:docPartGallery w:val="Table of Contents"/>
          <w:docPartUnique/>
        </w:docPartObj>
      </w:sdtPr>
      <w:sdtContent>
        <w:p w14:paraId="05DAF839" w14:textId="1163EC73" w:rsidR="00661F60" w:rsidRPr="00590FA2" w:rsidRDefault="00661F60" w:rsidP="002F6E47">
          <w:pPr>
            <w:pStyle w:val="Titel"/>
            <w:rPr>
              <w:lang w:val="de-CH"/>
            </w:rPr>
          </w:pPr>
          <w:r w:rsidRPr="00590FA2">
            <w:rPr>
              <w:sz w:val="28"/>
              <w:lang w:val="de-CH"/>
            </w:rPr>
            <w:t>Inhalt</w:t>
          </w:r>
        </w:p>
        <w:p w14:paraId="42A47EDC" w14:textId="7C38693B" w:rsidR="00590FA2" w:rsidRPr="00590FA2" w:rsidRDefault="00661F60">
          <w:pPr>
            <w:pStyle w:val="Verzeichnis1"/>
            <w:rPr>
              <w:rFonts w:eastAsiaTheme="minorEastAsia"/>
              <w:noProof/>
              <w:lang w:val="de-CH" w:eastAsia="de-CH"/>
            </w:rPr>
          </w:pPr>
          <w:r w:rsidRPr="00590FA2">
            <w:rPr>
              <w:lang w:val="de-CH"/>
            </w:rPr>
            <w:fldChar w:fldCharType="begin"/>
          </w:r>
          <w:r w:rsidRPr="00590FA2">
            <w:rPr>
              <w:lang w:val="de-CH"/>
            </w:rPr>
            <w:instrText xml:space="preserve"> TOC \o "1-3" \h \z \u </w:instrText>
          </w:r>
          <w:r w:rsidRPr="00590FA2">
            <w:rPr>
              <w:lang w:val="de-CH"/>
            </w:rPr>
            <w:fldChar w:fldCharType="separate"/>
          </w:r>
          <w:hyperlink w:anchor="_Toc31703204" w:history="1">
            <w:r w:rsidR="00590FA2" w:rsidRPr="00590FA2">
              <w:rPr>
                <w:rStyle w:val="Hyperlink"/>
                <w:noProof/>
                <w:lang w:val="de-CH"/>
              </w:rPr>
              <w:t>1</w:t>
            </w:r>
            <w:r w:rsidR="00590FA2" w:rsidRPr="00590FA2">
              <w:rPr>
                <w:rFonts w:eastAsiaTheme="minorEastAsia"/>
                <w:noProof/>
                <w:lang w:val="de-CH" w:eastAsia="de-CH"/>
              </w:rPr>
              <w:tab/>
            </w:r>
            <w:r w:rsidR="00590FA2" w:rsidRPr="00590FA2">
              <w:rPr>
                <w:rStyle w:val="Hyperlink"/>
                <w:noProof/>
                <w:lang w:val="de-CH"/>
              </w:rPr>
              <w:t>Einleitung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w:t>
            </w:r>
            <w:r w:rsidR="00590FA2" w:rsidRPr="00590FA2">
              <w:rPr>
                <w:noProof/>
                <w:webHidden/>
                <w:lang w:val="de-CH"/>
              </w:rPr>
              <w:fldChar w:fldCharType="end"/>
            </w:r>
          </w:hyperlink>
        </w:p>
        <w:p w14:paraId="3BA3A34D" w14:textId="26D66CD3" w:rsidR="00590FA2" w:rsidRPr="00590FA2" w:rsidRDefault="00590FA2">
          <w:pPr>
            <w:pStyle w:val="Verzeichnis2"/>
            <w:rPr>
              <w:rFonts w:eastAsiaTheme="minorEastAsia"/>
              <w:noProof/>
              <w:lang w:val="de-CH" w:eastAsia="de-CH"/>
            </w:rPr>
          </w:pPr>
          <w:hyperlink w:anchor="_Toc31703205" w:history="1">
            <w:r w:rsidRPr="00590FA2">
              <w:rPr>
                <w:rStyle w:val="Hyperlink"/>
                <w:noProof/>
                <w:lang w:val="de-CH"/>
              </w:rPr>
              <w:t>1.1</w:t>
            </w:r>
            <w:r w:rsidRPr="00590FA2">
              <w:rPr>
                <w:rFonts w:eastAsiaTheme="minorEastAsia"/>
                <w:noProof/>
                <w:lang w:val="de-CH" w:eastAsia="de-CH"/>
              </w:rPr>
              <w:tab/>
            </w:r>
            <w:r w:rsidRPr="00590FA2">
              <w:rPr>
                <w:rStyle w:val="Hyperlink"/>
                <w:noProof/>
                <w:lang w:val="de-CH"/>
              </w:rPr>
              <w:t>Beweggründe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_Toc31703205 \h </w:instrText>
            </w:r>
            <w:r w:rsidRPr="00590FA2">
              <w:rPr>
                <w:noProof/>
                <w:webHidden/>
                <w:lang w:val="de-CH"/>
              </w:rPr>
            </w:r>
            <w:r w:rsidRPr="00590FA2">
              <w:rPr>
                <w:noProof/>
                <w:webHidden/>
                <w:lang w:val="de-CH"/>
              </w:rPr>
              <w:fldChar w:fldCharType="separate"/>
            </w:r>
            <w:r w:rsidRPr="00590FA2">
              <w:rPr>
                <w:noProof/>
                <w:webHidden/>
                <w:lang w:val="de-CH"/>
              </w:rPr>
              <w:t>2</w:t>
            </w:r>
            <w:r w:rsidRPr="00590FA2">
              <w:rPr>
                <w:noProof/>
                <w:webHidden/>
                <w:lang w:val="de-CH"/>
              </w:rPr>
              <w:fldChar w:fldCharType="end"/>
            </w:r>
          </w:hyperlink>
        </w:p>
        <w:p w14:paraId="0FBC9199" w14:textId="6B577F7F" w:rsidR="00590FA2" w:rsidRPr="00590FA2" w:rsidRDefault="00590FA2">
          <w:pPr>
            <w:pStyle w:val="Verzeichnis2"/>
            <w:rPr>
              <w:rFonts w:eastAsiaTheme="minorEastAsia"/>
              <w:noProof/>
              <w:lang w:val="de-CH" w:eastAsia="de-CH"/>
            </w:rPr>
          </w:pPr>
          <w:hyperlink w:anchor="_Toc31703206" w:history="1">
            <w:r w:rsidRPr="00590FA2">
              <w:rPr>
                <w:rStyle w:val="Hyperlink"/>
                <w:noProof/>
                <w:lang w:val="de-CH"/>
              </w:rPr>
              <w:t>1.2</w:t>
            </w:r>
            <w:r w:rsidRPr="00590FA2">
              <w:rPr>
                <w:rFonts w:eastAsiaTheme="minorEastAsia"/>
                <w:noProof/>
                <w:lang w:val="de-CH" w:eastAsia="de-CH"/>
              </w:rPr>
              <w:tab/>
            </w:r>
            <w:r w:rsidRPr="00590FA2">
              <w:rPr>
                <w:rStyle w:val="Hyperlink"/>
                <w:noProof/>
                <w:lang w:val="de-CH"/>
              </w:rPr>
              <w:t>Ziel der Arbeit</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_Toc31703206 \h </w:instrText>
            </w:r>
            <w:r w:rsidRPr="00590FA2">
              <w:rPr>
                <w:noProof/>
                <w:webHidden/>
                <w:lang w:val="de-CH"/>
              </w:rPr>
            </w:r>
            <w:r w:rsidRPr="00590FA2">
              <w:rPr>
                <w:noProof/>
                <w:webHidden/>
                <w:lang w:val="de-CH"/>
              </w:rPr>
              <w:fldChar w:fldCharType="separate"/>
            </w:r>
            <w:r w:rsidRPr="00590FA2">
              <w:rPr>
                <w:noProof/>
                <w:webHidden/>
                <w:lang w:val="de-CH"/>
              </w:rPr>
              <w:t>2</w:t>
            </w:r>
            <w:r w:rsidRPr="00590FA2">
              <w:rPr>
                <w:noProof/>
                <w:webHidden/>
                <w:lang w:val="de-CH"/>
              </w:rPr>
              <w:fldChar w:fldCharType="end"/>
            </w:r>
          </w:hyperlink>
        </w:p>
        <w:p w14:paraId="502A5F24" w14:textId="1DE5AAF4" w:rsidR="00590FA2" w:rsidRPr="00590FA2" w:rsidRDefault="00590FA2">
          <w:pPr>
            <w:pStyle w:val="Verzeichnis1"/>
            <w:rPr>
              <w:rFonts w:eastAsiaTheme="minorEastAsia"/>
              <w:noProof/>
              <w:lang w:val="de-CH" w:eastAsia="de-CH"/>
            </w:rPr>
          </w:pPr>
          <w:hyperlink w:anchor="_Toc31703207" w:history="1">
            <w:r w:rsidRPr="00590FA2">
              <w:rPr>
                <w:rStyle w:val="Hyperlink"/>
                <w:noProof/>
                <w:lang w:val="de-CH"/>
              </w:rPr>
              <w:t>2</w:t>
            </w:r>
            <w:r w:rsidRPr="00590FA2">
              <w:rPr>
                <w:rFonts w:eastAsiaTheme="minorEastAsia"/>
                <w:noProof/>
                <w:lang w:val="de-CH" w:eastAsia="de-CH"/>
              </w:rPr>
              <w:tab/>
            </w:r>
            <w:r w:rsidRPr="00590FA2">
              <w:rPr>
                <w:rStyle w:val="Hyperlink"/>
                <w:noProof/>
                <w:lang w:val="de-CH"/>
              </w:rPr>
              <w:t>Methode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_Toc31703207 \h </w:instrText>
            </w:r>
            <w:r w:rsidRPr="00590FA2">
              <w:rPr>
                <w:noProof/>
                <w:webHidden/>
                <w:lang w:val="de-CH"/>
              </w:rPr>
            </w:r>
            <w:r w:rsidRPr="00590FA2">
              <w:rPr>
                <w:noProof/>
                <w:webHidden/>
                <w:lang w:val="de-CH"/>
              </w:rPr>
              <w:fldChar w:fldCharType="separate"/>
            </w:r>
            <w:r w:rsidRPr="00590FA2">
              <w:rPr>
                <w:noProof/>
                <w:webHidden/>
                <w:lang w:val="de-CH"/>
              </w:rPr>
              <w:t>3</w:t>
            </w:r>
            <w:r w:rsidRPr="00590FA2">
              <w:rPr>
                <w:noProof/>
                <w:webHidden/>
                <w:lang w:val="de-CH"/>
              </w:rPr>
              <w:fldChar w:fldCharType="end"/>
            </w:r>
          </w:hyperlink>
        </w:p>
        <w:p w14:paraId="0490C9A4" w14:textId="2DE49448" w:rsidR="00590FA2" w:rsidRPr="00590FA2" w:rsidRDefault="00590FA2">
          <w:pPr>
            <w:pStyle w:val="Verzeichnis2"/>
            <w:rPr>
              <w:rFonts w:eastAsiaTheme="minorEastAsia"/>
              <w:noProof/>
              <w:lang w:val="de-CH" w:eastAsia="de-CH"/>
            </w:rPr>
          </w:pPr>
          <w:hyperlink w:anchor="_Toc31703208" w:history="1">
            <w:r w:rsidRPr="00590FA2">
              <w:rPr>
                <w:rStyle w:val="Hyperlink"/>
                <w:noProof/>
                <w:lang w:val="de-CH"/>
              </w:rPr>
              <w:t>2.1</w:t>
            </w:r>
            <w:r w:rsidRPr="00590FA2">
              <w:rPr>
                <w:rFonts w:eastAsiaTheme="minorEastAsia"/>
                <w:noProof/>
                <w:lang w:val="de-CH" w:eastAsia="de-CH"/>
              </w:rPr>
              <w:tab/>
            </w:r>
            <w:r w:rsidRPr="00590FA2">
              <w:rPr>
                <w:rStyle w:val="Hyperlink"/>
                <w:noProof/>
                <w:lang w:val="de-CH"/>
              </w:rPr>
              <w:t>Abgrenzung</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_Toc31703208 \h </w:instrText>
            </w:r>
            <w:r w:rsidRPr="00590FA2">
              <w:rPr>
                <w:noProof/>
                <w:webHidden/>
                <w:lang w:val="de-CH"/>
              </w:rPr>
            </w:r>
            <w:r w:rsidRPr="00590FA2">
              <w:rPr>
                <w:noProof/>
                <w:webHidden/>
                <w:lang w:val="de-CH"/>
              </w:rPr>
              <w:fldChar w:fldCharType="separate"/>
            </w:r>
            <w:r w:rsidRPr="00590FA2">
              <w:rPr>
                <w:noProof/>
                <w:webHidden/>
                <w:lang w:val="de-CH"/>
              </w:rPr>
              <w:t>3</w:t>
            </w:r>
            <w:r w:rsidRPr="00590FA2">
              <w:rPr>
                <w:noProof/>
                <w:webHidden/>
                <w:lang w:val="de-CH"/>
              </w:rPr>
              <w:fldChar w:fldCharType="end"/>
            </w:r>
          </w:hyperlink>
        </w:p>
        <w:p w14:paraId="419438B9" w14:textId="215B71A8" w:rsidR="00590FA2" w:rsidRPr="00590FA2" w:rsidRDefault="00590FA2">
          <w:pPr>
            <w:pStyle w:val="Verzeichnis2"/>
            <w:rPr>
              <w:rFonts w:eastAsiaTheme="minorEastAsia"/>
              <w:noProof/>
              <w:lang w:val="de-CH" w:eastAsia="de-CH"/>
            </w:rPr>
          </w:pPr>
          <w:hyperlink w:anchor="_Toc31703209" w:history="1">
            <w:r w:rsidRPr="00590FA2">
              <w:rPr>
                <w:rStyle w:val="Hyperlink"/>
                <w:noProof/>
                <w:lang w:val="de-CH"/>
              </w:rPr>
              <w:t>2.2</w:t>
            </w:r>
            <w:r w:rsidRPr="00590FA2">
              <w:rPr>
                <w:rFonts w:eastAsiaTheme="minorEastAsia"/>
                <w:noProof/>
                <w:lang w:val="de-CH" w:eastAsia="de-CH"/>
              </w:rPr>
              <w:tab/>
            </w:r>
            <w:r w:rsidRPr="00590FA2">
              <w:rPr>
                <w:rStyle w:val="Hyperlink"/>
                <w:noProof/>
                <w:lang w:val="de-CH"/>
              </w:rPr>
              <w:t>Informationsqualität</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_Toc31703209 \h </w:instrText>
            </w:r>
            <w:r w:rsidRPr="00590FA2">
              <w:rPr>
                <w:noProof/>
                <w:webHidden/>
                <w:lang w:val="de-CH"/>
              </w:rPr>
            </w:r>
            <w:r w:rsidRPr="00590FA2">
              <w:rPr>
                <w:noProof/>
                <w:webHidden/>
                <w:lang w:val="de-CH"/>
              </w:rPr>
              <w:fldChar w:fldCharType="separate"/>
            </w:r>
            <w:r w:rsidRPr="00590FA2">
              <w:rPr>
                <w:noProof/>
                <w:webHidden/>
                <w:lang w:val="de-CH"/>
              </w:rPr>
              <w:t>4</w:t>
            </w:r>
            <w:r w:rsidRPr="00590FA2">
              <w:rPr>
                <w:noProof/>
                <w:webHidden/>
                <w:lang w:val="de-CH"/>
              </w:rPr>
              <w:fldChar w:fldCharType="end"/>
            </w:r>
          </w:hyperlink>
        </w:p>
        <w:p w14:paraId="6E50E81F" w14:textId="3322A43D" w:rsidR="00590FA2" w:rsidRPr="00590FA2" w:rsidRDefault="00590FA2">
          <w:pPr>
            <w:pStyle w:val="Verzeichnis1"/>
            <w:rPr>
              <w:rFonts w:eastAsiaTheme="minorEastAsia"/>
              <w:noProof/>
              <w:lang w:val="de-CH" w:eastAsia="de-CH"/>
            </w:rPr>
          </w:pPr>
          <w:hyperlink w:anchor="_Toc31703210" w:history="1">
            <w:r w:rsidRPr="00590FA2">
              <w:rPr>
                <w:rStyle w:val="Hyperlink"/>
                <w:noProof/>
                <w:lang w:val="de-CH"/>
              </w:rPr>
              <w:t>3</w:t>
            </w:r>
            <w:r w:rsidRPr="00590FA2">
              <w:rPr>
                <w:rFonts w:eastAsiaTheme="minorEastAsia"/>
                <w:noProof/>
                <w:lang w:val="de-CH" w:eastAsia="de-CH"/>
              </w:rPr>
              <w:tab/>
            </w:r>
            <w:r w:rsidRPr="00590FA2">
              <w:rPr>
                <w:rStyle w:val="Hyperlink"/>
                <w:noProof/>
                <w:lang w:val="de-CH"/>
              </w:rPr>
              <w:t>Informationssammlung</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_Toc31703210 \h </w:instrText>
            </w:r>
            <w:r w:rsidRPr="00590FA2">
              <w:rPr>
                <w:noProof/>
                <w:webHidden/>
                <w:lang w:val="de-CH"/>
              </w:rPr>
            </w:r>
            <w:r w:rsidRPr="00590FA2">
              <w:rPr>
                <w:noProof/>
                <w:webHidden/>
                <w:lang w:val="de-CH"/>
              </w:rPr>
              <w:fldChar w:fldCharType="separate"/>
            </w:r>
            <w:r w:rsidRPr="00590FA2">
              <w:rPr>
                <w:noProof/>
                <w:webHidden/>
                <w:lang w:val="de-CH"/>
              </w:rPr>
              <w:t>4</w:t>
            </w:r>
            <w:r w:rsidRPr="00590FA2">
              <w:rPr>
                <w:noProof/>
                <w:webHidden/>
                <w:lang w:val="de-CH"/>
              </w:rPr>
              <w:fldChar w:fldCharType="end"/>
            </w:r>
          </w:hyperlink>
        </w:p>
        <w:p w14:paraId="30E5E214" w14:textId="5471B8CA" w:rsidR="00590FA2" w:rsidRPr="00590FA2" w:rsidRDefault="00590FA2">
          <w:pPr>
            <w:pStyle w:val="Verzeichnis2"/>
            <w:rPr>
              <w:rFonts w:eastAsiaTheme="minorEastAsia"/>
              <w:noProof/>
              <w:lang w:val="de-CH" w:eastAsia="de-CH"/>
            </w:rPr>
          </w:pPr>
          <w:hyperlink w:anchor="_Toc31703211" w:history="1">
            <w:r w:rsidRPr="00590FA2">
              <w:rPr>
                <w:rStyle w:val="Hyperlink"/>
                <w:noProof/>
                <w:lang w:val="de-CH"/>
              </w:rPr>
              <w:t>3.1</w:t>
            </w:r>
            <w:r w:rsidRPr="00590FA2">
              <w:rPr>
                <w:rFonts w:eastAsiaTheme="minorEastAsia"/>
                <w:noProof/>
                <w:lang w:val="de-CH" w:eastAsia="de-CH"/>
              </w:rPr>
              <w:tab/>
            </w:r>
            <w:r w:rsidRPr="00590FA2">
              <w:rPr>
                <w:rStyle w:val="Hyperlink"/>
                <w:noProof/>
                <w:lang w:val="de-CH"/>
              </w:rPr>
              <w:t>Digitalisierungszentrum Schweiz</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_Toc31703211 \h </w:instrText>
            </w:r>
            <w:r w:rsidRPr="00590FA2">
              <w:rPr>
                <w:noProof/>
                <w:webHidden/>
                <w:lang w:val="de-CH"/>
              </w:rPr>
            </w:r>
            <w:r w:rsidRPr="00590FA2">
              <w:rPr>
                <w:noProof/>
                <w:webHidden/>
                <w:lang w:val="de-CH"/>
              </w:rPr>
              <w:fldChar w:fldCharType="separate"/>
            </w:r>
            <w:r w:rsidRPr="00590FA2">
              <w:rPr>
                <w:noProof/>
                <w:webHidden/>
                <w:lang w:val="de-CH"/>
              </w:rPr>
              <w:t>4</w:t>
            </w:r>
            <w:r w:rsidRPr="00590FA2">
              <w:rPr>
                <w:noProof/>
                <w:webHidden/>
                <w:lang w:val="de-CH"/>
              </w:rPr>
              <w:fldChar w:fldCharType="end"/>
            </w:r>
          </w:hyperlink>
        </w:p>
        <w:p w14:paraId="7E1ED3A2" w14:textId="2C445A0A" w:rsidR="00590FA2" w:rsidRPr="00590FA2" w:rsidRDefault="00590FA2">
          <w:pPr>
            <w:pStyle w:val="Verzeichnis2"/>
            <w:rPr>
              <w:rFonts w:eastAsiaTheme="minorEastAsia"/>
              <w:noProof/>
              <w:lang w:val="de-CH" w:eastAsia="de-CH"/>
            </w:rPr>
          </w:pPr>
          <w:hyperlink w:anchor="_Toc31703212" w:history="1">
            <w:r w:rsidRPr="00590FA2">
              <w:rPr>
                <w:rStyle w:val="Hyperlink"/>
                <w:noProof/>
                <w:lang w:val="de-CH"/>
              </w:rPr>
              <w:t>3.2</w:t>
            </w:r>
            <w:r w:rsidRPr="00590FA2">
              <w:rPr>
                <w:rFonts w:eastAsiaTheme="minorEastAsia"/>
                <w:noProof/>
                <w:lang w:val="de-CH" w:eastAsia="de-CH"/>
              </w:rPr>
              <w:tab/>
            </w:r>
            <w:r w:rsidRPr="00590FA2">
              <w:rPr>
                <w:rStyle w:val="Hyperlink"/>
                <w:noProof/>
                <w:lang w:val="de-CH"/>
              </w:rPr>
              <w:t>Digitalisierung des Haushalts</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_Toc31703212 \h </w:instrText>
            </w:r>
            <w:r w:rsidRPr="00590FA2">
              <w:rPr>
                <w:noProof/>
                <w:webHidden/>
                <w:lang w:val="de-CH"/>
              </w:rPr>
            </w:r>
            <w:r w:rsidRPr="00590FA2">
              <w:rPr>
                <w:noProof/>
                <w:webHidden/>
                <w:lang w:val="de-CH"/>
              </w:rPr>
              <w:fldChar w:fldCharType="separate"/>
            </w:r>
            <w:r w:rsidRPr="00590FA2">
              <w:rPr>
                <w:noProof/>
                <w:webHidden/>
                <w:lang w:val="de-CH"/>
              </w:rPr>
              <w:t>5</w:t>
            </w:r>
            <w:r w:rsidRPr="00590FA2">
              <w:rPr>
                <w:noProof/>
                <w:webHidden/>
                <w:lang w:val="de-CH"/>
              </w:rPr>
              <w:fldChar w:fldCharType="end"/>
            </w:r>
          </w:hyperlink>
        </w:p>
        <w:p w14:paraId="7FA9DACB" w14:textId="7EA84712" w:rsidR="00590FA2" w:rsidRPr="00590FA2" w:rsidRDefault="00590FA2">
          <w:pPr>
            <w:pStyle w:val="Verzeichnis3"/>
            <w:rPr>
              <w:rFonts w:eastAsiaTheme="minorEastAsia"/>
              <w:noProof/>
              <w:lang w:val="de-CH" w:eastAsia="de-CH"/>
            </w:rPr>
          </w:pPr>
          <w:hyperlink w:anchor="_Toc31703213" w:history="1">
            <w:r w:rsidRPr="00590FA2">
              <w:rPr>
                <w:rStyle w:val="Hyperlink"/>
                <w:noProof/>
                <w:lang w:val="de-CH"/>
              </w:rPr>
              <w:t>3.2.1</w:t>
            </w:r>
            <w:r w:rsidRPr="00590FA2">
              <w:rPr>
                <w:rFonts w:eastAsiaTheme="minorEastAsia"/>
                <w:noProof/>
                <w:lang w:val="de-CH" w:eastAsia="de-CH"/>
              </w:rPr>
              <w:tab/>
            </w:r>
            <w:r w:rsidRPr="00590FA2">
              <w:rPr>
                <w:rStyle w:val="Hyperlink"/>
                <w:noProof/>
                <w:lang w:val="de-CH"/>
              </w:rPr>
              <w:t>Smart Home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_Toc31703213 \h </w:instrText>
            </w:r>
            <w:r w:rsidRPr="00590FA2">
              <w:rPr>
                <w:noProof/>
                <w:webHidden/>
                <w:lang w:val="de-CH"/>
              </w:rPr>
            </w:r>
            <w:r w:rsidRPr="00590FA2">
              <w:rPr>
                <w:noProof/>
                <w:webHidden/>
                <w:lang w:val="de-CH"/>
              </w:rPr>
              <w:fldChar w:fldCharType="separate"/>
            </w:r>
            <w:r w:rsidRPr="00590FA2">
              <w:rPr>
                <w:noProof/>
                <w:webHidden/>
                <w:lang w:val="de-CH"/>
              </w:rPr>
              <w:t>5</w:t>
            </w:r>
            <w:r w:rsidRPr="00590FA2">
              <w:rPr>
                <w:noProof/>
                <w:webHidden/>
                <w:lang w:val="de-CH"/>
              </w:rPr>
              <w:fldChar w:fldCharType="end"/>
            </w:r>
          </w:hyperlink>
        </w:p>
        <w:p w14:paraId="323BA225" w14:textId="7608BDCE" w:rsidR="00590FA2" w:rsidRPr="00590FA2" w:rsidRDefault="00590FA2">
          <w:pPr>
            <w:pStyle w:val="Verzeichnis3"/>
            <w:rPr>
              <w:rFonts w:eastAsiaTheme="minorEastAsia"/>
              <w:noProof/>
              <w:lang w:val="de-CH" w:eastAsia="de-CH"/>
            </w:rPr>
          </w:pPr>
          <w:hyperlink w:anchor="_Toc31703214" w:history="1">
            <w:r w:rsidRPr="00590FA2">
              <w:rPr>
                <w:rStyle w:val="Hyperlink"/>
                <w:noProof/>
                <w:lang w:val="de-CH"/>
              </w:rPr>
              <w:t>3.2.2</w:t>
            </w:r>
            <w:r w:rsidRPr="00590FA2">
              <w:rPr>
                <w:rFonts w:eastAsiaTheme="minorEastAsia"/>
                <w:noProof/>
                <w:lang w:val="de-CH" w:eastAsia="de-CH"/>
              </w:rPr>
              <w:tab/>
            </w:r>
            <w:r w:rsidRPr="00590FA2">
              <w:rPr>
                <w:rStyle w:val="Hyperlink"/>
                <w:noProof/>
                <w:lang w:val="de-CH"/>
              </w:rPr>
              <w:t>Medien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_Toc31703214 \h </w:instrText>
            </w:r>
            <w:r w:rsidRPr="00590FA2">
              <w:rPr>
                <w:noProof/>
                <w:webHidden/>
                <w:lang w:val="de-CH"/>
              </w:rPr>
            </w:r>
            <w:r w:rsidRPr="00590FA2">
              <w:rPr>
                <w:noProof/>
                <w:webHidden/>
                <w:lang w:val="de-CH"/>
              </w:rPr>
              <w:fldChar w:fldCharType="separate"/>
            </w:r>
            <w:r w:rsidRPr="00590FA2">
              <w:rPr>
                <w:noProof/>
                <w:webHidden/>
                <w:lang w:val="de-CH"/>
              </w:rPr>
              <w:t>6</w:t>
            </w:r>
            <w:r w:rsidRPr="00590FA2">
              <w:rPr>
                <w:noProof/>
                <w:webHidden/>
                <w:lang w:val="de-CH"/>
              </w:rPr>
              <w:fldChar w:fldCharType="end"/>
            </w:r>
          </w:hyperlink>
        </w:p>
        <w:p w14:paraId="34C83DC8" w14:textId="0AF1DCF6" w:rsidR="00590FA2" w:rsidRPr="00590FA2" w:rsidRDefault="00590FA2">
          <w:pPr>
            <w:pStyle w:val="Verzeichnis2"/>
            <w:rPr>
              <w:rFonts w:eastAsiaTheme="minorEastAsia"/>
              <w:noProof/>
              <w:lang w:val="de-CH" w:eastAsia="de-CH"/>
            </w:rPr>
          </w:pPr>
          <w:hyperlink w:anchor="_Toc31703215" w:history="1">
            <w:r w:rsidRPr="00590FA2">
              <w:rPr>
                <w:rStyle w:val="Hyperlink"/>
                <w:noProof/>
                <w:lang w:val="de-CH"/>
              </w:rPr>
              <w:t>3.3</w:t>
            </w:r>
            <w:r w:rsidRPr="00590FA2">
              <w:rPr>
                <w:rFonts w:eastAsiaTheme="minorEastAsia"/>
                <w:noProof/>
                <w:lang w:val="de-CH" w:eastAsia="de-CH"/>
              </w:rPr>
              <w:tab/>
            </w:r>
            <w:r w:rsidRPr="00590FA2">
              <w:rPr>
                <w:rStyle w:val="Hyperlink"/>
                <w:noProof/>
                <w:lang w:val="de-CH"/>
              </w:rPr>
              <w:t>Einfluss des Konsumenten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_Toc31703215 \h </w:instrText>
            </w:r>
            <w:r w:rsidRPr="00590FA2">
              <w:rPr>
                <w:noProof/>
                <w:webHidden/>
                <w:lang w:val="de-CH"/>
              </w:rPr>
            </w:r>
            <w:r w:rsidRPr="00590FA2">
              <w:rPr>
                <w:noProof/>
                <w:webHidden/>
                <w:lang w:val="de-CH"/>
              </w:rPr>
              <w:fldChar w:fldCharType="separate"/>
            </w:r>
            <w:r w:rsidRPr="00590FA2">
              <w:rPr>
                <w:noProof/>
                <w:webHidden/>
                <w:lang w:val="de-CH"/>
              </w:rPr>
              <w:t>8</w:t>
            </w:r>
            <w:r w:rsidRPr="00590FA2">
              <w:rPr>
                <w:noProof/>
                <w:webHidden/>
                <w:lang w:val="de-CH"/>
              </w:rPr>
              <w:fldChar w:fldCharType="end"/>
            </w:r>
          </w:hyperlink>
        </w:p>
        <w:p w14:paraId="00F7016B" w14:textId="67EC578C" w:rsidR="00590FA2" w:rsidRPr="00590FA2" w:rsidRDefault="00590FA2">
          <w:pPr>
            <w:pStyle w:val="Verzeichnis3"/>
            <w:rPr>
              <w:rFonts w:eastAsiaTheme="minorEastAsia"/>
              <w:noProof/>
              <w:lang w:val="de-CH" w:eastAsia="de-CH"/>
            </w:rPr>
          </w:pPr>
          <w:hyperlink w:anchor="_Toc31703216" w:history="1">
            <w:r w:rsidRPr="00590FA2">
              <w:rPr>
                <w:rStyle w:val="Hyperlink"/>
                <w:noProof/>
                <w:lang w:val="de-CH"/>
              </w:rPr>
              <w:t>3.3.1</w:t>
            </w:r>
            <w:r w:rsidRPr="00590FA2">
              <w:rPr>
                <w:rFonts w:eastAsiaTheme="minorEastAsia"/>
                <w:noProof/>
                <w:lang w:val="de-CH" w:eastAsia="de-CH"/>
              </w:rPr>
              <w:tab/>
            </w:r>
            <w:r w:rsidRPr="00590FA2">
              <w:rPr>
                <w:rStyle w:val="Hyperlink"/>
                <w:noProof/>
                <w:lang w:val="de-CH"/>
              </w:rPr>
              <w:t>Produktion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_Toc31703216 \h </w:instrText>
            </w:r>
            <w:r w:rsidRPr="00590FA2">
              <w:rPr>
                <w:noProof/>
                <w:webHidden/>
                <w:lang w:val="de-CH"/>
              </w:rPr>
            </w:r>
            <w:r w:rsidRPr="00590FA2">
              <w:rPr>
                <w:noProof/>
                <w:webHidden/>
                <w:lang w:val="de-CH"/>
              </w:rPr>
              <w:fldChar w:fldCharType="separate"/>
            </w:r>
            <w:r w:rsidRPr="00590FA2">
              <w:rPr>
                <w:noProof/>
                <w:webHidden/>
                <w:lang w:val="de-CH"/>
              </w:rPr>
              <w:t>8</w:t>
            </w:r>
            <w:r w:rsidRPr="00590FA2">
              <w:rPr>
                <w:noProof/>
                <w:webHidden/>
                <w:lang w:val="de-CH"/>
              </w:rPr>
              <w:fldChar w:fldCharType="end"/>
            </w:r>
          </w:hyperlink>
        </w:p>
        <w:p w14:paraId="1EFE1E98" w14:textId="78E33CC4" w:rsidR="00590FA2" w:rsidRPr="00590FA2" w:rsidRDefault="00590FA2">
          <w:pPr>
            <w:pStyle w:val="Verzeichnis3"/>
            <w:rPr>
              <w:rFonts w:eastAsiaTheme="minorEastAsia"/>
              <w:noProof/>
              <w:lang w:val="de-CH" w:eastAsia="de-CH"/>
            </w:rPr>
          </w:pPr>
          <w:hyperlink w:anchor="_Toc31703217" w:history="1">
            <w:r w:rsidRPr="00590FA2">
              <w:rPr>
                <w:rStyle w:val="Hyperlink"/>
                <w:noProof/>
                <w:lang w:val="de-CH"/>
              </w:rPr>
              <w:t>3.3.2</w:t>
            </w:r>
            <w:r w:rsidRPr="00590FA2">
              <w:rPr>
                <w:rFonts w:eastAsiaTheme="minorEastAsia"/>
                <w:noProof/>
                <w:lang w:val="de-CH" w:eastAsia="de-CH"/>
              </w:rPr>
              <w:tab/>
            </w:r>
            <w:r w:rsidRPr="00590FA2">
              <w:rPr>
                <w:rStyle w:val="Hyperlink"/>
                <w:noProof/>
                <w:lang w:val="de-CH"/>
              </w:rPr>
              <w:t>Online Videos</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_Toc31703217 \h </w:instrText>
            </w:r>
            <w:r w:rsidRPr="00590FA2">
              <w:rPr>
                <w:noProof/>
                <w:webHidden/>
                <w:lang w:val="de-CH"/>
              </w:rPr>
            </w:r>
            <w:r w:rsidRPr="00590FA2">
              <w:rPr>
                <w:noProof/>
                <w:webHidden/>
                <w:lang w:val="de-CH"/>
              </w:rPr>
              <w:fldChar w:fldCharType="separate"/>
            </w:r>
            <w:r w:rsidRPr="00590FA2">
              <w:rPr>
                <w:noProof/>
                <w:webHidden/>
                <w:lang w:val="de-CH"/>
              </w:rPr>
              <w:t>9</w:t>
            </w:r>
            <w:r w:rsidRPr="00590FA2">
              <w:rPr>
                <w:noProof/>
                <w:webHidden/>
                <w:lang w:val="de-CH"/>
              </w:rPr>
              <w:fldChar w:fldCharType="end"/>
            </w:r>
          </w:hyperlink>
        </w:p>
        <w:p w14:paraId="15E873F5" w14:textId="544857FB" w:rsidR="00590FA2" w:rsidRPr="00590FA2" w:rsidRDefault="00590FA2">
          <w:pPr>
            <w:pStyle w:val="Verzeichnis2"/>
            <w:rPr>
              <w:rFonts w:eastAsiaTheme="minorEastAsia"/>
              <w:noProof/>
              <w:lang w:val="de-CH" w:eastAsia="de-CH"/>
            </w:rPr>
          </w:pPr>
          <w:hyperlink w:anchor="_Toc31703218" w:history="1">
            <w:r w:rsidRPr="00590FA2">
              <w:rPr>
                <w:rStyle w:val="Hyperlink"/>
                <w:noProof/>
                <w:lang w:val="de-CH"/>
              </w:rPr>
              <w:t>3.4</w:t>
            </w:r>
            <w:r w:rsidRPr="00590FA2">
              <w:rPr>
                <w:rFonts w:eastAsiaTheme="minorEastAsia"/>
                <w:noProof/>
                <w:lang w:val="de-CH" w:eastAsia="de-CH"/>
              </w:rPr>
              <w:tab/>
            </w:r>
            <w:r w:rsidRPr="00590FA2">
              <w:rPr>
                <w:rStyle w:val="Hyperlink"/>
                <w:noProof/>
                <w:lang w:val="de-CH"/>
              </w:rPr>
              <w:t>Wo der Verbraucher keinen Einfluss hat</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_Toc31703218 \h </w:instrText>
            </w:r>
            <w:r w:rsidRPr="00590FA2">
              <w:rPr>
                <w:noProof/>
                <w:webHidden/>
                <w:lang w:val="de-CH"/>
              </w:rPr>
            </w:r>
            <w:r w:rsidRPr="00590FA2">
              <w:rPr>
                <w:noProof/>
                <w:webHidden/>
                <w:lang w:val="de-CH"/>
              </w:rPr>
              <w:fldChar w:fldCharType="separate"/>
            </w:r>
            <w:r w:rsidRPr="00590FA2">
              <w:rPr>
                <w:noProof/>
                <w:webHidden/>
                <w:lang w:val="de-CH"/>
              </w:rPr>
              <w:t>10</w:t>
            </w:r>
            <w:r w:rsidRPr="00590FA2">
              <w:rPr>
                <w:noProof/>
                <w:webHidden/>
                <w:lang w:val="de-CH"/>
              </w:rPr>
              <w:fldChar w:fldCharType="end"/>
            </w:r>
          </w:hyperlink>
        </w:p>
        <w:p w14:paraId="11B5289B" w14:textId="573B0AFC" w:rsidR="00590FA2" w:rsidRPr="00590FA2" w:rsidRDefault="00590FA2">
          <w:pPr>
            <w:pStyle w:val="Verzeichnis3"/>
            <w:rPr>
              <w:rFonts w:eastAsiaTheme="minorEastAsia"/>
              <w:noProof/>
              <w:lang w:val="de-CH" w:eastAsia="de-CH"/>
            </w:rPr>
          </w:pPr>
          <w:hyperlink w:anchor="_Toc31703219" w:history="1">
            <w:r w:rsidRPr="00590FA2">
              <w:rPr>
                <w:rStyle w:val="Hyperlink"/>
                <w:noProof/>
                <w:lang w:val="de-CH"/>
              </w:rPr>
              <w:t>3.4.1</w:t>
            </w:r>
            <w:r w:rsidRPr="00590FA2">
              <w:rPr>
                <w:rFonts w:eastAsiaTheme="minorEastAsia"/>
                <w:noProof/>
                <w:lang w:val="de-CH" w:eastAsia="de-CH"/>
              </w:rPr>
              <w:tab/>
            </w:r>
            <w:r w:rsidRPr="00590FA2">
              <w:rPr>
                <w:rStyle w:val="Hyperlink"/>
                <w:noProof/>
                <w:lang w:val="de-CH"/>
              </w:rPr>
              <w:t>Ökologische Rechenzentren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_Toc31703219 \h </w:instrText>
            </w:r>
            <w:r w:rsidRPr="00590FA2">
              <w:rPr>
                <w:noProof/>
                <w:webHidden/>
                <w:lang w:val="de-CH"/>
              </w:rPr>
            </w:r>
            <w:r w:rsidRPr="00590FA2">
              <w:rPr>
                <w:noProof/>
                <w:webHidden/>
                <w:lang w:val="de-CH"/>
              </w:rPr>
              <w:fldChar w:fldCharType="separate"/>
            </w:r>
            <w:r w:rsidRPr="00590FA2">
              <w:rPr>
                <w:noProof/>
                <w:webHidden/>
                <w:lang w:val="de-CH"/>
              </w:rPr>
              <w:t>10</w:t>
            </w:r>
            <w:r w:rsidRPr="00590FA2">
              <w:rPr>
                <w:noProof/>
                <w:webHidden/>
                <w:lang w:val="de-CH"/>
              </w:rPr>
              <w:fldChar w:fldCharType="end"/>
            </w:r>
          </w:hyperlink>
        </w:p>
        <w:p w14:paraId="6DE36CAE" w14:textId="10F8BC60" w:rsidR="00590FA2" w:rsidRPr="00590FA2" w:rsidRDefault="00590FA2">
          <w:pPr>
            <w:pStyle w:val="Verzeichnis1"/>
            <w:rPr>
              <w:rFonts w:eastAsiaTheme="minorEastAsia"/>
              <w:noProof/>
              <w:lang w:val="de-CH" w:eastAsia="de-CH"/>
            </w:rPr>
          </w:pPr>
          <w:hyperlink w:anchor="_Toc31703220" w:history="1">
            <w:r w:rsidRPr="00590FA2">
              <w:rPr>
                <w:rStyle w:val="Hyperlink"/>
                <w:noProof/>
                <w:lang w:val="de-CH"/>
              </w:rPr>
              <w:t>4</w:t>
            </w:r>
            <w:r w:rsidRPr="00590FA2">
              <w:rPr>
                <w:rFonts w:eastAsiaTheme="minorEastAsia"/>
                <w:noProof/>
                <w:lang w:val="de-CH" w:eastAsia="de-CH"/>
              </w:rPr>
              <w:tab/>
            </w:r>
            <w:r w:rsidRPr="00590FA2">
              <w:rPr>
                <w:rStyle w:val="Hyperlink"/>
                <w:noProof/>
                <w:lang w:val="de-CH"/>
              </w:rPr>
              <w:t>Informationen Präsentieren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_Toc31703220 \h </w:instrText>
            </w:r>
            <w:r w:rsidRPr="00590FA2">
              <w:rPr>
                <w:noProof/>
                <w:webHidden/>
                <w:lang w:val="de-CH"/>
              </w:rPr>
            </w:r>
            <w:r w:rsidRPr="00590FA2">
              <w:rPr>
                <w:noProof/>
                <w:webHidden/>
                <w:lang w:val="de-CH"/>
              </w:rPr>
              <w:fldChar w:fldCharType="separate"/>
            </w:r>
            <w:r w:rsidRPr="00590FA2">
              <w:rPr>
                <w:noProof/>
                <w:webHidden/>
                <w:lang w:val="de-CH"/>
              </w:rPr>
              <w:t>13</w:t>
            </w:r>
            <w:r w:rsidRPr="00590FA2">
              <w:rPr>
                <w:noProof/>
                <w:webHidden/>
                <w:lang w:val="de-CH"/>
              </w:rPr>
              <w:fldChar w:fldCharType="end"/>
            </w:r>
          </w:hyperlink>
        </w:p>
        <w:p w14:paraId="48CD3167" w14:textId="33E5C833" w:rsidR="00590FA2" w:rsidRPr="00590FA2" w:rsidRDefault="00590FA2">
          <w:pPr>
            <w:pStyle w:val="Verzeichnis2"/>
            <w:rPr>
              <w:rFonts w:eastAsiaTheme="minorEastAsia"/>
              <w:noProof/>
              <w:lang w:val="de-CH" w:eastAsia="de-CH"/>
            </w:rPr>
          </w:pPr>
          <w:hyperlink w:anchor="_Toc31703221" w:history="1">
            <w:r w:rsidRPr="00590FA2">
              <w:rPr>
                <w:rStyle w:val="Hyperlink"/>
                <w:noProof/>
                <w:lang w:val="de-CH"/>
              </w:rPr>
              <w:t>4.1</w:t>
            </w:r>
            <w:r w:rsidRPr="00590FA2">
              <w:rPr>
                <w:rFonts w:eastAsiaTheme="minorEastAsia"/>
                <w:noProof/>
                <w:lang w:val="de-CH" w:eastAsia="de-CH"/>
              </w:rPr>
              <w:tab/>
            </w:r>
            <w:r w:rsidRPr="00590FA2">
              <w:rPr>
                <w:rStyle w:val="Hyperlink"/>
                <w:noProof/>
                <w:lang w:val="de-CH"/>
              </w:rPr>
              <w:t>Eigenes Verhalten – Informationen, Tipps und Hinweise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_Toc31703221 \h </w:instrText>
            </w:r>
            <w:r w:rsidRPr="00590FA2">
              <w:rPr>
                <w:noProof/>
                <w:webHidden/>
                <w:lang w:val="de-CH"/>
              </w:rPr>
            </w:r>
            <w:r w:rsidRPr="00590FA2">
              <w:rPr>
                <w:noProof/>
                <w:webHidden/>
                <w:lang w:val="de-CH"/>
              </w:rPr>
              <w:fldChar w:fldCharType="separate"/>
            </w:r>
            <w:r w:rsidRPr="00590FA2">
              <w:rPr>
                <w:noProof/>
                <w:webHidden/>
                <w:lang w:val="de-CH"/>
              </w:rPr>
              <w:t>13</w:t>
            </w:r>
            <w:r w:rsidRPr="00590FA2">
              <w:rPr>
                <w:noProof/>
                <w:webHidden/>
                <w:lang w:val="de-CH"/>
              </w:rPr>
              <w:fldChar w:fldCharType="end"/>
            </w:r>
          </w:hyperlink>
        </w:p>
        <w:p w14:paraId="02ED2B17" w14:textId="461524B0" w:rsidR="00590FA2" w:rsidRPr="00590FA2" w:rsidRDefault="00590FA2">
          <w:pPr>
            <w:pStyle w:val="Verzeichnis3"/>
            <w:rPr>
              <w:rFonts w:eastAsiaTheme="minorEastAsia"/>
              <w:noProof/>
              <w:lang w:val="de-CH" w:eastAsia="de-CH"/>
            </w:rPr>
          </w:pPr>
          <w:hyperlink w:anchor="_Toc31703222" w:history="1">
            <w:r w:rsidRPr="00590FA2">
              <w:rPr>
                <w:rStyle w:val="Hyperlink"/>
                <w:noProof/>
                <w:lang w:val="de-CH"/>
              </w:rPr>
              <w:t>4.1.1</w:t>
            </w:r>
            <w:r w:rsidRPr="00590FA2">
              <w:rPr>
                <w:rFonts w:eastAsiaTheme="minorEastAsia"/>
                <w:noProof/>
                <w:lang w:val="de-CH" w:eastAsia="de-CH"/>
              </w:rPr>
              <w:tab/>
            </w:r>
            <w:r w:rsidRPr="00590FA2">
              <w:rPr>
                <w:rStyle w:val="Hyperlink"/>
                <w:noProof/>
                <w:lang w:val="de-CH"/>
              </w:rPr>
              <w:t>Smart Home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_Toc31703222 \h </w:instrText>
            </w:r>
            <w:r w:rsidRPr="00590FA2">
              <w:rPr>
                <w:noProof/>
                <w:webHidden/>
                <w:lang w:val="de-CH"/>
              </w:rPr>
            </w:r>
            <w:r w:rsidRPr="00590FA2">
              <w:rPr>
                <w:noProof/>
                <w:webHidden/>
                <w:lang w:val="de-CH"/>
              </w:rPr>
              <w:fldChar w:fldCharType="separate"/>
            </w:r>
            <w:r w:rsidRPr="00590FA2">
              <w:rPr>
                <w:noProof/>
                <w:webHidden/>
                <w:lang w:val="de-CH"/>
              </w:rPr>
              <w:t>13</w:t>
            </w:r>
            <w:r w:rsidRPr="00590FA2">
              <w:rPr>
                <w:noProof/>
                <w:webHidden/>
                <w:lang w:val="de-CH"/>
              </w:rPr>
              <w:fldChar w:fldCharType="end"/>
            </w:r>
          </w:hyperlink>
        </w:p>
        <w:p w14:paraId="5F9ACFB2" w14:textId="06A460CA" w:rsidR="00590FA2" w:rsidRPr="00590FA2" w:rsidRDefault="00590FA2">
          <w:pPr>
            <w:pStyle w:val="Verzeichnis3"/>
            <w:rPr>
              <w:rFonts w:eastAsiaTheme="minorEastAsia"/>
              <w:noProof/>
              <w:lang w:val="de-CH" w:eastAsia="de-CH"/>
            </w:rPr>
          </w:pPr>
          <w:hyperlink w:anchor="_Toc31703223" w:history="1">
            <w:r w:rsidRPr="00590FA2">
              <w:rPr>
                <w:rStyle w:val="Hyperlink"/>
                <w:noProof/>
                <w:lang w:val="de-CH"/>
              </w:rPr>
              <w:t>4.1.2</w:t>
            </w:r>
            <w:r w:rsidRPr="00590FA2">
              <w:rPr>
                <w:rFonts w:eastAsiaTheme="minorEastAsia"/>
                <w:noProof/>
                <w:lang w:val="de-CH" w:eastAsia="de-CH"/>
              </w:rPr>
              <w:tab/>
            </w:r>
            <w:r w:rsidRPr="00590FA2">
              <w:rPr>
                <w:rStyle w:val="Hyperlink"/>
                <w:noProof/>
                <w:lang w:val="de-CH"/>
              </w:rPr>
              <w:t>Medienkonsum</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_Toc31703223 \h </w:instrText>
            </w:r>
            <w:r w:rsidRPr="00590FA2">
              <w:rPr>
                <w:noProof/>
                <w:webHidden/>
                <w:lang w:val="de-CH"/>
              </w:rPr>
            </w:r>
            <w:r w:rsidRPr="00590FA2">
              <w:rPr>
                <w:noProof/>
                <w:webHidden/>
                <w:lang w:val="de-CH"/>
              </w:rPr>
              <w:fldChar w:fldCharType="separate"/>
            </w:r>
            <w:r w:rsidRPr="00590FA2">
              <w:rPr>
                <w:noProof/>
                <w:webHidden/>
                <w:lang w:val="de-CH"/>
              </w:rPr>
              <w:t>13</w:t>
            </w:r>
            <w:r w:rsidRPr="00590FA2">
              <w:rPr>
                <w:noProof/>
                <w:webHidden/>
                <w:lang w:val="de-CH"/>
              </w:rPr>
              <w:fldChar w:fldCharType="end"/>
            </w:r>
          </w:hyperlink>
        </w:p>
        <w:p w14:paraId="511EBE4D" w14:textId="6733CF4A" w:rsidR="00590FA2" w:rsidRPr="00590FA2" w:rsidRDefault="00590FA2">
          <w:pPr>
            <w:pStyle w:val="Verzeichnis3"/>
            <w:rPr>
              <w:rFonts w:eastAsiaTheme="minorEastAsia"/>
              <w:noProof/>
              <w:lang w:val="de-CH" w:eastAsia="de-CH"/>
            </w:rPr>
          </w:pPr>
          <w:hyperlink w:anchor="_Toc31703224" w:history="1">
            <w:r w:rsidRPr="00590FA2">
              <w:rPr>
                <w:rStyle w:val="Hyperlink"/>
                <w:noProof/>
                <w:lang w:val="de-CH"/>
              </w:rPr>
              <w:t>4.1.3</w:t>
            </w:r>
            <w:r w:rsidRPr="00590FA2">
              <w:rPr>
                <w:rFonts w:eastAsiaTheme="minorEastAsia"/>
                <w:noProof/>
                <w:lang w:val="de-CH" w:eastAsia="de-CH"/>
              </w:rPr>
              <w:tab/>
            </w:r>
            <w:r w:rsidRPr="00590FA2">
              <w:rPr>
                <w:rStyle w:val="Hyperlink"/>
                <w:noProof/>
                <w:lang w:val="de-CH"/>
              </w:rPr>
              <w:t>Gerätekauf</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_Toc31703224 \h </w:instrText>
            </w:r>
            <w:r w:rsidRPr="00590FA2">
              <w:rPr>
                <w:noProof/>
                <w:webHidden/>
                <w:lang w:val="de-CH"/>
              </w:rPr>
            </w:r>
            <w:r w:rsidRPr="00590FA2">
              <w:rPr>
                <w:noProof/>
                <w:webHidden/>
                <w:lang w:val="de-CH"/>
              </w:rPr>
              <w:fldChar w:fldCharType="separate"/>
            </w:r>
            <w:r w:rsidRPr="00590FA2">
              <w:rPr>
                <w:noProof/>
                <w:webHidden/>
                <w:lang w:val="de-CH"/>
              </w:rPr>
              <w:t>14</w:t>
            </w:r>
            <w:r w:rsidRPr="00590FA2">
              <w:rPr>
                <w:noProof/>
                <w:webHidden/>
                <w:lang w:val="de-CH"/>
              </w:rPr>
              <w:fldChar w:fldCharType="end"/>
            </w:r>
          </w:hyperlink>
        </w:p>
        <w:p w14:paraId="23776A43" w14:textId="0BDC3241" w:rsidR="00590FA2" w:rsidRPr="00590FA2" w:rsidRDefault="00590FA2">
          <w:pPr>
            <w:pStyle w:val="Verzeichnis3"/>
            <w:rPr>
              <w:rFonts w:eastAsiaTheme="minorEastAsia"/>
              <w:noProof/>
              <w:lang w:val="de-CH" w:eastAsia="de-CH"/>
            </w:rPr>
          </w:pPr>
          <w:hyperlink w:anchor="_Toc31703225" w:history="1">
            <w:r w:rsidRPr="00590FA2">
              <w:rPr>
                <w:rStyle w:val="Hyperlink"/>
                <w:noProof/>
                <w:lang w:val="de-CH"/>
              </w:rPr>
              <w:t>4.1.4</w:t>
            </w:r>
            <w:r w:rsidRPr="00590FA2">
              <w:rPr>
                <w:rFonts w:eastAsiaTheme="minorEastAsia"/>
                <w:noProof/>
                <w:lang w:val="de-CH" w:eastAsia="de-CH"/>
              </w:rPr>
              <w:tab/>
            </w:r>
            <w:r w:rsidRPr="00590FA2">
              <w:rPr>
                <w:rStyle w:val="Hyperlink"/>
                <w:noProof/>
                <w:lang w:val="de-CH"/>
              </w:rPr>
              <w:t>Pornografische Inhalte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_Toc31703225 \h </w:instrText>
            </w:r>
            <w:r w:rsidRPr="00590FA2">
              <w:rPr>
                <w:noProof/>
                <w:webHidden/>
                <w:lang w:val="de-CH"/>
              </w:rPr>
            </w:r>
            <w:r w:rsidRPr="00590FA2">
              <w:rPr>
                <w:noProof/>
                <w:webHidden/>
                <w:lang w:val="de-CH"/>
              </w:rPr>
              <w:fldChar w:fldCharType="separate"/>
            </w:r>
            <w:r w:rsidRPr="00590FA2">
              <w:rPr>
                <w:noProof/>
                <w:webHidden/>
                <w:lang w:val="de-CH"/>
              </w:rPr>
              <w:t>14</w:t>
            </w:r>
            <w:r w:rsidRPr="00590FA2">
              <w:rPr>
                <w:noProof/>
                <w:webHidden/>
                <w:lang w:val="de-CH"/>
              </w:rPr>
              <w:fldChar w:fldCharType="end"/>
            </w:r>
          </w:hyperlink>
        </w:p>
        <w:p w14:paraId="37346176" w14:textId="478CD8D3" w:rsidR="00590FA2" w:rsidRPr="00590FA2" w:rsidRDefault="00590FA2">
          <w:pPr>
            <w:pStyle w:val="Verzeichnis3"/>
            <w:rPr>
              <w:rFonts w:eastAsiaTheme="minorEastAsia"/>
              <w:noProof/>
              <w:lang w:val="de-CH" w:eastAsia="de-CH"/>
            </w:rPr>
          </w:pPr>
          <w:hyperlink w:anchor="_Toc31703226" w:history="1">
            <w:r w:rsidRPr="00590FA2">
              <w:rPr>
                <w:rStyle w:val="Hyperlink"/>
                <w:noProof/>
                <w:lang w:val="de-CH"/>
              </w:rPr>
              <w:t>4.1.5</w:t>
            </w:r>
            <w:r w:rsidRPr="00590FA2">
              <w:rPr>
                <w:rFonts w:eastAsiaTheme="minorEastAsia"/>
                <w:noProof/>
                <w:lang w:val="de-CH" w:eastAsia="de-CH"/>
              </w:rPr>
              <w:tab/>
            </w:r>
            <w:r w:rsidRPr="00590FA2">
              <w:rPr>
                <w:rStyle w:val="Hyperlink"/>
                <w:noProof/>
                <w:lang w:val="de-CH"/>
              </w:rPr>
              <w:t>Cloud und Mails</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_Toc31703226 \h </w:instrText>
            </w:r>
            <w:r w:rsidRPr="00590FA2">
              <w:rPr>
                <w:noProof/>
                <w:webHidden/>
                <w:lang w:val="de-CH"/>
              </w:rPr>
            </w:r>
            <w:r w:rsidRPr="00590FA2">
              <w:rPr>
                <w:noProof/>
                <w:webHidden/>
                <w:lang w:val="de-CH"/>
              </w:rPr>
              <w:fldChar w:fldCharType="separate"/>
            </w:r>
            <w:r w:rsidRPr="00590FA2">
              <w:rPr>
                <w:noProof/>
                <w:webHidden/>
                <w:lang w:val="de-CH"/>
              </w:rPr>
              <w:t>14</w:t>
            </w:r>
            <w:r w:rsidRPr="00590FA2">
              <w:rPr>
                <w:noProof/>
                <w:webHidden/>
                <w:lang w:val="de-CH"/>
              </w:rPr>
              <w:fldChar w:fldCharType="end"/>
            </w:r>
          </w:hyperlink>
        </w:p>
        <w:p w14:paraId="6F8BAC87" w14:textId="03DCB121" w:rsidR="00590FA2" w:rsidRPr="00590FA2" w:rsidRDefault="00590FA2">
          <w:pPr>
            <w:pStyle w:val="Verzeichnis2"/>
            <w:rPr>
              <w:rFonts w:eastAsiaTheme="minorEastAsia"/>
              <w:noProof/>
              <w:lang w:val="de-CH" w:eastAsia="de-CH"/>
            </w:rPr>
          </w:pPr>
          <w:hyperlink w:anchor="_Toc31703227" w:history="1">
            <w:r w:rsidRPr="00590FA2">
              <w:rPr>
                <w:rStyle w:val="Hyperlink"/>
                <w:noProof/>
                <w:lang w:val="de-CH"/>
              </w:rPr>
              <w:t>4.2</w:t>
            </w:r>
            <w:r w:rsidRPr="00590FA2">
              <w:rPr>
                <w:rFonts w:eastAsiaTheme="minorEastAsia"/>
                <w:noProof/>
                <w:lang w:val="de-CH" w:eastAsia="de-CH"/>
              </w:rPr>
              <w:tab/>
            </w:r>
            <w:r w:rsidRPr="00590FA2">
              <w:rPr>
                <w:rStyle w:val="Hyperlink"/>
                <w:noProof/>
                <w:lang w:val="de-CH"/>
              </w:rPr>
              <w:t>Allgemeine Informationen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_Toc31703227 \h </w:instrText>
            </w:r>
            <w:r w:rsidRPr="00590FA2">
              <w:rPr>
                <w:noProof/>
                <w:webHidden/>
                <w:lang w:val="de-CH"/>
              </w:rPr>
            </w:r>
            <w:r w:rsidRPr="00590FA2">
              <w:rPr>
                <w:noProof/>
                <w:webHidden/>
                <w:lang w:val="de-CH"/>
              </w:rPr>
              <w:fldChar w:fldCharType="separate"/>
            </w:r>
            <w:r w:rsidRPr="00590FA2">
              <w:rPr>
                <w:noProof/>
                <w:webHidden/>
                <w:lang w:val="de-CH"/>
              </w:rPr>
              <w:t>15</w:t>
            </w:r>
            <w:r w:rsidRPr="00590FA2">
              <w:rPr>
                <w:noProof/>
                <w:webHidden/>
                <w:lang w:val="de-CH"/>
              </w:rPr>
              <w:fldChar w:fldCharType="end"/>
            </w:r>
          </w:hyperlink>
        </w:p>
        <w:p w14:paraId="5C66ADE1" w14:textId="6D2A7F56" w:rsidR="00590FA2" w:rsidRPr="00590FA2" w:rsidRDefault="00590FA2">
          <w:pPr>
            <w:pStyle w:val="Verzeichnis3"/>
            <w:rPr>
              <w:rFonts w:eastAsiaTheme="minorEastAsia"/>
              <w:noProof/>
              <w:lang w:val="de-CH" w:eastAsia="de-CH"/>
            </w:rPr>
          </w:pPr>
          <w:hyperlink w:anchor="_Toc31703228" w:history="1">
            <w:r w:rsidRPr="00590FA2">
              <w:rPr>
                <w:rStyle w:val="Hyperlink"/>
                <w:noProof/>
                <w:lang w:val="de-CH"/>
              </w:rPr>
              <w:t>4.2.1</w:t>
            </w:r>
            <w:r w:rsidRPr="00590FA2">
              <w:rPr>
                <w:rFonts w:eastAsiaTheme="minorEastAsia"/>
                <w:noProof/>
                <w:lang w:val="de-CH" w:eastAsia="de-CH"/>
              </w:rPr>
              <w:tab/>
            </w:r>
            <w:r w:rsidRPr="00590FA2">
              <w:rPr>
                <w:rStyle w:val="Hyperlink"/>
                <w:noProof/>
                <w:lang w:val="de-CH"/>
              </w:rPr>
              <w:t>Informationen zu unserer Arbeit</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_Toc31703228 \h </w:instrText>
            </w:r>
            <w:r w:rsidRPr="00590FA2">
              <w:rPr>
                <w:noProof/>
                <w:webHidden/>
                <w:lang w:val="de-CH"/>
              </w:rPr>
            </w:r>
            <w:r w:rsidRPr="00590FA2">
              <w:rPr>
                <w:noProof/>
                <w:webHidden/>
                <w:lang w:val="de-CH"/>
              </w:rPr>
              <w:fldChar w:fldCharType="separate"/>
            </w:r>
            <w:r w:rsidRPr="00590FA2">
              <w:rPr>
                <w:noProof/>
                <w:webHidden/>
                <w:lang w:val="de-CH"/>
              </w:rPr>
              <w:t>15</w:t>
            </w:r>
            <w:r w:rsidRPr="00590FA2">
              <w:rPr>
                <w:noProof/>
                <w:webHidden/>
                <w:lang w:val="de-CH"/>
              </w:rPr>
              <w:fldChar w:fldCharType="end"/>
            </w:r>
          </w:hyperlink>
        </w:p>
        <w:p w14:paraId="6A296DDF" w14:textId="0ADE7274" w:rsidR="00590FA2" w:rsidRPr="00590FA2" w:rsidRDefault="00590FA2">
          <w:pPr>
            <w:pStyle w:val="Verzeichnis3"/>
            <w:rPr>
              <w:rFonts w:eastAsiaTheme="minorEastAsia"/>
              <w:noProof/>
              <w:lang w:val="de-CH" w:eastAsia="de-CH"/>
            </w:rPr>
          </w:pPr>
          <w:hyperlink w:anchor="_Toc31703229" w:history="1">
            <w:r w:rsidRPr="00590FA2">
              <w:rPr>
                <w:rStyle w:val="Hyperlink"/>
                <w:noProof/>
                <w:lang w:val="de-CH"/>
              </w:rPr>
              <w:t>4.2.2</w:t>
            </w:r>
            <w:r w:rsidRPr="00590FA2">
              <w:rPr>
                <w:rFonts w:eastAsiaTheme="minorEastAsia"/>
                <w:noProof/>
                <w:lang w:val="de-CH" w:eastAsia="de-CH"/>
              </w:rPr>
              <w:tab/>
            </w:r>
            <w:r w:rsidRPr="00590FA2">
              <w:rPr>
                <w:rStyle w:val="Hyperlink"/>
                <w:noProof/>
                <w:lang w:val="de-CH"/>
              </w:rPr>
              <w:t>Quellen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_Toc31703229 \h </w:instrText>
            </w:r>
            <w:r w:rsidRPr="00590FA2">
              <w:rPr>
                <w:noProof/>
                <w:webHidden/>
                <w:lang w:val="de-CH"/>
              </w:rPr>
            </w:r>
            <w:r w:rsidRPr="00590FA2">
              <w:rPr>
                <w:noProof/>
                <w:webHidden/>
                <w:lang w:val="de-CH"/>
              </w:rPr>
              <w:fldChar w:fldCharType="separate"/>
            </w:r>
            <w:r w:rsidRPr="00590FA2">
              <w:rPr>
                <w:noProof/>
                <w:webHidden/>
                <w:lang w:val="de-CH"/>
              </w:rPr>
              <w:t>15</w:t>
            </w:r>
            <w:r w:rsidRPr="00590FA2">
              <w:rPr>
                <w:noProof/>
                <w:webHidden/>
                <w:lang w:val="de-CH"/>
              </w:rPr>
              <w:fldChar w:fldCharType="end"/>
            </w:r>
          </w:hyperlink>
        </w:p>
        <w:p w14:paraId="5268FBBF" w14:textId="6EDC2A1A" w:rsidR="00590FA2" w:rsidRPr="00590FA2" w:rsidRDefault="00590FA2">
          <w:pPr>
            <w:pStyle w:val="Verzeichnis1"/>
            <w:rPr>
              <w:rFonts w:eastAsiaTheme="minorEastAsia"/>
              <w:noProof/>
              <w:lang w:val="de-CH" w:eastAsia="de-CH"/>
            </w:rPr>
          </w:pPr>
          <w:hyperlink w:anchor="_Toc31703230" w:history="1">
            <w:r w:rsidRPr="00590FA2">
              <w:rPr>
                <w:rStyle w:val="Hyperlink"/>
                <w:noProof/>
                <w:lang w:val="de-CH"/>
              </w:rPr>
              <w:t>5</w:t>
            </w:r>
            <w:r w:rsidRPr="00590FA2">
              <w:rPr>
                <w:rFonts w:eastAsiaTheme="minorEastAsia"/>
                <w:noProof/>
                <w:lang w:val="de-CH" w:eastAsia="de-CH"/>
              </w:rPr>
              <w:tab/>
            </w:r>
            <w:r w:rsidRPr="00590FA2">
              <w:rPr>
                <w:rStyle w:val="Hyperlink"/>
                <w:noProof/>
                <w:lang w:val="de-CH"/>
              </w:rPr>
              <w:t>Aufbau Plattform</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_Toc31703230 \h </w:instrText>
            </w:r>
            <w:r w:rsidRPr="00590FA2">
              <w:rPr>
                <w:noProof/>
                <w:webHidden/>
                <w:lang w:val="de-CH"/>
              </w:rPr>
            </w:r>
            <w:r w:rsidRPr="00590FA2">
              <w:rPr>
                <w:noProof/>
                <w:webHidden/>
                <w:lang w:val="de-CH"/>
              </w:rPr>
              <w:fldChar w:fldCharType="separate"/>
            </w:r>
            <w:r w:rsidRPr="00590FA2">
              <w:rPr>
                <w:noProof/>
                <w:webHidden/>
                <w:lang w:val="de-CH"/>
              </w:rPr>
              <w:t>16</w:t>
            </w:r>
            <w:r w:rsidRPr="00590FA2">
              <w:rPr>
                <w:noProof/>
                <w:webHidden/>
                <w:lang w:val="de-CH"/>
              </w:rPr>
              <w:fldChar w:fldCharType="end"/>
            </w:r>
          </w:hyperlink>
        </w:p>
        <w:p w14:paraId="208EB245" w14:textId="67A4F2BC" w:rsidR="00590FA2" w:rsidRPr="00590FA2" w:rsidRDefault="00590FA2">
          <w:pPr>
            <w:pStyle w:val="Verzeichnis2"/>
            <w:rPr>
              <w:rFonts w:eastAsiaTheme="minorEastAsia"/>
              <w:noProof/>
              <w:lang w:val="de-CH" w:eastAsia="de-CH"/>
            </w:rPr>
          </w:pPr>
          <w:hyperlink w:anchor="_Toc31703231" w:history="1">
            <w:r w:rsidRPr="00590FA2">
              <w:rPr>
                <w:rStyle w:val="Hyperlink"/>
                <w:noProof/>
                <w:lang w:val="de-CH"/>
              </w:rPr>
              <w:t>5.1</w:t>
            </w:r>
            <w:r w:rsidRPr="00590FA2">
              <w:rPr>
                <w:rFonts w:eastAsiaTheme="minorEastAsia"/>
                <w:noProof/>
                <w:lang w:val="de-CH" w:eastAsia="de-CH"/>
              </w:rPr>
              <w:tab/>
            </w:r>
            <w:r w:rsidRPr="00590FA2">
              <w:rPr>
                <w:rStyle w:val="Hyperlink"/>
                <w:noProof/>
                <w:lang w:val="de-CH"/>
              </w:rPr>
              <w:t>Aufbau Spiel</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_Toc31703231 \h </w:instrText>
            </w:r>
            <w:r w:rsidRPr="00590FA2">
              <w:rPr>
                <w:noProof/>
                <w:webHidden/>
                <w:lang w:val="de-CH"/>
              </w:rPr>
            </w:r>
            <w:r w:rsidRPr="00590FA2">
              <w:rPr>
                <w:noProof/>
                <w:webHidden/>
                <w:lang w:val="de-CH"/>
              </w:rPr>
              <w:fldChar w:fldCharType="separate"/>
            </w:r>
            <w:r w:rsidRPr="00590FA2">
              <w:rPr>
                <w:noProof/>
                <w:webHidden/>
                <w:lang w:val="de-CH"/>
              </w:rPr>
              <w:t>16</w:t>
            </w:r>
            <w:r w:rsidRPr="00590FA2">
              <w:rPr>
                <w:noProof/>
                <w:webHidden/>
                <w:lang w:val="de-CH"/>
              </w:rPr>
              <w:fldChar w:fldCharType="end"/>
            </w:r>
          </w:hyperlink>
        </w:p>
        <w:p w14:paraId="1D59B96A" w14:textId="3AB459D2" w:rsidR="00590FA2" w:rsidRPr="00590FA2" w:rsidRDefault="00590FA2">
          <w:pPr>
            <w:pStyle w:val="Verzeichnis3"/>
            <w:rPr>
              <w:rFonts w:eastAsiaTheme="minorEastAsia"/>
              <w:noProof/>
              <w:lang w:val="de-CH" w:eastAsia="de-CH"/>
            </w:rPr>
          </w:pPr>
          <w:hyperlink w:anchor="_Toc31703232" w:history="1">
            <w:r w:rsidRPr="00590FA2">
              <w:rPr>
                <w:rStyle w:val="Hyperlink"/>
                <w:noProof/>
                <w:lang w:val="de-CH"/>
              </w:rPr>
              <w:t>5.1.1</w:t>
            </w:r>
            <w:r w:rsidRPr="00590FA2">
              <w:rPr>
                <w:rFonts w:eastAsiaTheme="minorEastAsia"/>
                <w:noProof/>
                <w:lang w:val="de-CH" w:eastAsia="de-CH"/>
              </w:rPr>
              <w:tab/>
            </w:r>
            <w:r w:rsidRPr="00590FA2">
              <w:rPr>
                <w:rStyle w:val="Hyperlink"/>
                <w:noProof/>
                <w:lang w:val="de-CH"/>
              </w:rPr>
              <w:t>Karte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_Toc31703232 \h </w:instrText>
            </w:r>
            <w:r w:rsidRPr="00590FA2">
              <w:rPr>
                <w:noProof/>
                <w:webHidden/>
                <w:lang w:val="de-CH"/>
              </w:rPr>
            </w:r>
            <w:r w:rsidRPr="00590FA2">
              <w:rPr>
                <w:noProof/>
                <w:webHidden/>
                <w:lang w:val="de-CH"/>
              </w:rPr>
              <w:fldChar w:fldCharType="separate"/>
            </w:r>
            <w:r w:rsidRPr="00590FA2">
              <w:rPr>
                <w:noProof/>
                <w:webHidden/>
                <w:lang w:val="de-CH"/>
              </w:rPr>
              <w:t>16</w:t>
            </w:r>
            <w:r w:rsidRPr="00590FA2">
              <w:rPr>
                <w:noProof/>
                <w:webHidden/>
                <w:lang w:val="de-CH"/>
              </w:rPr>
              <w:fldChar w:fldCharType="end"/>
            </w:r>
          </w:hyperlink>
        </w:p>
        <w:p w14:paraId="162AE1C4" w14:textId="245657AB" w:rsidR="00590FA2" w:rsidRPr="00590FA2" w:rsidRDefault="00590FA2">
          <w:pPr>
            <w:pStyle w:val="Verzeichnis3"/>
            <w:rPr>
              <w:rFonts w:eastAsiaTheme="minorEastAsia"/>
              <w:noProof/>
              <w:lang w:val="de-CH" w:eastAsia="de-CH"/>
            </w:rPr>
          </w:pPr>
          <w:hyperlink w:anchor="_Toc31703233" w:history="1">
            <w:r w:rsidRPr="00590FA2">
              <w:rPr>
                <w:rStyle w:val="Hyperlink"/>
                <w:noProof/>
                <w:lang w:val="de-CH"/>
              </w:rPr>
              <w:t>5.1.2</w:t>
            </w:r>
            <w:r w:rsidRPr="00590FA2">
              <w:rPr>
                <w:rFonts w:eastAsiaTheme="minorEastAsia"/>
                <w:noProof/>
                <w:lang w:val="de-CH" w:eastAsia="de-CH"/>
              </w:rPr>
              <w:tab/>
            </w:r>
            <w:r w:rsidRPr="00590FA2">
              <w:rPr>
                <w:rStyle w:val="Hyperlink"/>
                <w:noProof/>
                <w:lang w:val="de-CH"/>
              </w:rPr>
              <w:t>Charakter</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_Toc31703233 \h </w:instrText>
            </w:r>
            <w:r w:rsidRPr="00590FA2">
              <w:rPr>
                <w:noProof/>
                <w:webHidden/>
                <w:lang w:val="de-CH"/>
              </w:rPr>
            </w:r>
            <w:r w:rsidRPr="00590FA2">
              <w:rPr>
                <w:noProof/>
                <w:webHidden/>
                <w:lang w:val="de-CH"/>
              </w:rPr>
              <w:fldChar w:fldCharType="separate"/>
            </w:r>
            <w:r w:rsidRPr="00590FA2">
              <w:rPr>
                <w:noProof/>
                <w:webHidden/>
                <w:lang w:val="de-CH"/>
              </w:rPr>
              <w:t>20</w:t>
            </w:r>
            <w:r w:rsidRPr="00590FA2">
              <w:rPr>
                <w:noProof/>
                <w:webHidden/>
                <w:lang w:val="de-CH"/>
              </w:rPr>
              <w:fldChar w:fldCharType="end"/>
            </w:r>
          </w:hyperlink>
        </w:p>
        <w:p w14:paraId="0623CFE8" w14:textId="71F85515" w:rsidR="00590FA2" w:rsidRPr="00590FA2" w:rsidRDefault="00590FA2">
          <w:pPr>
            <w:pStyle w:val="Verzeichnis3"/>
            <w:rPr>
              <w:rFonts w:eastAsiaTheme="minorEastAsia"/>
              <w:noProof/>
              <w:lang w:val="de-CH" w:eastAsia="de-CH"/>
            </w:rPr>
          </w:pPr>
          <w:hyperlink w:anchor="_Toc31703234" w:history="1">
            <w:r w:rsidRPr="00590FA2">
              <w:rPr>
                <w:rStyle w:val="Hyperlink"/>
                <w:noProof/>
                <w:lang w:val="de-CH"/>
              </w:rPr>
              <w:t>5.1.3</w:t>
            </w:r>
            <w:r w:rsidRPr="00590FA2">
              <w:rPr>
                <w:rFonts w:eastAsiaTheme="minorEastAsia"/>
                <w:noProof/>
                <w:lang w:val="de-CH" w:eastAsia="de-CH"/>
              </w:rPr>
              <w:tab/>
            </w:r>
            <w:r w:rsidRPr="00590FA2">
              <w:rPr>
                <w:rStyle w:val="Hyperlink"/>
                <w:noProof/>
                <w:lang w:val="de-CH"/>
              </w:rPr>
              <w:t>Charakter Bewegung</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_Toc31703234 \h </w:instrText>
            </w:r>
            <w:r w:rsidRPr="00590FA2">
              <w:rPr>
                <w:noProof/>
                <w:webHidden/>
                <w:lang w:val="de-CH"/>
              </w:rPr>
            </w:r>
            <w:r w:rsidRPr="00590FA2">
              <w:rPr>
                <w:noProof/>
                <w:webHidden/>
                <w:lang w:val="de-CH"/>
              </w:rPr>
              <w:fldChar w:fldCharType="separate"/>
            </w:r>
            <w:r w:rsidRPr="00590FA2">
              <w:rPr>
                <w:noProof/>
                <w:webHidden/>
                <w:lang w:val="de-CH"/>
              </w:rPr>
              <w:t>22</w:t>
            </w:r>
            <w:r w:rsidRPr="00590FA2">
              <w:rPr>
                <w:noProof/>
                <w:webHidden/>
                <w:lang w:val="de-CH"/>
              </w:rPr>
              <w:fldChar w:fldCharType="end"/>
            </w:r>
          </w:hyperlink>
        </w:p>
        <w:p w14:paraId="26EBB77F" w14:textId="4774B106" w:rsidR="00590FA2" w:rsidRPr="00590FA2" w:rsidRDefault="00590FA2">
          <w:pPr>
            <w:pStyle w:val="Verzeichnis3"/>
            <w:rPr>
              <w:rFonts w:eastAsiaTheme="minorEastAsia"/>
              <w:noProof/>
              <w:lang w:val="de-CH" w:eastAsia="de-CH"/>
            </w:rPr>
          </w:pPr>
          <w:hyperlink w:anchor="_Toc31703235" w:history="1">
            <w:r w:rsidRPr="00590FA2">
              <w:rPr>
                <w:rStyle w:val="Hyperlink"/>
                <w:noProof/>
                <w:lang w:val="de-CH"/>
              </w:rPr>
              <w:t>5.1.4</w:t>
            </w:r>
            <w:r w:rsidRPr="00590FA2">
              <w:rPr>
                <w:rFonts w:eastAsiaTheme="minorEastAsia"/>
                <w:noProof/>
                <w:lang w:val="de-CH" w:eastAsia="de-CH"/>
              </w:rPr>
              <w:tab/>
            </w:r>
            <w:r w:rsidRPr="00590FA2">
              <w:rPr>
                <w:rStyle w:val="Hyperlink"/>
                <w:noProof/>
                <w:lang w:val="de-CH"/>
              </w:rPr>
              <w:t>Interaktionen</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_Toc31703235 \h </w:instrText>
            </w:r>
            <w:r w:rsidRPr="00590FA2">
              <w:rPr>
                <w:noProof/>
                <w:webHidden/>
                <w:lang w:val="de-CH"/>
              </w:rPr>
            </w:r>
            <w:r w:rsidRPr="00590FA2">
              <w:rPr>
                <w:noProof/>
                <w:webHidden/>
                <w:lang w:val="de-CH"/>
              </w:rPr>
              <w:fldChar w:fldCharType="separate"/>
            </w:r>
            <w:r w:rsidRPr="00590FA2">
              <w:rPr>
                <w:noProof/>
                <w:webHidden/>
                <w:lang w:val="de-CH"/>
              </w:rPr>
              <w:t>24</w:t>
            </w:r>
            <w:r w:rsidRPr="00590FA2">
              <w:rPr>
                <w:noProof/>
                <w:webHidden/>
                <w:lang w:val="de-CH"/>
              </w:rPr>
              <w:fldChar w:fldCharType="end"/>
            </w:r>
          </w:hyperlink>
        </w:p>
        <w:p w14:paraId="3BEB502A" w14:textId="1088438D" w:rsidR="00590FA2" w:rsidRPr="00590FA2" w:rsidRDefault="00590FA2">
          <w:pPr>
            <w:pStyle w:val="Verzeichnis2"/>
            <w:rPr>
              <w:rFonts w:eastAsiaTheme="minorEastAsia"/>
              <w:noProof/>
              <w:lang w:val="de-CH" w:eastAsia="de-CH"/>
            </w:rPr>
          </w:pPr>
          <w:hyperlink w:anchor="_Toc31703236" w:history="1">
            <w:r w:rsidRPr="00590FA2">
              <w:rPr>
                <w:rStyle w:val="Hyperlink"/>
                <w:noProof/>
                <w:lang w:val="de-CH"/>
              </w:rPr>
              <w:t>5.2</w:t>
            </w:r>
            <w:r w:rsidRPr="00590FA2">
              <w:rPr>
                <w:rFonts w:eastAsiaTheme="minorEastAsia"/>
                <w:noProof/>
                <w:lang w:val="de-CH" w:eastAsia="de-CH"/>
              </w:rPr>
              <w:tab/>
            </w:r>
            <w:r w:rsidRPr="00590FA2">
              <w:rPr>
                <w:rStyle w:val="Hyperlink"/>
                <w:noProof/>
                <w:lang w:val="de-CH"/>
              </w:rPr>
              <w:t>Aufbau Webseite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_Toc31703236 \h </w:instrText>
            </w:r>
            <w:r w:rsidRPr="00590FA2">
              <w:rPr>
                <w:noProof/>
                <w:webHidden/>
                <w:lang w:val="de-CH"/>
              </w:rPr>
            </w:r>
            <w:r w:rsidRPr="00590FA2">
              <w:rPr>
                <w:noProof/>
                <w:webHidden/>
                <w:lang w:val="de-CH"/>
              </w:rPr>
              <w:fldChar w:fldCharType="separate"/>
            </w:r>
            <w:r w:rsidRPr="00590FA2">
              <w:rPr>
                <w:noProof/>
                <w:webHidden/>
                <w:lang w:val="de-CH"/>
              </w:rPr>
              <w:t>25</w:t>
            </w:r>
            <w:r w:rsidRPr="00590FA2">
              <w:rPr>
                <w:noProof/>
                <w:webHidden/>
                <w:lang w:val="de-CH"/>
              </w:rPr>
              <w:fldChar w:fldCharType="end"/>
            </w:r>
          </w:hyperlink>
        </w:p>
        <w:p w14:paraId="4D6F2A9B" w14:textId="2BC86B44" w:rsidR="00590FA2" w:rsidRPr="00590FA2" w:rsidRDefault="00590FA2">
          <w:pPr>
            <w:pStyle w:val="Verzeichnis1"/>
            <w:rPr>
              <w:rFonts w:eastAsiaTheme="minorEastAsia"/>
              <w:noProof/>
              <w:lang w:val="de-CH" w:eastAsia="de-CH"/>
            </w:rPr>
          </w:pPr>
          <w:hyperlink w:anchor="_Toc31703237" w:history="1">
            <w:r w:rsidRPr="00590FA2">
              <w:rPr>
                <w:rStyle w:val="Hyperlink"/>
                <w:noProof/>
                <w:lang w:val="de-CH"/>
              </w:rPr>
              <w:t>6</w:t>
            </w:r>
            <w:r w:rsidRPr="00590FA2">
              <w:rPr>
                <w:rFonts w:eastAsiaTheme="minorEastAsia"/>
                <w:noProof/>
                <w:lang w:val="de-CH" w:eastAsia="de-CH"/>
              </w:rPr>
              <w:tab/>
            </w:r>
            <w:r w:rsidRPr="00590FA2">
              <w:rPr>
                <w:rStyle w:val="Hyperlink"/>
                <w:noProof/>
                <w:lang w:val="de-CH"/>
              </w:rPr>
              <w:t>Anhang</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_Toc31703237 \h </w:instrText>
            </w:r>
            <w:r w:rsidRPr="00590FA2">
              <w:rPr>
                <w:noProof/>
                <w:webHidden/>
                <w:lang w:val="de-CH"/>
              </w:rPr>
            </w:r>
            <w:r w:rsidRPr="00590FA2">
              <w:rPr>
                <w:noProof/>
                <w:webHidden/>
                <w:lang w:val="de-CH"/>
              </w:rPr>
              <w:fldChar w:fldCharType="separate"/>
            </w:r>
            <w:r w:rsidRPr="00590FA2">
              <w:rPr>
                <w:noProof/>
                <w:webHidden/>
                <w:lang w:val="de-CH"/>
              </w:rPr>
              <w:t>27</w:t>
            </w:r>
            <w:r w:rsidRPr="00590FA2">
              <w:rPr>
                <w:noProof/>
                <w:webHidden/>
                <w:lang w:val="de-CH"/>
              </w:rPr>
              <w:fldChar w:fldCharType="end"/>
            </w:r>
          </w:hyperlink>
        </w:p>
        <w:p w14:paraId="3CC263DC" w14:textId="5036E5AF" w:rsidR="00590FA2" w:rsidRPr="00590FA2" w:rsidRDefault="00590FA2">
          <w:pPr>
            <w:pStyle w:val="Verzeichnis1"/>
            <w:rPr>
              <w:rFonts w:eastAsiaTheme="minorEastAsia"/>
              <w:noProof/>
              <w:lang w:val="de-CH" w:eastAsia="de-CH"/>
            </w:rPr>
          </w:pPr>
          <w:hyperlink w:anchor="_Toc31703238" w:history="1">
            <w:r w:rsidRPr="00590FA2">
              <w:rPr>
                <w:rStyle w:val="Hyperlink"/>
                <w:noProof/>
                <w:lang w:val="de-CH"/>
              </w:rPr>
              <w:t>7</w:t>
            </w:r>
            <w:r w:rsidRPr="00590FA2">
              <w:rPr>
                <w:rFonts w:eastAsiaTheme="minorEastAsia"/>
                <w:noProof/>
                <w:lang w:val="de-CH" w:eastAsia="de-CH"/>
              </w:rPr>
              <w:tab/>
            </w:r>
            <w:r w:rsidRPr="00590FA2">
              <w:rPr>
                <w:rStyle w:val="Hyperlink"/>
                <w:noProof/>
                <w:lang w:val="de-CH"/>
              </w:rPr>
              <w:t>Verzeichnisse</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_Toc31703238 \h </w:instrText>
            </w:r>
            <w:r w:rsidRPr="00590FA2">
              <w:rPr>
                <w:noProof/>
                <w:webHidden/>
                <w:lang w:val="de-CH"/>
              </w:rPr>
            </w:r>
            <w:r w:rsidRPr="00590FA2">
              <w:rPr>
                <w:noProof/>
                <w:webHidden/>
                <w:lang w:val="de-CH"/>
              </w:rPr>
              <w:fldChar w:fldCharType="separate"/>
            </w:r>
            <w:r w:rsidRPr="00590FA2">
              <w:rPr>
                <w:noProof/>
                <w:webHidden/>
                <w:lang w:val="de-CH"/>
              </w:rPr>
              <w:t>28</w:t>
            </w:r>
            <w:r w:rsidRPr="00590FA2">
              <w:rPr>
                <w:noProof/>
                <w:webHidden/>
                <w:lang w:val="de-CH"/>
              </w:rPr>
              <w:fldChar w:fldCharType="end"/>
            </w:r>
          </w:hyperlink>
        </w:p>
        <w:p w14:paraId="087DC9D0" w14:textId="7A7041A4" w:rsidR="00590FA2" w:rsidRPr="00590FA2" w:rsidRDefault="00590FA2">
          <w:pPr>
            <w:pStyle w:val="Verzeichnis2"/>
            <w:rPr>
              <w:rFonts w:eastAsiaTheme="minorEastAsia"/>
              <w:noProof/>
              <w:lang w:val="de-CH" w:eastAsia="de-CH"/>
            </w:rPr>
          </w:pPr>
          <w:hyperlink w:anchor="_Toc31703239" w:history="1">
            <w:r w:rsidRPr="00590FA2">
              <w:rPr>
                <w:rStyle w:val="Hyperlink"/>
                <w:noProof/>
                <w:lang w:val="de-CH"/>
              </w:rPr>
              <w:t>7.1</w:t>
            </w:r>
            <w:r w:rsidRPr="00590FA2">
              <w:rPr>
                <w:rFonts w:eastAsiaTheme="minorEastAsia"/>
                <w:noProof/>
                <w:lang w:val="de-CH" w:eastAsia="de-CH"/>
              </w:rPr>
              <w:tab/>
            </w:r>
            <w:r w:rsidRPr="00590FA2">
              <w:rPr>
                <w:rStyle w:val="Hyperlink"/>
                <w:noProof/>
                <w:lang w:val="de-CH"/>
              </w:rPr>
              <w:t>Abbildungsverzeichnis</w:t>
            </w:r>
            <w:r w:rsidRPr="00590FA2">
              <w:rPr>
                <w:noProof/>
                <w:webHidden/>
                <w:lang w:val="de-CH"/>
              </w:rPr>
              <w:tab/>
            </w:r>
            <w:r w:rsidRPr="00590FA2">
              <w:rPr>
                <w:noProof/>
                <w:webHidden/>
                <w:lang w:val="de-CH"/>
              </w:rPr>
              <w:fldChar w:fldCharType="begin"/>
            </w:r>
            <w:r w:rsidRPr="00590FA2">
              <w:rPr>
                <w:noProof/>
                <w:webHidden/>
                <w:lang w:val="de-CH"/>
              </w:rPr>
              <w:instrText xml:space="preserve"> PAGEREF _Toc31703239 \h </w:instrText>
            </w:r>
            <w:r w:rsidRPr="00590FA2">
              <w:rPr>
                <w:noProof/>
                <w:webHidden/>
                <w:lang w:val="de-CH"/>
              </w:rPr>
            </w:r>
            <w:r w:rsidRPr="00590FA2">
              <w:rPr>
                <w:noProof/>
                <w:webHidden/>
                <w:lang w:val="de-CH"/>
              </w:rPr>
              <w:fldChar w:fldCharType="separate"/>
            </w:r>
            <w:r w:rsidRPr="00590FA2">
              <w:rPr>
                <w:noProof/>
                <w:webHidden/>
                <w:lang w:val="de-CH"/>
              </w:rPr>
              <w:t>28</w:t>
            </w:r>
            <w:r w:rsidRPr="00590FA2">
              <w:rPr>
                <w:noProof/>
                <w:webHidden/>
                <w:lang w:val="de-CH"/>
              </w:rPr>
              <w:fldChar w:fldCharType="end"/>
            </w:r>
          </w:hyperlink>
        </w:p>
        <w:p w14:paraId="4F105C98" w14:textId="5CB3F0B3" w:rsidR="00BF1651" w:rsidRPr="00590FA2" w:rsidRDefault="00661F60" w:rsidP="00504270">
          <w:pPr>
            <w:pStyle w:val="Verzeichnis2"/>
            <w:rPr>
              <w:lang w:val="de-CH"/>
            </w:rPr>
          </w:pPr>
          <w:r w:rsidRPr="00590FA2">
            <w:rPr>
              <w:lang w:val="de-CH"/>
            </w:rPr>
            <w:fldChar w:fldCharType="end"/>
          </w:r>
        </w:p>
      </w:sdtContent>
    </w:sdt>
    <w:p w14:paraId="2BC004E2" w14:textId="5CD102F4" w:rsidR="58BE8150" w:rsidRPr="00590FA2" w:rsidRDefault="521C055A" w:rsidP="002F6E47">
      <w:pPr>
        <w:pStyle w:val="berschrift1"/>
      </w:pPr>
      <w:bookmarkStart w:id="0" w:name="_Toc31703204"/>
      <w:r w:rsidRPr="00590FA2">
        <w:rPr>
          <w:rStyle w:val="berschrift1Zchn"/>
        </w:rPr>
        <w:t>Einleitung</w:t>
      </w:r>
      <w:bookmarkEnd w:id="0"/>
    </w:p>
    <w:p w14:paraId="3A4BF823" w14:textId="622130FE" w:rsidR="521C055A" w:rsidRPr="00590FA2" w:rsidRDefault="755BBF75" w:rsidP="755BBF75">
      <w:pPr>
        <w:rPr>
          <w:lang w:val="de-CH"/>
        </w:rPr>
      </w:pPr>
      <w:r w:rsidRPr="00590FA2">
        <w:rPr>
          <w:lang w:val="de-CH"/>
        </w:rPr>
        <w:t xml:space="preserve">Jeder auf </w:t>
      </w:r>
      <w:r w:rsidR="00590FA2">
        <w:rPr>
          <w:lang w:val="de-CH"/>
        </w:rPr>
        <w:t>sozialen Medien</w:t>
      </w:r>
      <w:r w:rsidRPr="00590FA2">
        <w:rPr>
          <w:lang w:val="de-CH"/>
        </w:rPr>
        <w:t xml:space="preserve">, jeder am Handy und durchgehend Online. Zuhause </w:t>
      </w:r>
      <w:r w:rsidR="00FD1E32" w:rsidRPr="00590FA2">
        <w:rPr>
          <w:lang w:val="de-CH"/>
        </w:rPr>
        <w:t>und</w:t>
      </w:r>
      <w:r w:rsidRPr="00590FA2">
        <w:rPr>
          <w:lang w:val="de-CH"/>
        </w:rPr>
        <w:t xml:space="preserve"> unterwegs. Die Abhängigkeit </w:t>
      </w:r>
      <w:r w:rsidR="00FD1E32" w:rsidRPr="00590FA2">
        <w:rPr>
          <w:lang w:val="de-CH"/>
        </w:rPr>
        <w:t xml:space="preserve">von der Technologie </w:t>
      </w:r>
      <w:r w:rsidRPr="00590FA2">
        <w:rPr>
          <w:lang w:val="de-CH"/>
        </w:rPr>
        <w:t xml:space="preserve">und </w:t>
      </w:r>
      <w:r w:rsidR="00FD1E32" w:rsidRPr="00590FA2">
        <w:rPr>
          <w:lang w:val="de-CH"/>
        </w:rPr>
        <w:t xml:space="preserve">die </w:t>
      </w:r>
      <w:r w:rsidRPr="00590FA2">
        <w:rPr>
          <w:lang w:val="de-CH"/>
        </w:rPr>
        <w:t>Verbundenheit mit dem Internet war</w:t>
      </w:r>
      <w:r w:rsidR="00FD1E32" w:rsidRPr="00590FA2">
        <w:rPr>
          <w:lang w:val="de-CH"/>
        </w:rPr>
        <w:t>en</w:t>
      </w:r>
      <w:r w:rsidRPr="00590FA2">
        <w:rPr>
          <w:lang w:val="de-CH"/>
        </w:rPr>
        <w:t xml:space="preserve"> noch nie so </w:t>
      </w:r>
      <w:r w:rsidR="00FD1E32" w:rsidRPr="00590FA2">
        <w:rPr>
          <w:lang w:val="de-CH"/>
        </w:rPr>
        <w:t>gross</w:t>
      </w:r>
      <w:r w:rsidRPr="00590FA2">
        <w:rPr>
          <w:lang w:val="de-CH"/>
        </w:rPr>
        <w:t xml:space="preserve"> und steig</w:t>
      </w:r>
      <w:r w:rsidR="00FD1E32" w:rsidRPr="00590FA2">
        <w:rPr>
          <w:lang w:val="de-CH"/>
        </w:rPr>
        <w:t>en</w:t>
      </w:r>
      <w:r w:rsidRPr="00590FA2">
        <w:rPr>
          <w:lang w:val="de-CH"/>
        </w:rPr>
        <w:t xml:space="preserve"> stetig an. Auch auf den Klimademos wird fleissig gesnapchatet, es werden Instagram-Stories geteilt und die neusten Klimastreike über Twitter umworben. Ist das Ökologisch?</w:t>
      </w:r>
    </w:p>
    <w:p w14:paraId="103B215C" w14:textId="1A5325B1" w:rsidR="58BE8150" w:rsidRPr="00590FA2" w:rsidRDefault="755BBF75" w:rsidP="755BBF75">
      <w:pPr>
        <w:rPr>
          <w:lang w:val="de-CH"/>
        </w:rPr>
      </w:pPr>
      <w:r w:rsidRPr="00590FA2">
        <w:rPr>
          <w:lang w:val="de-CH"/>
        </w:rPr>
        <w:t xml:space="preserve">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w:t>
      </w:r>
      <w:r w:rsidR="00590FA2" w:rsidRPr="00590FA2">
        <w:rPr>
          <w:lang w:val="de-CH"/>
        </w:rPr>
        <w:t>vorgelassen</w:t>
      </w:r>
      <w:r w:rsidRPr="00590FA2">
        <w:rPr>
          <w:lang w:val="de-CH"/>
        </w:rPr>
        <w:t xml:space="preserve"> werden, haben einen erheblichen Einfluss auf den Energieverbrauch, welchen wir nicht direkt im Blick haben. Auch unter den CO</w:t>
      </w:r>
      <w:r w:rsidRPr="00590FA2">
        <w:rPr>
          <w:vertAlign w:val="subscript"/>
          <w:lang w:val="de-CH"/>
        </w:rPr>
        <w:t xml:space="preserve">2 </w:t>
      </w:r>
      <w:r w:rsidRPr="00590FA2">
        <w:rPr>
          <w:lang w:val="de-CH"/>
        </w:rPr>
        <w:t>–Fussabdruckrechnern, welche Online in grosser Zahl von Organisationen wie WWF</w:t>
      </w:r>
      <w:r w:rsidR="009B6E82" w:rsidRPr="00590FA2">
        <w:rPr>
          <w:rStyle w:val="Funotenzeichen"/>
          <w:lang w:val="de-CH"/>
        </w:rPr>
        <w:footnoteReference w:id="1"/>
      </w:r>
      <w:r w:rsidRPr="00590FA2">
        <w:rPr>
          <w:lang w:val="de-CH"/>
        </w:rPr>
        <w:t xml:space="preserve"> und myclimate</w:t>
      </w:r>
      <w:r w:rsidR="009B6E82" w:rsidRPr="00590FA2">
        <w:rPr>
          <w:rStyle w:val="Funotenzeichen"/>
          <w:lang w:val="de-CH"/>
        </w:rPr>
        <w:footnoteReference w:id="2"/>
      </w:r>
      <w:r w:rsidRPr="00590FA2">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sidRPr="00590FA2">
        <w:rPr>
          <w:lang w:val="de-CH"/>
        </w:rPr>
        <w:t xml:space="preserve"> oder einfach ökologischer Leben möchte</w:t>
      </w:r>
      <w:r w:rsidRPr="00590FA2">
        <w:rPr>
          <w:lang w:val="de-CH"/>
        </w:rPr>
        <w:t xml:space="preserve">.  Zudem </w:t>
      </w:r>
      <w:r w:rsidR="00B268AD" w:rsidRPr="00590FA2">
        <w:rPr>
          <w:lang w:val="de-CH"/>
        </w:rPr>
        <w:t>haben</w:t>
      </w:r>
      <w:r w:rsidRPr="00590FA2">
        <w:rPr>
          <w:lang w:val="de-CH"/>
        </w:rPr>
        <w:t xml:space="preserve"> wir</w:t>
      </w:r>
      <w:r w:rsidR="00B268AD" w:rsidRPr="00590FA2">
        <w:rPr>
          <w:lang w:val="de-CH"/>
        </w:rPr>
        <w:t xml:space="preserve"> so</w:t>
      </w:r>
      <w:r w:rsidRPr="00590FA2">
        <w:rPr>
          <w:lang w:val="de-CH"/>
        </w:rPr>
        <w:t xml:space="preserve"> eine mit Spielspass verbundene Gedächtnisstütze </w:t>
      </w:r>
      <w:r w:rsidR="00B268AD" w:rsidRPr="00590FA2">
        <w:rPr>
          <w:lang w:val="de-CH"/>
        </w:rPr>
        <w:t>ge</w:t>
      </w:r>
      <w:r w:rsidRPr="00590FA2">
        <w:rPr>
          <w:lang w:val="de-CH"/>
        </w:rPr>
        <w:t xml:space="preserve">schaffen, welche kleine Hinweise zum sinnvollen </w:t>
      </w:r>
      <w:r w:rsidR="00B268AD" w:rsidRPr="00590FA2">
        <w:rPr>
          <w:lang w:val="de-CH"/>
        </w:rPr>
        <w:t xml:space="preserve">Umgang mit digitalen Medien als </w:t>
      </w:r>
      <w:r w:rsidRPr="00590FA2">
        <w:rPr>
          <w:lang w:val="de-CH"/>
        </w:rPr>
        <w:t>Energieverbrauchern enthält. Vier Informatiker betrachten ihr Berufsumfeld aus einem Blickwinkel, der unüblich und erschütternd ist.</w:t>
      </w:r>
    </w:p>
    <w:p w14:paraId="6B3C1BF2" w14:textId="1A2A5E97" w:rsidR="58BE8150" w:rsidRPr="00590FA2" w:rsidRDefault="58BE8150" w:rsidP="002F6E47">
      <w:pPr>
        <w:pStyle w:val="berschrift2"/>
      </w:pPr>
      <w:bookmarkStart w:id="1" w:name="_Toc31703205"/>
      <w:r w:rsidRPr="00590FA2">
        <w:t>Beweggründe</w:t>
      </w:r>
      <w:bookmarkEnd w:id="1"/>
    </w:p>
    <w:p w14:paraId="7FDE6D52" w14:textId="397396C5" w:rsidR="58BE8150" w:rsidRPr="00590FA2" w:rsidRDefault="755BBF75" w:rsidP="58BE8150">
      <w:pPr>
        <w:rPr>
          <w:lang w:val="de-CH"/>
        </w:rPr>
      </w:pPr>
      <w:r w:rsidRPr="00590FA2">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590FA2" w:rsidRDefault="58BE8150" w:rsidP="002F6E47">
      <w:pPr>
        <w:pStyle w:val="berschrift2"/>
      </w:pPr>
      <w:bookmarkStart w:id="2" w:name="_Toc31703206"/>
      <w:r w:rsidRPr="00590FA2">
        <w:t>Ziel der Arbeit</w:t>
      </w:r>
      <w:bookmarkEnd w:id="2"/>
    </w:p>
    <w:p w14:paraId="79AE09E6" w14:textId="11995169" w:rsidR="58BE8150" w:rsidRPr="00590FA2" w:rsidRDefault="1C4E2322" w:rsidP="1C4E2322">
      <w:pPr>
        <w:rPr>
          <w:lang w:val="de-CH"/>
        </w:rPr>
      </w:pPr>
      <w:r w:rsidRPr="00590FA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w:t>
      </w:r>
      <w:r w:rsidRPr="00590FA2">
        <w:rPr>
          <w:lang w:val="de-CH"/>
        </w:rPr>
        <w:lastRenderedPageBreak/>
        <w:t xml:space="preserve">relevanten Bereiche herauszusuchen, Fakten zusammenzustellen und darauf basierende, vernünftige Annahmen zu treffen, aus welchen wir unter anderem das Spiel aufbauen, welches den erhofften Effekt bringt. </w:t>
      </w:r>
    </w:p>
    <w:p w14:paraId="7C750674" w14:textId="25DBDB1A" w:rsidR="1C4E2322" w:rsidRPr="00590FA2" w:rsidRDefault="1C4E2322" w:rsidP="1C4E2322">
      <w:pPr>
        <w:rPr>
          <w:lang w:val="de-CH"/>
        </w:rPr>
      </w:pPr>
      <w:r w:rsidRPr="00590FA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sidRPr="00590FA2">
        <w:rPr>
          <w:lang w:val="de-CH"/>
        </w:rPr>
        <w:t xml:space="preserve"> Die Informationen sollten knackig verpackt werden.</w:t>
      </w:r>
    </w:p>
    <w:p w14:paraId="1F8DA76B" w14:textId="168050A3" w:rsidR="00DA7537" w:rsidRPr="00590FA2" w:rsidRDefault="00DA7537" w:rsidP="1C4E2322">
      <w:pPr>
        <w:rPr>
          <w:lang w:val="de-CH"/>
        </w:rPr>
      </w:pPr>
      <w:r w:rsidRPr="00590FA2">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sidRPr="00590FA2">
        <w:rPr>
          <w:rStyle w:val="Funotenzeichen"/>
          <w:lang w:val="de-CH"/>
        </w:rPr>
        <w:footnoteReference w:id="3"/>
      </w:r>
      <w:r w:rsidR="00A11F09" w:rsidRPr="00590FA2">
        <w:rPr>
          <w:lang w:val="de-CH"/>
        </w:rPr>
        <w:t xml:space="preserve"> der Konsum in grossen Mengen verbreitet ist, </w:t>
      </w:r>
      <w:r w:rsidR="00C00F0F" w:rsidRPr="00590FA2">
        <w:rPr>
          <w:lang w:val="de-CH"/>
        </w:rPr>
        <w:t>wie</w:t>
      </w:r>
      <w:r w:rsidR="00A11F09" w:rsidRPr="00590FA2">
        <w:rPr>
          <w:lang w:val="de-CH"/>
        </w:rPr>
        <w:t xml:space="preserve"> </w:t>
      </w:r>
      <w:r w:rsidR="00EC2AA4" w:rsidRPr="00590FA2">
        <w:rPr>
          <w:lang w:val="de-CH"/>
        </w:rPr>
        <w:t>eigene</w:t>
      </w:r>
      <w:r w:rsidR="00A11F09" w:rsidRPr="00590FA2">
        <w:rPr>
          <w:lang w:val="de-CH"/>
        </w:rPr>
        <w:t xml:space="preserve"> Erfahrung</w:t>
      </w:r>
      <w:r w:rsidR="00EC2AA4" w:rsidRPr="00590FA2">
        <w:rPr>
          <w:lang w:val="de-CH"/>
        </w:rPr>
        <w:t>en</w:t>
      </w:r>
      <w:r w:rsidR="00A11F09" w:rsidRPr="00590FA2">
        <w:rPr>
          <w:lang w:val="de-CH"/>
        </w:rPr>
        <w:t xml:space="preserve"> </w:t>
      </w:r>
      <w:r w:rsidR="00EC2AA4" w:rsidRPr="00590FA2">
        <w:rPr>
          <w:lang w:val="de-CH"/>
        </w:rPr>
        <w:t>gezeigt haben</w:t>
      </w:r>
      <w:r w:rsidR="00A11F09" w:rsidRPr="00590FA2">
        <w:rPr>
          <w:lang w:val="de-CH"/>
        </w:rPr>
        <w:t>.</w:t>
      </w:r>
    </w:p>
    <w:p w14:paraId="555966FE" w14:textId="43DA8D92" w:rsidR="1C4E2322" w:rsidRPr="00590FA2" w:rsidRDefault="1C4E2322" w:rsidP="1C4E2322">
      <w:pPr>
        <w:rPr>
          <w:lang w:val="de-CH"/>
        </w:rPr>
      </w:pPr>
      <w:r w:rsidRPr="00590FA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590FA2" w:rsidRDefault="1C4E2322" w:rsidP="002F6E47">
      <w:pPr>
        <w:pStyle w:val="berschrift1"/>
      </w:pPr>
      <w:bookmarkStart w:id="3" w:name="_Toc31703207"/>
      <w:r w:rsidRPr="00590FA2">
        <w:t>Methode</w:t>
      </w:r>
      <w:bookmarkEnd w:id="3"/>
    </w:p>
    <w:p w14:paraId="31AA3C4E" w14:textId="648D4D43" w:rsidR="58BE8150" w:rsidRPr="00590FA2" w:rsidRDefault="755BBF75" w:rsidP="755BBF75">
      <w:pPr>
        <w:rPr>
          <w:lang w:val="de-CH"/>
        </w:rPr>
      </w:pPr>
      <w:r w:rsidRPr="00590FA2">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Pr="00590FA2" w:rsidRDefault="00C00F0F" w:rsidP="755BBF75">
      <w:pPr>
        <w:rPr>
          <w:lang w:val="de-CH"/>
        </w:rPr>
      </w:pPr>
      <w:r w:rsidRPr="00590FA2">
        <w:rPr>
          <w:lang w:val="de-CH"/>
        </w:rPr>
        <w:t>Die gesammelten Informationen werden zusammengefasst und spannend verpackt, um dann so auf der Website oder im Spiel übermittelt zu werden.</w:t>
      </w:r>
    </w:p>
    <w:p w14:paraId="5327AB17" w14:textId="0C1114C7" w:rsidR="58BE8150" w:rsidRPr="00590FA2" w:rsidRDefault="1C4E2322" w:rsidP="002F6E47">
      <w:pPr>
        <w:pStyle w:val="berschrift2"/>
      </w:pPr>
      <w:bookmarkStart w:id="4" w:name="_Toc31703208"/>
      <w:r w:rsidRPr="00590FA2">
        <w:t>Abgrenzung</w:t>
      </w:r>
      <w:bookmarkEnd w:id="4"/>
    </w:p>
    <w:p w14:paraId="64D028AB" w14:textId="341B27A3" w:rsidR="1C4E2322" w:rsidRPr="00590FA2" w:rsidRDefault="755BBF75" w:rsidP="755BBF75">
      <w:pPr>
        <w:rPr>
          <w:lang w:val="de-CH"/>
        </w:rPr>
      </w:pPr>
      <w:r w:rsidRPr="00590FA2">
        <w:rPr>
          <w:lang w:val="de-CH"/>
        </w:rPr>
        <w:t xml:space="preserve">Der Rahmen der Maturarbeit ist sehr gross, jedoch kann nicht alles darin behandelt werden. Wir grenzen deshalb einige Aspekte </w:t>
      </w:r>
      <w:proofErr w:type="gramStart"/>
      <w:r w:rsidRPr="00590FA2">
        <w:rPr>
          <w:lang w:val="de-CH"/>
        </w:rPr>
        <w:t>ganz konkret</w:t>
      </w:r>
      <w:proofErr w:type="gramEnd"/>
      <w:r w:rsidRPr="00590FA2">
        <w:rPr>
          <w:lang w:val="de-CH"/>
        </w:rPr>
        <w:t xml:space="preserve">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sidRPr="00590FA2">
        <w:rPr>
          <w:lang w:val="de-CH"/>
        </w:rPr>
        <w:t xml:space="preserve"> und die Informationen</w:t>
      </w:r>
      <w:r w:rsidRPr="00590FA2">
        <w:rPr>
          <w:lang w:val="de-CH"/>
        </w:rPr>
        <w:t xml:space="preserve"> </w:t>
      </w:r>
      <w:r w:rsidR="00590FA2" w:rsidRPr="00590FA2">
        <w:rPr>
          <w:lang w:val="de-CH"/>
        </w:rPr>
        <w:t>sollten</w:t>
      </w:r>
      <w:r w:rsidRPr="00590FA2">
        <w:rPr>
          <w:lang w:val="de-CH"/>
        </w:rPr>
        <w:t xml:space="preserve"> unsere vorangehende Recherche und Seriosität angemessen repräsentieren.</w:t>
      </w:r>
    </w:p>
    <w:p w14:paraId="73A55327" w14:textId="64A40780" w:rsidR="58BE8150" w:rsidRPr="00590FA2" w:rsidRDefault="1C4E2322" w:rsidP="002F6E47">
      <w:pPr>
        <w:pStyle w:val="berschrift2"/>
      </w:pPr>
      <w:bookmarkStart w:id="5" w:name="_Toc31703209"/>
      <w:r w:rsidRPr="00590FA2">
        <w:lastRenderedPageBreak/>
        <w:t>Informationsqualität</w:t>
      </w:r>
      <w:bookmarkEnd w:id="5"/>
      <w:r w:rsidRPr="00590FA2">
        <w:t xml:space="preserve"> </w:t>
      </w:r>
    </w:p>
    <w:p w14:paraId="4E47C1E7" w14:textId="5DB4F78F" w:rsidR="00A76353" w:rsidRPr="00590FA2" w:rsidRDefault="755BBF75" w:rsidP="755BBF75">
      <w:pPr>
        <w:rPr>
          <w:lang w:val="de-CH"/>
        </w:rPr>
      </w:pPr>
      <w:r w:rsidRPr="00590FA2">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sidRPr="00590FA2">
        <w:rPr>
          <w:lang w:val="de-CH"/>
        </w:rPr>
        <w:t xml:space="preserve"> Welche Werte können in die Rechnung mit einbezogen werden, welche nicht?</w:t>
      </w:r>
      <w:r w:rsidRPr="00590FA2">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590FA2" w:rsidRDefault="755BBF75" w:rsidP="002F6E47">
      <w:pPr>
        <w:pStyle w:val="berschrift1"/>
      </w:pPr>
      <w:bookmarkStart w:id="6" w:name="_Toc31703210"/>
      <w:r w:rsidRPr="00590FA2">
        <w:t>Informationssammlung</w:t>
      </w:r>
      <w:bookmarkEnd w:id="6"/>
    </w:p>
    <w:p w14:paraId="5612D650" w14:textId="61977DE4" w:rsidR="065B8068" w:rsidRPr="00590FA2" w:rsidRDefault="065B8068" w:rsidP="002F6E47">
      <w:pPr>
        <w:pStyle w:val="berschrift2"/>
      </w:pPr>
      <w:bookmarkStart w:id="7" w:name="_Toc31703211"/>
      <w:r w:rsidRPr="00590FA2">
        <w:t>Digitalisierungszentrum Schweiz</w:t>
      </w:r>
      <w:bookmarkEnd w:id="7"/>
    </w:p>
    <w:p w14:paraId="6C7CEDA5" w14:textId="2B9448B1" w:rsidR="78AF18E5" w:rsidRPr="00590FA2" w:rsidRDefault="755BBF75" w:rsidP="755BBF75">
      <w:pPr>
        <w:rPr>
          <w:rFonts w:ascii="Calibri" w:eastAsia="Calibri" w:hAnsi="Calibri" w:cs="Calibri"/>
          <w:lang w:val="de-CH"/>
        </w:rPr>
      </w:pPr>
      <w:r w:rsidRPr="00590FA2">
        <w:rPr>
          <w:rFonts w:ascii="Calibri" w:eastAsia="Calibri" w:hAnsi="Calibri" w:cs="Calibri"/>
          <w:lang w:val="de-CH"/>
        </w:rPr>
        <w:t>Die Schweiz ist ein modernes Land, wenn man nach dem Globalen Innovation Index</w:t>
      </w:r>
      <w:r w:rsidR="009B6E82" w:rsidRPr="00590FA2">
        <w:rPr>
          <w:rStyle w:val="Funotenzeichen"/>
          <w:rFonts w:ascii="Calibri" w:eastAsia="Calibri" w:hAnsi="Calibri" w:cs="Calibri"/>
          <w:lang w:val="de-CH"/>
        </w:rPr>
        <w:footnoteReference w:id="4"/>
      </w:r>
      <w:r w:rsidRPr="00590FA2">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w:t>
      </w:r>
      <w:r w:rsidR="00590FA2" w:rsidRPr="00590FA2">
        <w:rPr>
          <w:rFonts w:ascii="Calibri" w:eastAsia="Calibri" w:hAnsi="Calibri" w:cs="Calibri"/>
          <w:lang w:val="de-CH"/>
        </w:rPr>
        <w:t>Flower</w:t>
      </w:r>
      <w:r w:rsidRPr="00590FA2">
        <w:rPr>
          <w:rFonts w:ascii="Calibri" w:eastAsia="Calibri" w:hAnsi="Calibri" w:cs="Calibri"/>
          <w:lang w:val="de-CH"/>
        </w:rPr>
        <w:t>”, welcher die guten Ideen aufnimmt und umsetzt.</w:t>
      </w:r>
      <w:r w:rsidR="00FF0F68" w:rsidRPr="00590FA2">
        <w:rPr>
          <w:rFonts w:ascii="Calibri" w:eastAsia="Calibri" w:hAnsi="Calibri" w:cs="Calibri"/>
          <w:lang w:val="de-CH"/>
        </w:rPr>
        <w:t xml:space="preserve"> Dies zeigt sich beispielsweise in der Einführung von kriminalitätsvorhersagenden Algorithmen, welche Schweizer Polizeikorps einführen, welche man zuvor aus Los Angeles </w:t>
      </w:r>
      <w:r w:rsidR="00590FA2" w:rsidRPr="00590FA2">
        <w:rPr>
          <w:rFonts w:ascii="Calibri" w:eastAsia="Calibri" w:hAnsi="Calibri" w:cs="Calibri"/>
          <w:lang w:val="de-CH"/>
        </w:rPr>
        <w:t>kannte</w:t>
      </w:r>
      <w:r w:rsidR="00590FA2">
        <w:rPr>
          <w:rFonts w:ascii="Calibri" w:eastAsia="Calibri" w:hAnsi="Calibri" w:cs="Calibri"/>
          <w:lang w:val="de-CH"/>
        </w:rPr>
        <w:t>.</w:t>
      </w:r>
      <w:r w:rsidR="00FF0F68" w:rsidRPr="00590FA2">
        <w:rPr>
          <w:rStyle w:val="Funotenzeichen"/>
          <w:rFonts w:ascii="Calibri" w:eastAsia="Calibri" w:hAnsi="Calibri" w:cs="Calibri"/>
          <w:lang w:val="de-CH"/>
        </w:rPr>
        <w:footnoteReference w:id="5"/>
      </w:r>
    </w:p>
    <w:p w14:paraId="67E73253" w14:textId="4871D227" w:rsidR="78AF18E5" w:rsidRPr="00590FA2" w:rsidRDefault="6187C5D0" w:rsidP="799999CE">
      <w:pPr>
        <w:rPr>
          <w:rFonts w:ascii="Calibri" w:eastAsia="Calibri" w:hAnsi="Calibri" w:cs="Calibri"/>
          <w:lang w:val="de-CH"/>
        </w:rPr>
      </w:pPr>
      <w:r w:rsidRPr="00590FA2">
        <w:rPr>
          <w:rFonts w:ascii="Calibri" w:eastAsia="Calibri" w:hAnsi="Calibri" w:cs="Calibri"/>
          <w:lang w:val="de-CH"/>
        </w:rPr>
        <w:t>Der Bund ist</w:t>
      </w:r>
      <w:r w:rsidR="23B6EA32" w:rsidRPr="00590FA2">
        <w:rPr>
          <w:rFonts w:ascii="Calibri" w:eastAsia="Calibri" w:hAnsi="Calibri" w:cs="Calibri"/>
          <w:lang w:val="de-CH"/>
        </w:rPr>
        <w:t xml:space="preserve"> sich dessen wohl be</w:t>
      </w:r>
      <w:r w:rsidR="5CC9B72E" w:rsidRPr="00590FA2">
        <w:rPr>
          <w:rFonts w:ascii="Calibri" w:eastAsia="Calibri" w:hAnsi="Calibri" w:cs="Calibri"/>
          <w:lang w:val="de-CH"/>
        </w:rPr>
        <w:t>wusst</w:t>
      </w:r>
      <w:r w:rsidR="579A8249" w:rsidRPr="00590FA2">
        <w:rPr>
          <w:rFonts w:ascii="Calibri" w:eastAsia="Calibri" w:hAnsi="Calibri" w:cs="Calibri"/>
          <w:lang w:val="de-CH"/>
        </w:rPr>
        <w:t xml:space="preserve"> </w:t>
      </w:r>
      <w:r w:rsidR="23B6EA32" w:rsidRPr="00590FA2">
        <w:rPr>
          <w:rFonts w:ascii="Calibri" w:eastAsia="Calibri" w:hAnsi="Calibri" w:cs="Calibri"/>
          <w:lang w:val="de-CH"/>
        </w:rPr>
        <w:t xml:space="preserve">und </w:t>
      </w:r>
      <w:r w:rsidR="3B6A1237" w:rsidRPr="00590FA2">
        <w:rPr>
          <w:rFonts w:ascii="Calibri" w:eastAsia="Calibri" w:hAnsi="Calibri" w:cs="Calibri"/>
          <w:lang w:val="de-CH"/>
        </w:rPr>
        <w:t xml:space="preserve">äussert sich auf der Webseite des Wirtschaftssekretariat dazu. </w:t>
      </w:r>
      <w:r w:rsidR="3723E8D5" w:rsidRPr="00590FA2">
        <w:rPr>
          <w:rFonts w:ascii="Calibri" w:eastAsia="Calibri" w:hAnsi="Calibri" w:cs="Calibri"/>
          <w:lang w:val="de-CH"/>
        </w:rPr>
        <w:t>Dort schreibt der Bund sinngemäss folgendes:</w:t>
      </w:r>
      <w:r w:rsidR="5FEDED7F" w:rsidRPr="00590FA2">
        <w:rPr>
          <w:rFonts w:ascii="Calibri" w:eastAsia="Calibri" w:hAnsi="Calibri" w:cs="Calibri"/>
          <w:lang w:val="de-CH"/>
        </w:rPr>
        <w:t xml:space="preserve"> </w:t>
      </w:r>
      <w:r w:rsidR="002D2A34" w:rsidRPr="00590FA2">
        <w:rPr>
          <w:rFonts w:ascii="Calibri" w:eastAsia="Calibri" w:hAnsi="Calibri" w:cs="Calibri"/>
          <w:lang w:val="de-CH"/>
        </w:rPr>
        <w:t>Die Digitalisierung spiele</w:t>
      </w:r>
      <w:r w:rsidR="78AF18E5" w:rsidRPr="00590FA2">
        <w:rPr>
          <w:rFonts w:ascii="Calibri" w:eastAsia="Calibri" w:hAnsi="Calibri" w:cs="Calibri"/>
          <w:lang w:val="de-CH"/>
        </w:rPr>
        <w:t xml:space="preserve"> eine entscheidende Rolle im Strukturwandel und ist eine treibende Kraft im Wirtschaftswachstum. Gerade für ein</w:t>
      </w:r>
      <w:r w:rsidR="3D2E07AF" w:rsidRPr="00590FA2">
        <w:rPr>
          <w:rFonts w:ascii="Calibri" w:eastAsia="Calibri" w:hAnsi="Calibri" w:cs="Calibri"/>
          <w:lang w:val="de-CH"/>
        </w:rPr>
        <w:t xml:space="preserve"> </w:t>
      </w:r>
      <w:r w:rsidR="78AF18E5" w:rsidRPr="00590FA2">
        <w:rPr>
          <w:rFonts w:ascii="Calibri" w:eastAsia="Calibri" w:hAnsi="Calibri" w:cs="Calibri"/>
          <w:lang w:val="de-CH"/>
        </w:rPr>
        <w:t>Land</w:t>
      </w:r>
      <w:r w:rsidR="4607D8E7" w:rsidRPr="00590FA2">
        <w:rPr>
          <w:rFonts w:ascii="Calibri" w:eastAsia="Calibri" w:hAnsi="Calibri" w:cs="Calibri"/>
          <w:lang w:val="de-CH"/>
        </w:rPr>
        <w:t>,</w:t>
      </w:r>
      <w:r w:rsidR="78AF18E5" w:rsidRPr="00590FA2">
        <w:rPr>
          <w:rFonts w:ascii="Calibri" w:eastAsia="Calibri" w:hAnsi="Calibri" w:cs="Calibri"/>
          <w:lang w:val="de-CH"/>
        </w:rPr>
        <w:t xml:space="preserve"> </w:t>
      </w:r>
      <w:r w:rsidR="4607D8E7" w:rsidRPr="00590FA2">
        <w:rPr>
          <w:rFonts w:ascii="Calibri" w:eastAsia="Calibri" w:hAnsi="Calibri" w:cs="Calibri"/>
          <w:lang w:val="de-CH"/>
        </w:rPr>
        <w:t xml:space="preserve">welches wie </w:t>
      </w:r>
      <w:r w:rsidR="78AF18E5" w:rsidRPr="00590FA2">
        <w:rPr>
          <w:rFonts w:ascii="Calibri" w:eastAsia="Calibri" w:hAnsi="Calibri" w:cs="Calibri"/>
          <w:lang w:val="de-CH"/>
        </w:rPr>
        <w:t xml:space="preserve">die Schweiz </w:t>
      </w:r>
      <w:r w:rsidR="0ADB29F1" w:rsidRPr="00590FA2">
        <w:rPr>
          <w:rFonts w:ascii="Calibri" w:eastAsia="Calibri" w:hAnsi="Calibri" w:cs="Calibri"/>
          <w:lang w:val="de-CH"/>
        </w:rPr>
        <w:t xml:space="preserve">ressourcenarm ist, </w:t>
      </w:r>
      <w:r w:rsidR="002D2A34" w:rsidRPr="00590FA2">
        <w:rPr>
          <w:rFonts w:ascii="Calibri" w:eastAsia="Calibri" w:hAnsi="Calibri" w:cs="Calibri"/>
          <w:lang w:val="de-CH"/>
        </w:rPr>
        <w:t>sei</w:t>
      </w:r>
      <w:r w:rsidR="78AF18E5" w:rsidRPr="00590FA2">
        <w:rPr>
          <w:rFonts w:ascii="Calibri" w:eastAsia="Calibri" w:hAnsi="Calibri" w:cs="Calibri"/>
          <w:lang w:val="de-CH"/>
        </w:rPr>
        <w:t xml:space="preserve"> es </w:t>
      </w:r>
      <w:r w:rsidR="70C84CE5" w:rsidRPr="00590FA2">
        <w:rPr>
          <w:rFonts w:ascii="Calibri" w:eastAsia="Calibri" w:hAnsi="Calibri" w:cs="Calibri"/>
          <w:lang w:val="de-CH"/>
        </w:rPr>
        <w:t>entscheidend für den wirtschaftlichen Erfolg</w:t>
      </w:r>
      <w:r w:rsidR="78AF18E5" w:rsidRPr="00590FA2">
        <w:rPr>
          <w:rFonts w:ascii="Calibri" w:eastAsia="Calibri" w:hAnsi="Calibri" w:cs="Calibri"/>
          <w:lang w:val="de-CH"/>
        </w:rPr>
        <w:t xml:space="preserve">, die </w:t>
      </w:r>
      <w:r w:rsidR="0272D6E7" w:rsidRPr="00590FA2">
        <w:rPr>
          <w:rFonts w:ascii="Calibri" w:eastAsia="Calibri" w:hAnsi="Calibri" w:cs="Calibri"/>
          <w:lang w:val="de-CH"/>
        </w:rPr>
        <w:t xml:space="preserve">Möglichkeiten und </w:t>
      </w:r>
      <w:r w:rsidR="54046798" w:rsidRPr="00590FA2">
        <w:rPr>
          <w:rFonts w:ascii="Calibri" w:eastAsia="Calibri" w:hAnsi="Calibri" w:cs="Calibri"/>
          <w:lang w:val="de-CH"/>
        </w:rPr>
        <w:t>Märkte,</w:t>
      </w:r>
      <w:r w:rsidR="0272D6E7" w:rsidRPr="00590FA2">
        <w:rPr>
          <w:rFonts w:ascii="Calibri" w:eastAsia="Calibri" w:hAnsi="Calibri" w:cs="Calibri"/>
          <w:lang w:val="de-CH"/>
        </w:rPr>
        <w:t xml:space="preserve"> </w:t>
      </w:r>
      <w:r w:rsidR="78AF18E5" w:rsidRPr="00590FA2">
        <w:rPr>
          <w:rFonts w:ascii="Calibri" w:eastAsia="Calibri" w:hAnsi="Calibri" w:cs="Calibri"/>
          <w:lang w:val="de-CH"/>
        </w:rPr>
        <w:t xml:space="preserve">die sich durch die </w:t>
      </w:r>
      <w:r w:rsidR="6EBF950E" w:rsidRPr="00590FA2">
        <w:rPr>
          <w:rFonts w:ascii="Calibri" w:eastAsia="Calibri" w:hAnsi="Calibri" w:cs="Calibri"/>
          <w:lang w:val="de-CH"/>
        </w:rPr>
        <w:t xml:space="preserve">weltweite </w:t>
      </w:r>
      <w:r w:rsidR="78AF18E5" w:rsidRPr="00590FA2">
        <w:rPr>
          <w:rFonts w:ascii="Calibri" w:eastAsia="Calibri" w:hAnsi="Calibri" w:cs="Calibri"/>
          <w:lang w:val="de-CH"/>
        </w:rPr>
        <w:t xml:space="preserve">Digitalisierung ergeben, </w:t>
      </w:r>
      <w:r w:rsidR="139FF320" w:rsidRPr="00590FA2">
        <w:rPr>
          <w:rFonts w:ascii="Calibri" w:eastAsia="Calibri" w:hAnsi="Calibri" w:cs="Calibri"/>
          <w:lang w:val="de-CH"/>
        </w:rPr>
        <w:t>abzudecken, dort zu investieren und zu profitieren</w:t>
      </w:r>
      <w:r w:rsidR="78AF18E5" w:rsidRPr="00590FA2">
        <w:rPr>
          <w:rFonts w:ascii="Calibri" w:eastAsia="Calibri" w:hAnsi="Calibri" w:cs="Calibri"/>
          <w:lang w:val="de-CH"/>
        </w:rPr>
        <w:t xml:space="preserve">. Um </w:t>
      </w:r>
      <w:r w:rsidR="7B3B4381" w:rsidRPr="00590FA2">
        <w:rPr>
          <w:rFonts w:ascii="Calibri" w:eastAsia="Calibri" w:hAnsi="Calibri" w:cs="Calibri"/>
          <w:lang w:val="de-CH"/>
        </w:rPr>
        <w:t>die wirtschaftliche Stabilität und Sicherheit auch in Zukunft zu gewährleisten</w:t>
      </w:r>
      <w:r w:rsidR="002D2A34" w:rsidRPr="00590FA2">
        <w:rPr>
          <w:rFonts w:ascii="Calibri" w:eastAsia="Calibri" w:hAnsi="Calibri" w:cs="Calibri"/>
          <w:lang w:val="de-CH"/>
        </w:rPr>
        <w:t>, mü</w:t>
      </w:r>
      <w:r w:rsidR="78AF18E5" w:rsidRPr="00590FA2">
        <w:rPr>
          <w:rFonts w:ascii="Calibri" w:eastAsia="Calibri" w:hAnsi="Calibri" w:cs="Calibri"/>
          <w:lang w:val="de-CH"/>
        </w:rPr>
        <w:t>ss</w:t>
      </w:r>
      <w:r w:rsidR="002D2A34" w:rsidRPr="00590FA2">
        <w:rPr>
          <w:rFonts w:ascii="Calibri" w:eastAsia="Calibri" w:hAnsi="Calibri" w:cs="Calibri"/>
          <w:lang w:val="de-CH"/>
        </w:rPr>
        <w:t>e</w:t>
      </w:r>
      <w:r w:rsidR="78AF18E5" w:rsidRPr="00590FA2">
        <w:rPr>
          <w:rFonts w:ascii="Calibri" w:eastAsia="Calibri" w:hAnsi="Calibri" w:cs="Calibri"/>
          <w:lang w:val="de-CH"/>
        </w:rPr>
        <w:t xml:space="preserve"> </w:t>
      </w:r>
      <w:r w:rsidR="225BA24B" w:rsidRPr="00590FA2">
        <w:rPr>
          <w:rFonts w:ascii="Calibri" w:eastAsia="Calibri" w:hAnsi="Calibri" w:cs="Calibri"/>
          <w:lang w:val="de-CH"/>
        </w:rPr>
        <w:t xml:space="preserve">sich </w:t>
      </w:r>
      <w:r w:rsidR="78AF18E5" w:rsidRPr="00590FA2">
        <w:rPr>
          <w:rFonts w:ascii="Calibri" w:eastAsia="Calibri" w:hAnsi="Calibri" w:cs="Calibri"/>
          <w:lang w:val="de-CH"/>
        </w:rPr>
        <w:t xml:space="preserve">die Schweizer Volkswirtschaft für die </w:t>
      </w:r>
      <w:r w:rsidR="275E3852" w:rsidRPr="00590FA2">
        <w:rPr>
          <w:rFonts w:ascii="Calibri" w:eastAsia="Calibri" w:hAnsi="Calibri" w:cs="Calibri"/>
          <w:lang w:val="de-CH"/>
        </w:rPr>
        <w:t>neuen und bestehenden Herausforderungen und Chancen durch die Digitalisierung</w:t>
      </w:r>
      <w:r w:rsidR="78AF18E5" w:rsidRPr="00590FA2">
        <w:rPr>
          <w:rFonts w:ascii="Calibri" w:eastAsia="Calibri" w:hAnsi="Calibri" w:cs="Calibri"/>
          <w:lang w:val="de-CH"/>
        </w:rPr>
        <w:t xml:space="preserve"> positionier</w:t>
      </w:r>
      <w:r w:rsidR="3028B77A" w:rsidRPr="00590FA2">
        <w:rPr>
          <w:rFonts w:ascii="Calibri" w:eastAsia="Calibri" w:hAnsi="Calibri" w:cs="Calibri"/>
          <w:lang w:val="de-CH"/>
        </w:rPr>
        <w:t>en.</w:t>
      </w:r>
      <w:r w:rsidR="6ED54C85" w:rsidRPr="00590FA2">
        <w:rPr>
          <w:rFonts w:ascii="Calibri" w:eastAsia="Calibri" w:hAnsi="Calibri" w:cs="Calibri"/>
          <w:lang w:val="de-CH"/>
        </w:rPr>
        <w:t xml:space="preserve"> </w:t>
      </w:r>
      <w:r w:rsidR="002D2A34" w:rsidRPr="00590FA2">
        <w:rPr>
          <w:rStyle w:val="Funotenzeichen"/>
          <w:rFonts w:ascii="Calibri" w:eastAsia="Calibri" w:hAnsi="Calibri" w:cs="Calibri"/>
          <w:lang w:val="de-CH"/>
        </w:rPr>
        <w:footnoteReference w:id="6"/>
      </w:r>
    </w:p>
    <w:p w14:paraId="7308E05F" w14:textId="0480059D" w:rsidR="00541DED" w:rsidRPr="00590FA2" w:rsidRDefault="08CABAFC">
      <w:pPr>
        <w:rPr>
          <w:rFonts w:ascii="Calibri" w:eastAsia="Calibri" w:hAnsi="Calibri" w:cs="Calibri"/>
          <w:lang w:val="de-CH"/>
        </w:rPr>
      </w:pPr>
      <w:r w:rsidRPr="00590FA2">
        <w:rPr>
          <w:rFonts w:ascii="Calibri" w:eastAsia="Calibri" w:hAnsi="Calibri" w:cs="Calibri"/>
          <w:lang w:val="de-CH"/>
        </w:rPr>
        <w:t xml:space="preserve">Der Bund zeigt ausserdem die Relevanz der Digitalisierung für die Schweizer Wirtschaft indem </w:t>
      </w:r>
      <w:r w:rsidR="03956264" w:rsidRPr="00590FA2">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00590FA2">
        <w:rPr>
          <w:rFonts w:ascii="Calibri" w:eastAsia="Calibri" w:hAnsi="Calibri" w:cs="Calibri"/>
          <w:lang w:val="de-CH"/>
        </w:rPr>
        <w:t xml:space="preserve"> eingegangen.</w:t>
      </w:r>
      <w:r w:rsidR="59B1AA8F" w:rsidRPr="00590FA2">
        <w:rPr>
          <w:rFonts w:ascii="Calibri" w:eastAsia="Calibri" w:hAnsi="Calibri" w:cs="Calibri"/>
          <w:lang w:val="de-CH"/>
        </w:rPr>
        <w:t xml:space="preserve"> Auf die Ökologischen Aspekte wird auf de</w:t>
      </w:r>
      <w:r w:rsidR="193EC153" w:rsidRPr="00590FA2">
        <w:rPr>
          <w:rFonts w:ascii="Calibri" w:eastAsia="Calibri" w:hAnsi="Calibri" w:cs="Calibri"/>
          <w:lang w:val="de-CH"/>
        </w:rPr>
        <w:t>n</w:t>
      </w:r>
      <w:r w:rsidR="59B1AA8F" w:rsidRPr="00590FA2">
        <w:rPr>
          <w:rFonts w:ascii="Calibri" w:eastAsia="Calibri" w:hAnsi="Calibri" w:cs="Calibri"/>
          <w:lang w:val="de-CH"/>
        </w:rPr>
        <w:t xml:space="preserve"> Seiten des Wirtschaftssekretariat</w:t>
      </w:r>
      <w:r w:rsidR="00661F60" w:rsidRPr="00590FA2">
        <w:rPr>
          <w:rFonts w:ascii="Calibri" w:eastAsia="Calibri" w:hAnsi="Calibri" w:cs="Calibri"/>
          <w:lang w:val="de-CH"/>
        </w:rPr>
        <w:t>s</w:t>
      </w:r>
      <w:r w:rsidR="59B1AA8F" w:rsidRPr="00590FA2">
        <w:rPr>
          <w:rFonts w:ascii="Calibri" w:eastAsia="Calibri" w:hAnsi="Calibri" w:cs="Calibri"/>
          <w:lang w:val="de-CH"/>
        </w:rPr>
        <w:t xml:space="preserve"> </w:t>
      </w:r>
      <w:r w:rsidR="64F9E3D6" w:rsidRPr="00590FA2">
        <w:rPr>
          <w:rFonts w:ascii="Calibri" w:eastAsia="Calibri" w:hAnsi="Calibri" w:cs="Calibri"/>
          <w:lang w:val="de-CH"/>
        </w:rPr>
        <w:t xml:space="preserve">nur sehr begrenzt </w:t>
      </w:r>
      <w:r w:rsidR="59B1AA8F" w:rsidRPr="00590FA2">
        <w:rPr>
          <w:rFonts w:ascii="Calibri" w:eastAsia="Calibri" w:hAnsi="Calibri" w:cs="Calibri"/>
          <w:lang w:val="de-CH"/>
        </w:rPr>
        <w:t>eingegangen.</w:t>
      </w:r>
      <w:r w:rsidR="4ECB7E5D" w:rsidRPr="00590FA2">
        <w:rPr>
          <w:rFonts w:ascii="Calibri" w:eastAsia="Calibri" w:hAnsi="Calibri" w:cs="Calibri"/>
          <w:lang w:val="de-CH"/>
        </w:rPr>
        <w:t xml:space="preserve"> Es wird</w:t>
      </w:r>
      <w:r w:rsidR="00541DED" w:rsidRPr="00590FA2">
        <w:rPr>
          <w:rFonts w:ascii="Calibri" w:eastAsia="Calibri" w:hAnsi="Calibri" w:cs="Calibri"/>
          <w:lang w:val="de-CH"/>
        </w:rPr>
        <w:t xml:space="preserve"> vom Bundesamt für Energie</w:t>
      </w:r>
      <w:r w:rsidR="4ECB7E5D" w:rsidRPr="00590FA2">
        <w:rPr>
          <w:rFonts w:ascii="Calibri" w:eastAsia="Calibri" w:hAnsi="Calibri" w:cs="Calibri"/>
          <w:lang w:val="de-CH"/>
        </w:rPr>
        <w:t xml:space="preserve"> für Geräte zur Büroautomation lediglich auf das “ENERGYSTAR” Label </w:t>
      </w:r>
      <w:r w:rsidR="4ECB7E5D" w:rsidRPr="00590FA2">
        <w:rPr>
          <w:rFonts w:ascii="Calibri" w:eastAsia="Calibri" w:hAnsi="Calibri" w:cs="Calibri"/>
          <w:lang w:val="de-CH"/>
        </w:rPr>
        <w:lastRenderedPageBreak/>
        <w:t>hingewiesen</w:t>
      </w:r>
      <w:r w:rsidR="009C1703" w:rsidRPr="00590FA2">
        <w:rPr>
          <w:rStyle w:val="Funotenzeichen"/>
          <w:rFonts w:ascii="Calibri" w:eastAsia="Calibri" w:hAnsi="Calibri" w:cs="Calibri"/>
          <w:lang w:val="de-CH"/>
        </w:rPr>
        <w:footnoteReference w:id="7"/>
      </w:r>
      <w:r w:rsidR="4ECB7E5D" w:rsidRPr="00590FA2">
        <w:rPr>
          <w:rFonts w:ascii="Calibri" w:eastAsia="Calibri" w:hAnsi="Calibri" w:cs="Calibri"/>
          <w:lang w:val="de-CH"/>
        </w:rPr>
        <w:t xml:space="preserve">. </w:t>
      </w:r>
      <w:r w:rsidR="0A99FCEE" w:rsidRPr="00590FA2">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Pr="00590FA2" w:rsidRDefault="0EC71805" w:rsidP="32E4C62B">
      <w:pPr>
        <w:rPr>
          <w:rFonts w:ascii="Calibri" w:eastAsia="Calibri" w:hAnsi="Calibri" w:cs="Calibri"/>
          <w:lang w:val="de-CH"/>
        </w:rPr>
      </w:pPr>
      <w:r w:rsidRPr="00590FA2">
        <w:rPr>
          <w:rFonts w:ascii="Calibri" w:eastAsia="Calibri" w:hAnsi="Calibri" w:cs="Calibri"/>
          <w:lang w:val="de-CH"/>
        </w:rPr>
        <w:t>Die Schweizer Regierung hat jedoch auch konkrete Pläne</w:t>
      </w:r>
      <w:r w:rsidR="5F4AF1CF" w:rsidRPr="00590FA2">
        <w:rPr>
          <w:rFonts w:ascii="Calibri" w:eastAsia="Calibri" w:hAnsi="Calibri" w:cs="Calibri"/>
          <w:lang w:val="de-CH"/>
        </w:rPr>
        <w:t xml:space="preserve">, wenn es die Digitalisierung und Prozessverschlankung im öffentlichen Bereich betrifft. Bund, Kantone und Gemeinden arbeiten zusammen </w:t>
      </w:r>
      <w:r w:rsidR="43D437FC" w:rsidRPr="00590FA2">
        <w:rPr>
          <w:rFonts w:ascii="Calibri" w:eastAsia="Calibri" w:hAnsi="Calibri" w:cs="Calibri"/>
          <w:lang w:val="de-CH"/>
        </w:rPr>
        <w:t>und verfolgen gemeinsame E-Gover</w:t>
      </w:r>
      <w:r w:rsidR="4912FECE" w:rsidRPr="00590FA2">
        <w:rPr>
          <w:rFonts w:ascii="Calibri" w:eastAsia="Calibri" w:hAnsi="Calibri" w:cs="Calibri"/>
          <w:lang w:val="de-CH"/>
        </w:rPr>
        <w:t>n</w:t>
      </w:r>
      <w:r w:rsidR="43D437FC" w:rsidRPr="00590FA2">
        <w:rPr>
          <w:rFonts w:ascii="Calibri" w:eastAsia="Calibri" w:hAnsi="Calibri" w:cs="Calibri"/>
          <w:lang w:val="de-CH"/>
        </w:rPr>
        <w:t>ment-Strategien. Einzelne Am</w:t>
      </w:r>
      <w:r w:rsidR="7C963BDA" w:rsidRPr="00590FA2">
        <w:rPr>
          <w:rFonts w:ascii="Calibri" w:eastAsia="Calibri" w:hAnsi="Calibri" w:cs="Calibri"/>
          <w:lang w:val="de-CH"/>
        </w:rPr>
        <w:t>ts</w:t>
      </w:r>
      <w:r w:rsidR="43D437FC" w:rsidRPr="00590FA2">
        <w:rPr>
          <w:rFonts w:ascii="Calibri" w:eastAsia="Calibri" w:hAnsi="Calibri" w:cs="Calibri"/>
          <w:lang w:val="de-CH"/>
        </w:rPr>
        <w:t>stellen sind schon sehr fortschrittlich eingerichtet und digitalisiert, so beispielsweise die Arbeitsplätze d</w:t>
      </w:r>
      <w:r w:rsidR="1A9C64AD" w:rsidRPr="00590FA2">
        <w:rPr>
          <w:rFonts w:ascii="Calibri" w:eastAsia="Calibri" w:hAnsi="Calibri" w:cs="Calibri"/>
          <w:lang w:val="de-CH"/>
        </w:rPr>
        <w:t>er Zukunft d</w:t>
      </w:r>
      <w:r w:rsidR="43D437FC" w:rsidRPr="00590FA2">
        <w:rPr>
          <w:rFonts w:ascii="Calibri" w:eastAsia="Calibri" w:hAnsi="Calibri" w:cs="Calibri"/>
          <w:lang w:val="de-CH"/>
        </w:rPr>
        <w:t>es Kantons</w:t>
      </w:r>
      <w:r w:rsidR="0AFC86E4" w:rsidRPr="00590FA2">
        <w:rPr>
          <w:rFonts w:ascii="Calibri" w:eastAsia="Calibri" w:hAnsi="Calibri" w:cs="Calibri"/>
          <w:lang w:val="de-CH"/>
        </w:rPr>
        <w:t xml:space="preserve"> St. Gallen.</w:t>
      </w:r>
      <w:r w:rsidR="19473CCC" w:rsidRPr="00590FA2">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00590FA2">
        <w:rPr>
          <w:rFonts w:ascii="Calibri" w:eastAsia="Calibri" w:hAnsi="Calibri" w:cs="Calibri"/>
          <w:lang w:val="de-CH"/>
        </w:rPr>
        <w:t>Abraxas Informatik AG 2019</w:t>
      </w:r>
      <w:r w:rsidR="1E0F6381" w:rsidRPr="00590FA2">
        <w:rPr>
          <w:rFonts w:ascii="Calibri" w:eastAsia="Calibri" w:hAnsi="Calibri" w:cs="Calibri"/>
          <w:lang w:val="de-CH"/>
        </w:rPr>
        <w:t>, “APZ - Der Arbeitsplatz der Zukunft”,</w:t>
      </w:r>
      <w:r w:rsidR="389D3614" w:rsidRPr="00590FA2">
        <w:rPr>
          <w:rFonts w:ascii="Calibri" w:eastAsia="Calibri" w:hAnsi="Calibri" w:cs="Calibri"/>
          <w:lang w:val="de-CH"/>
        </w:rPr>
        <w:t xml:space="preserve"> </w:t>
      </w:r>
      <w:r w:rsidR="79CFD72B" w:rsidRPr="00590FA2">
        <w:rPr>
          <w:rFonts w:ascii="Calibri" w:eastAsia="Calibri" w:hAnsi="Calibri" w:cs="Calibri"/>
          <w:lang w:val="de-CH"/>
        </w:rPr>
        <w:t xml:space="preserve">URL: </w:t>
      </w:r>
      <w:hyperlink r:id="rId10">
        <w:r w:rsidR="389D3614" w:rsidRPr="00590FA2">
          <w:rPr>
            <w:rStyle w:val="Hyperlink"/>
            <w:rFonts w:ascii="Calibri" w:eastAsia="Calibri" w:hAnsi="Calibri" w:cs="Calibri"/>
            <w:lang w:val="de-CH"/>
          </w:rPr>
          <w:t>https://www.abraxas.ch/de/projekte/arbeitsplatzinfrastruktur-kanton-st-gallen</w:t>
        </w:r>
      </w:hyperlink>
      <w:r w:rsidR="79EFD982" w:rsidRPr="00590FA2">
        <w:rPr>
          <w:rFonts w:ascii="Calibri" w:eastAsia="Calibri" w:hAnsi="Calibri" w:cs="Calibri"/>
          <w:lang w:val="de-CH"/>
        </w:rPr>
        <w:t xml:space="preserve"> [Stand 22.10.2019]</w:t>
      </w:r>
    </w:p>
    <w:p w14:paraId="0D9ED8B5" w14:textId="1BD3B8F3" w:rsidR="4D8E6102" w:rsidRPr="00590FA2" w:rsidRDefault="4D8E6102" w:rsidP="32E4C62B">
      <w:pPr>
        <w:rPr>
          <w:rFonts w:ascii="Calibri" w:eastAsia="Calibri" w:hAnsi="Calibri" w:cs="Calibri"/>
          <w:lang w:val="de-CH"/>
        </w:rPr>
      </w:pPr>
      <w:r w:rsidRPr="00590FA2">
        <w:rPr>
          <w:rFonts w:ascii="Calibri" w:eastAsia="Calibri" w:hAnsi="Calibri" w:cs="Calibri"/>
          <w:lang w:val="de-CH"/>
        </w:rPr>
        <w:t>Im Schwerpunkteplan E-Government der</w:t>
      </w:r>
      <w:r w:rsidR="2AB66FA7" w:rsidRPr="00590FA2">
        <w:rPr>
          <w:rFonts w:ascii="Calibri" w:eastAsia="Calibri" w:hAnsi="Calibri" w:cs="Calibri"/>
          <w:lang w:val="de-CH"/>
        </w:rPr>
        <w:t xml:space="preserve"> Schweizer öffentlich-rechtlichen Organisationen, geht es vor allem darum, Medienbrüche zu reduzieren und Prozesse zu verschlanken. </w:t>
      </w:r>
      <w:r w:rsidR="5165FF23" w:rsidRPr="00590FA2">
        <w:rPr>
          <w:rFonts w:ascii="Calibri" w:eastAsia="Calibri" w:hAnsi="Calibri" w:cs="Calibri"/>
          <w:lang w:val="de-CH"/>
        </w:rPr>
        <w:t xml:space="preserve">So werden </w:t>
      </w:r>
      <w:r w:rsidR="55364EC5" w:rsidRPr="00590FA2">
        <w:rPr>
          <w:rFonts w:ascii="Calibri" w:eastAsia="Calibri" w:hAnsi="Calibri" w:cs="Calibri"/>
          <w:lang w:val="de-CH"/>
        </w:rPr>
        <w:t>die medienbruchfreien elektronischen Abwicklungen</w:t>
      </w:r>
      <w:r w:rsidR="5165FF23" w:rsidRPr="00590FA2">
        <w:rPr>
          <w:rFonts w:ascii="Calibri" w:eastAsia="Calibri" w:hAnsi="Calibri" w:cs="Calibri"/>
          <w:lang w:val="de-CH"/>
        </w:rPr>
        <w:t xml:space="preserve"> von Abfragen und anderen </w:t>
      </w:r>
      <w:r w:rsidR="3602B282" w:rsidRPr="00590FA2">
        <w:rPr>
          <w:rFonts w:ascii="Calibri" w:eastAsia="Calibri" w:hAnsi="Calibri" w:cs="Calibri"/>
          <w:lang w:val="de-CH"/>
        </w:rPr>
        <w:t xml:space="preserve">häufig durchlaufenen </w:t>
      </w:r>
      <w:r w:rsidR="5165FF23" w:rsidRPr="00590FA2">
        <w:rPr>
          <w:rFonts w:ascii="Calibri" w:eastAsia="Calibri" w:hAnsi="Calibri" w:cs="Calibri"/>
          <w:lang w:val="de-CH"/>
        </w:rPr>
        <w:t>Prozessen als Ziele gesetzt.</w:t>
      </w:r>
    </w:p>
    <w:p w14:paraId="5A011A0F" w14:textId="068D94CD"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sidRPr="00590FA2">
        <w:rPr>
          <w:rFonts w:ascii="Calibri" w:eastAsia="Calibri" w:hAnsi="Calibri" w:cs="Calibri"/>
          <w:lang w:val="de-CH"/>
        </w:rPr>
        <w:t>he wir untersuchen möchten, k</w:t>
      </w:r>
      <w:r w:rsidRPr="00590FA2">
        <w:rPr>
          <w:rFonts w:ascii="Calibri" w:eastAsia="Calibri" w:hAnsi="Calibri" w:cs="Calibri"/>
          <w:lang w:val="de-CH"/>
        </w:rPr>
        <w:t xml:space="preserve">eine Aufmerksamkeit geschenkt. </w:t>
      </w:r>
    </w:p>
    <w:p w14:paraId="1427ECB5" w14:textId="7B110F78"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sidRPr="00590FA2">
        <w:rPr>
          <w:rStyle w:val="Funotenzeichen"/>
          <w:rFonts w:ascii="Calibri" w:eastAsia="Calibri" w:hAnsi="Calibri" w:cs="Calibri"/>
          <w:lang w:val="de-CH"/>
        </w:rPr>
        <w:footnoteReference w:id="8"/>
      </w:r>
    </w:p>
    <w:p w14:paraId="08857EAA" w14:textId="791CE710" w:rsidR="76180B29" w:rsidRPr="00590FA2" w:rsidRDefault="76180B29" w:rsidP="00F504D2">
      <w:pPr>
        <w:pStyle w:val="berschrift2"/>
      </w:pPr>
      <w:bookmarkStart w:id="8" w:name="_Toc31703212"/>
      <w:r w:rsidRPr="00590FA2">
        <w:t>Digitalisierung des Haushalts</w:t>
      </w:r>
      <w:bookmarkEnd w:id="8"/>
    </w:p>
    <w:p w14:paraId="1FD5D638" w14:textId="3499FCAB" w:rsidR="63E93693" w:rsidRPr="00590FA2" w:rsidRDefault="63E93693" w:rsidP="00F504D2">
      <w:pPr>
        <w:pStyle w:val="berschrift3"/>
        <w:rPr>
          <w:lang w:val="de-CH"/>
        </w:rPr>
      </w:pPr>
      <w:bookmarkStart w:id="9" w:name="_Toc31703213"/>
      <w:r w:rsidRPr="00590FA2">
        <w:rPr>
          <w:lang w:val="de-CH"/>
        </w:rPr>
        <w:t>Smart Home</w:t>
      </w:r>
      <w:bookmarkEnd w:id="9"/>
    </w:p>
    <w:p w14:paraId="4545679B" w14:textId="47FFB4DB" w:rsidR="07D4D6B0" w:rsidRPr="00590FA2" w:rsidRDefault="0B61089A" w:rsidP="0B61089A">
      <w:pPr>
        <w:rPr>
          <w:lang w:val="de-CH"/>
        </w:rPr>
      </w:pPr>
      <w:r w:rsidRPr="00590FA2">
        <w:rPr>
          <w:lang w:val="de-CH"/>
        </w:rPr>
        <w:t xml:space="preserve">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w:t>
      </w:r>
      <w:r w:rsidR="00590FA2" w:rsidRPr="00590FA2">
        <w:rPr>
          <w:lang w:val="de-CH"/>
        </w:rPr>
        <w:t>einen ansonsten analogen Bereich</w:t>
      </w:r>
      <w:r w:rsidRPr="00590FA2">
        <w:rPr>
          <w:lang w:val="de-CH"/>
        </w:rPr>
        <w:t xml:space="preserve">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w:t>
      </w:r>
      <w:r w:rsidRPr="00590FA2">
        <w:rPr>
          <w:lang w:val="de-CH"/>
        </w:rPr>
        <w:lastRenderedPageBreak/>
        <w:t>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Pr="00590FA2" w:rsidRDefault="17D09AE7" w:rsidP="3B472CC9">
      <w:pPr>
        <w:rPr>
          <w:lang w:val="de-CH"/>
        </w:rPr>
      </w:pPr>
      <w:r w:rsidRPr="00590FA2">
        <w:rPr>
          <w:lang w:val="de-CH"/>
        </w:rPr>
        <w:t>Bei vielen dieser Produkte ist die Energieeinsparung ein Werbeargument.</w:t>
      </w:r>
      <w:r w:rsidR="78C811B0" w:rsidRPr="00590FA2">
        <w:rPr>
          <w:lang w:val="de-CH"/>
        </w:rPr>
        <w:t xml:space="preserve"> </w:t>
      </w:r>
      <w:r w:rsidR="185D1F6A" w:rsidRPr="00590FA2">
        <w:rPr>
          <w:lang w:val="de-CH"/>
        </w:rPr>
        <w:t xml:space="preserve">So wird bei </w:t>
      </w:r>
      <w:r w:rsidR="0E1632E4" w:rsidRPr="00590FA2">
        <w:rPr>
          <w:lang w:val="de-CH"/>
        </w:rPr>
        <w:t>tado®</w:t>
      </w:r>
      <w:r w:rsidR="185D1F6A" w:rsidRPr="00590FA2">
        <w:rPr>
          <w:lang w:val="de-CH"/>
        </w:rPr>
        <w:t xml:space="preserve"> auf der Webseite </w:t>
      </w:r>
      <w:r w:rsidR="3DACFFF4" w:rsidRPr="00590FA2">
        <w:rPr>
          <w:lang w:val="de-CH"/>
        </w:rPr>
        <w:t>mit 31% Heizkosteneinsparung geworben</w:t>
      </w:r>
      <w:r w:rsidR="00665798" w:rsidRPr="00590FA2">
        <w:rPr>
          <w:rStyle w:val="Funotenzeichen"/>
          <w:lang w:val="de-CH"/>
        </w:rPr>
        <w:footnoteReference w:id="9"/>
      </w:r>
      <w:r w:rsidR="3DACFFF4" w:rsidRPr="00590FA2">
        <w:rPr>
          <w:lang w:val="de-CH"/>
        </w:rPr>
        <w:t xml:space="preserve">. Jedoch fehlt die Transparenz bei der Berechnung dieses Wertes. </w:t>
      </w:r>
      <w:r w:rsidR="63E77EA5" w:rsidRPr="00590FA2">
        <w:rPr>
          <w:lang w:val="de-CH"/>
        </w:rPr>
        <w:t xml:space="preserve">Es bleibt spezifisch bei den Produkten von </w:t>
      </w:r>
      <w:r w:rsidR="0E1632E4" w:rsidRPr="00590FA2">
        <w:rPr>
          <w:lang w:val="de-CH"/>
        </w:rPr>
        <w:t>tado® offen, wie die Bilanz unter Einbezug sämtlicher Energieverbrauchender Infrastruktur im Hintergrund aussehen würde.</w:t>
      </w:r>
      <w:r w:rsidR="26D121A8" w:rsidRPr="00590FA2">
        <w:rPr>
          <w:lang w:val="de-CH"/>
        </w:rPr>
        <w:t xml:space="preserve"> </w:t>
      </w:r>
    </w:p>
    <w:p w14:paraId="74DEFE93" w14:textId="04A93B7E" w:rsidR="32E4C62B" w:rsidRPr="00590FA2" w:rsidRDefault="676A7C17" w:rsidP="00F504D2">
      <w:pPr>
        <w:pStyle w:val="berschrift3"/>
        <w:rPr>
          <w:lang w:val="de-CH"/>
        </w:rPr>
      </w:pPr>
      <w:bookmarkStart w:id="10" w:name="_Toc31703214"/>
      <w:r w:rsidRPr="00590FA2">
        <w:rPr>
          <w:lang w:val="de-CH"/>
        </w:rPr>
        <w:t>Medien</w:t>
      </w:r>
      <w:bookmarkEnd w:id="10"/>
    </w:p>
    <w:p w14:paraId="12E7163A" w14:textId="77B0C769" w:rsidR="5830A243" w:rsidRPr="00590FA2" w:rsidRDefault="21FD76DA" w:rsidP="21FD76DA">
      <w:pPr>
        <w:rPr>
          <w:rFonts w:ascii="Calibri" w:eastAsia="Calibri" w:hAnsi="Calibri" w:cs="Calibri"/>
          <w:lang w:val="de-CH"/>
        </w:rPr>
      </w:pPr>
      <w:r w:rsidRPr="00590FA2">
        <w:rPr>
          <w:lang w:val="de-CH"/>
        </w:rPr>
        <w:t>In der Schweiz hat das Internet als Medium die Nutzungszeiten der herkömmlichen Medien wie Radio und Fernsehen nahezu um das doppelte Überstiegen</w:t>
      </w:r>
      <w:r w:rsidR="00CB498F" w:rsidRPr="00590FA2">
        <w:rPr>
          <w:rStyle w:val="Funotenzeichen"/>
          <w:lang w:val="de-CH"/>
        </w:rPr>
        <w:footnoteReference w:id="10"/>
      </w:r>
      <w:r w:rsidRPr="00590FA2">
        <w:rPr>
          <w:lang w:val="de-CH"/>
        </w:rPr>
        <w:t>. Die durchschnittliche Internetnutzung beträgt beim Durchschnittsschweizer 25 Stunden, wie Studien der Universität Zürich zeigen</w:t>
      </w:r>
      <w:r w:rsidR="003B0288" w:rsidRPr="00590FA2">
        <w:rPr>
          <w:rStyle w:val="Funotenzeichen"/>
          <w:lang w:val="de-CH"/>
        </w:rPr>
        <w:footnoteReference w:id="11"/>
      </w:r>
      <w:r w:rsidRPr="00590FA2">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sidRPr="00590FA2">
        <w:rPr>
          <w:rStyle w:val="Funotenzeichen"/>
          <w:lang w:val="de-CH"/>
        </w:rPr>
        <w:footnoteReference w:id="12"/>
      </w:r>
      <w:r w:rsidRPr="00590FA2">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rsidRPr="00590FA2">
        <w:rPr>
          <w:lang w:val="de-CH"/>
        </w:rPr>
        <w:br/>
      </w:r>
      <w:r w:rsidRPr="00590FA2">
        <w:rPr>
          <w:lang w:val="de-CH"/>
        </w:rPr>
        <w:t>(</w:t>
      </w:r>
      <w:r w:rsidRPr="00590FA2">
        <w:rPr>
          <w:rFonts w:ascii="Calibri" w:eastAsia="Calibri" w:hAnsi="Calibri" w:cs="Calibri"/>
          <w:lang w:val="de-CH"/>
        </w:rPr>
        <w:t>M. Latzer, M. Büchi, N.Festic: Internetanwendungen und deren Nutzung in der Schweiz 2019 S.16)</w:t>
      </w:r>
    </w:p>
    <w:p w14:paraId="0AC28291" w14:textId="25DB229B" w:rsidR="004769EC" w:rsidRPr="00590FA2" w:rsidRDefault="09EC0A40" w:rsidP="09EC0A40">
      <w:pPr>
        <w:rPr>
          <w:rFonts w:ascii="Calibri" w:eastAsia="Calibri" w:hAnsi="Calibri" w:cs="Calibri"/>
          <w:lang w:val="de-CH"/>
        </w:rPr>
      </w:pPr>
      <w:r w:rsidRPr="00590FA2">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sidRPr="00590FA2">
        <w:rPr>
          <w:rStyle w:val="Funotenzeichen"/>
          <w:rFonts w:ascii="Calibri" w:eastAsia="Calibri" w:hAnsi="Calibri" w:cs="Calibri"/>
          <w:lang w:val="de-CH"/>
        </w:rPr>
        <w:footnoteReference w:id="13"/>
      </w:r>
      <w:r w:rsidRPr="00590FA2">
        <w:rPr>
          <w:rFonts w:ascii="Calibri" w:eastAsia="Calibri" w:hAnsi="Calibri" w:cs="Calibri"/>
          <w:lang w:val="de-CH"/>
        </w:rPr>
        <w:t>. Würde man die Datenmenge, die übermittelt wird für eine Videominute auf A4 Blätter</w:t>
      </w:r>
      <w:r w:rsidR="00665798" w:rsidRPr="00590FA2">
        <w:rPr>
          <w:rFonts w:ascii="Calibri" w:eastAsia="Calibri" w:hAnsi="Calibri" w:cs="Calibri"/>
          <w:lang w:val="de-CH"/>
        </w:rPr>
        <w:t xml:space="preserve"> beidseitig drucken, würde die</w:t>
      </w:r>
      <w:r w:rsidRPr="00590FA2">
        <w:rPr>
          <w:rFonts w:ascii="Calibri" w:eastAsia="Calibri" w:hAnsi="Calibri" w:cs="Calibri"/>
          <w:lang w:val="de-CH"/>
        </w:rPr>
        <w:t>s ein</w:t>
      </w:r>
      <w:r w:rsidR="00A11F09" w:rsidRPr="00590FA2">
        <w:rPr>
          <w:rFonts w:ascii="Calibri" w:eastAsia="Calibri" w:hAnsi="Calibri" w:cs="Calibri"/>
          <w:lang w:val="de-CH"/>
        </w:rPr>
        <w:t>en</w:t>
      </w:r>
      <w:r w:rsidRPr="00590FA2">
        <w:rPr>
          <w:rFonts w:ascii="Calibri" w:eastAsia="Calibri" w:hAnsi="Calibri" w:cs="Calibri"/>
          <w:lang w:val="de-CH"/>
        </w:rPr>
        <w:t xml:space="preserve"> Papierstapel von 1</w:t>
      </w:r>
      <w:r w:rsidR="00665798" w:rsidRPr="00590FA2">
        <w:rPr>
          <w:rFonts w:ascii="Calibri" w:eastAsia="Calibri" w:hAnsi="Calibri" w:cs="Calibri"/>
          <w:lang w:val="de-CH"/>
        </w:rPr>
        <w:t>2</w:t>
      </w:r>
      <w:r w:rsidRPr="00590FA2">
        <w:rPr>
          <w:rFonts w:ascii="Calibri" w:eastAsia="Calibri" w:hAnsi="Calibri" w:cs="Calibri"/>
          <w:lang w:val="de-CH"/>
        </w:rPr>
        <w:t>0 Metern Höhe ergeben</w:t>
      </w:r>
      <w:r w:rsidR="00665798" w:rsidRPr="00590FA2">
        <w:rPr>
          <w:rStyle w:val="Funotenzeichen"/>
          <w:rFonts w:ascii="Calibri" w:eastAsia="Calibri" w:hAnsi="Calibri" w:cs="Calibri"/>
          <w:lang w:val="de-CH"/>
        </w:rPr>
        <w:footnoteReference w:id="14"/>
      </w:r>
      <w:r w:rsidRPr="00590FA2">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Pr="00590FA2" w:rsidRDefault="004769EC">
      <w:pPr>
        <w:rPr>
          <w:rFonts w:ascii="Calibri" w:eastAsia="Calibri" w:hAnsi="Calibri" w:cs="Calibri"/>
          <w:lang w:val="de-CH"/>
        </w:rPr>
      </w:pPr>
      <w:r w:rsidRPr="00590FA2">
        <w:rPr>
          <w:rFonts w:ascii="Calibri" w:eastAsia="Calibri" w:hAnsi="Calibri" w:cs="Calibri"/>
          <w:lang w:val="de-CH"/>
        </w:rPr>
        <w:br w:type="page"/>
      </w:r>
    </w:p>
    <w:p w14:paraId="455E7C7C" w14:textId="32D97BDD" w:rsidR="21FD76DA" w:rsidRPr="00590FA2" w:rsidRDefault="09EC0A40" w:rsidP="09EC0A40">
      <w:pPr>
        <w:rPr>
          <w:rFonts w:ascii="Calibri" w:eastAsia="Calibri" w:hAnsi="Calibri" w:cs="Calibri"/>
          <w:lang w:val="de-CH"/>
        </w:rPr>
      </w:pPr>
      <w:r w:rsidRPr="00590FA2">
        <w:rPr>
          <w:rFonts w:ascii="Calibri" w:eastAsia="Calibri" w:hAnsi="Calibri" w:cs="Calibri"/>
          <w:lang w:val="de-CH"/>
        </w:rPr>
        <w:lastRenderedPageBreak/>
        <w:t>Für den Transfer dieser Datenmenge wird ein Energieaufwand von 0.2 kWh</w:t>
      </w:r>
      <w:r w:rsidR="005422A0" w:rsidRPr="00590FA2">
        <w:rPr>
          <w:rStyle w:val="Funotenzeichen"/>
          <w:rFonts w:ascii="Calibri" w:eastAsia="Calibri" w:hAnsi="Calibri" w:cs="Calibri"/>
          <w:lang w:val="de-CH"/>
        </w:rPr>
        <w:footnoteReference w:id="15"/>
      </w:r>
      <w:r w:rsidRPr="00590FA2">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sidRPr="00590FA2">
        <w:rPr>
          <w:rStyle w:val="Funotenzeichen"/>
          <w:rFonts w:ascii="Calibri" w:eastAsia="Calibri" w:hAnsi="Calibri" w:cs="Calibri"/>
          <w:lang w:val="de-CH"/>
        </w:rPr>
        <w:footnoteReference w:id="16"/>
      </w:r>
      <w:r w:rsidR="00A16268" w:rsidRPr="00590FA2">
        <w:rPr>
          <w:rFonts w:ascii="Calibri" w:eastAsia="Calibri" w:hAnsi="Calibri" w:cs="Calibri"/>
          <w:lang w:val="de-CH"/>
        </w:rPr>
        <w:t>. Heute können wir uns 23</w:t>
      </w:r>
      <w:r w:rsidRPr="00590FA2">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sidRPr="00590FA2">
        <w:rPr>
          <w:rFonts w:ascii="Calibri" w:eastAsia="Calibri" w:hAnsi="Calibri" w:cs="Calibri"/>
          <w:lang w:val="de-CH"/>
        </w:rPr>
        <w:t>gut vier</w:t>
      </w:r>
      <w:r w:rsidRPr="00590FA2">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sidRPr="00590FA2">
        <w:rPr>
          <w:rStyle w:val="Endnotenzeichen"/>
          <w:rFonts w:ascii="Calibri" w:eastAsia="Calibri" w:hAnsi="Calibri" w:cs="Calibri"/>
          <w:lang w:val="de-CH"/>
        </w:rPr>
        <w:endnoteReference w:id="1"/>
      </w:r>
      <w:r w:rsidRPr="00590FA2">
        <w:rPr>
          <w:rFonts w:ascii="Calibri" w:eastAsia="Calibri" w:hAnsi="Calibri" w:cs="Calibri"/>
          <w:lang w:val="de-CH"/>
        </w:rPr>
        <w:t xml:space="preserve">. </w:t>
      </w:r>
    </w:p>
    <w:p w14:paraId="3F663385" w14:textId="5C719763" w:rsidR="21FD76DA" w:rsidRPr="00590FA2" w:rsidRDefault="09EC0A40" w:rsidP="09EC0A40">
      <w:pPr>
        <w:rPr>
          <w:rFonts w:ascii="Calibri" w:eastAsia="Calibri" w:hAnsi="Calibri" w:cs="Calibri"/>
          <w:lang w:val="de-CH"/>
        </w:rPr>
      </w:pPr>
      <w:r w:rsidRPr="00590FA2">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sidRPr="00590FA2">
        <w:rPr>
          <w:rStyle w:val="Funotenzeichen"/>
          <w:rFonts w:ascii="Calibri" w:eastAsia="Calibri" w:hAnsi="Calibri" w:cs="Calibri"/>
          <w:lang w:val="de-CH"/>
        </w:rPr>
        <w:footnoteReference w:id="17"/>
      </w:r>
      <w:r w:rsidRPr="00590FA2">
        <w:rPr>
          <w:rFonts w:ascii="Calibri" w:eastAsia="Calibri" w:hAnsi="Calibri" w:cs="Calibri"/>
          <w:lang w:val="de-CH"/>
        </w:rPr>
        <w:t>. Durch das Speichern und Streamen der Videoinhalte im Internet entstehen im Jahr 2018 laut dem Shift Project Emissionen in der Höhe von 300 Megatonnen CO</w:t>
      </w:r>
      <w:r w:rsidRPr="00590FA2">
        <w:rPr>
          <w:rFonts w:ascii="Calibri" w:eastAsia="Calibri" w:hAnsi="Calibri" w:cs="Calibri"/>
          <w:vertAlign w:val="subscript"/>
          <w:lang w:val="de-CH"/>
        </w:rPr>
        <w:t>2</w:t>
      </w:r>
      <w:r w:rsidRPr="00590FA2">
        <w:rPr>
          <w:rFonts w:ascii="Calibri" w:eastAsia="Calibri" w:hAnsi="Calibri" w:cs="Calibri"/>
          <w:lang w:val="de-CH"/>
        </w:rPr>
        <w:t xml:space="preserve"> oder so viel wie ganz Spanien</w:t>
      </w:r>
      <w:r w:rsidR="004E1A9E" w:rsidRPr="00590FA2">
        <w:rPr>
          <w:rFonts w:ascii="Calibri" w:eastAsia="Calibri" w:hAnsi="Calibri" w:cs="Calibri"/>
          <w:lang w:val="de-CH"/>
        </w:rPr>
        <w:t xml:space="preserve"> </w:t>
      </w:r>
      <w:r w:rsidR="00967AE7" w:rsidRPr="00590FA2">
        <w:rPr>
          <w:rFonts w:ascii="Calibri" w:eastAsia="Calibri" w:hAnsi="Calibri" w:cs="Calibri"/>
          <w:lang w:val="de-CH"/>
        </w:rPr>
        <w:t>im gleichen Jahr</w:t>
      </w:r>
      <w:r w:rsidRPr="00590FA2">
        <w:rPr>
          <w:rFonts w:ascii="Calibri" w:eastAsia="Calibri" w:hAnsi="Calibri" w:cs="Calibri"/>
          <w:lang w:val="de-CH"/>
        </w:rPr>
        <w:t>. Tatsächlich machen laut dieser Studie Videoinhalte 60% des weltweiten Datenverkehrs aus. Diese 60% der Videoinhalte teilen sich wie folgt auf</w:t>
      </w:r>
      <w:r w:rsidR="00967AE7" w:rsidRPr="00590FA2">
        <w:rPr>
          <w:rStyle w:val="Funotenzeichen"/>
          <w:rFonts w:ascii="Calibri" w:eastAsia="Calibri" w:hAnsi="Calibri" w:cs="Calibri"/>
          <w:lang w:val="de-CH"/>
        </w:rPr>
        <w:footnoteReference w:id="18"/>
      </w:r>
      <w:r w:rsidRPr="00590FA2">
        <w:rPr>
          <w:rFonts w:ascii="Calibri" w:eastAsia="Calibri" w:hAnsi="Calibri" w:cs="Calibri"/>
          <w:lang w:val="de-CH"/>
        </w:rPr>
        <w:t>:</w:t>
      </w:r>
    </w:p>
    <w:p w14:paraId="0DA287EB" w14:textId="77777777" w:rsidR="00A30533" w:rsidRPr="00590FA2" w:rsidRDefault="09EC0A40" w:rsidP="00A30533">
      <w:pPr>
        <w:keepNext/>
        <w:rPr>
          <w:lang w:val="de-CH"/>
        </w:rPr>
      </w:pPr>
      <w:r w:rsidRPr="00590FA2">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590FA2" w:rsidRDefault="00A30533" w:rsidP="00A30533">
      <w:pPr>
        <w:pStyle w:val="Beschriftung"/>
        <w:rPr>
          <w:lang w:val="de-CH"/>
        </w:rPr>
      </w:pPr>
      <w:bookmarkStart w:id="11" w:name="_Toc29806374"/>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1</w:t>
      </w:r>
      <w:r w:rsidR="00B55225" w:rsidRPr="00590FA2">
        <w:rPr>
          <w:noProof/>
          <w:lang w:val="de-CH"/>
        </w:rPr>
        <w:fldChar w:fldCharType="end"/>
      </w:r>
      <w:r w:rsidRPr="00590FA2">
        <w:rPr>
          <w:lang w:val="de-CH"/>
        </w:rPr>
        <w:t xml:space="preserve"> Aufteilung des durch Online-Videos verursachten Datenverkehr nach Bereichen</w:t>
      </w:r>
      <w:r w:rsidR="00BF3661" w:rsidRPr="00590FA2">
        <w:rPr>
          <w:lang w:val="de-CH"/>
        </w:rPr>
        <w:t xml:space="preserve"> (Quelle: Daten von </w:t>
      </w:r>
      <w:r w:rsidR="002F6E47" w:rsidRPr="00590FA2">
        <w:rPr>
          <w:lang w:val="de-CH"/>
        </w:rPr>
        <w:t>Maxime Efoui-Hess (2019) CLIMATE CRISIS:THE UNSUSTAINABLE USE OF ONLINE VIDEO URL: https://theshiftproject.org/wp-content/uploads/2019/07/2019-02.pdf</w:t>
      </w:r>
      <w:r w:rsidR="00BF3661" w:rsidRPr="00590FA2">
        <w:rPr>
          <w:lang w:val="de-CH"/>
        </w:rPr>
        <w:t xml:space="preserve"> </w:t>
      </w:r>
      <w:r w:rsidR="002F6E47" w:rsidRPr="00590FA2">
        <w:rPr>
          <w:lang w:val="de-CH"/>
        </w:rPr>
        <w:t xml:space="preserve">- </w:t>
      </w:r>
      <w:r w:rsidR="00BF3661" w:rsidRPr="00590FA2">
        <w:rPr>
          <w:lang w:val="de-CH"/>
        </w:rPr>
        <w:t>Eigene Darstellung)</w:t>
      </w:r>
      <w:bookmarkEnd w:id="11"/>
    </w:p>
    <w:p w14:paraId="3B71CFE6" w14:textId="188BB44B" w:rsidR="09EC0A40" w:rsidRPr="00590FA2" w:rsidRDefault="054071AB" w:rsidP="054071AB">
      <w:pPr>
        <w:rPr>
          <w:rFonts w:ascii="Calibri" w:eastAsia="Calibri" w:hAnsi="Calibri" w:cs="Calibri"/>
          <w:lang w:val="de-CH"/>
        </w:rPr>
      </w:pPr>
      <w:r w:rsidRPr="00590FA2">
        <w:rPr>
          <w:rFonts w:ascii="Calibri" w:eastAsia="Calibri" w:hAnsi="Calibri" w:cs="Calibri"/>
          <w:lang w:val="de-CH"/>
        </w:rPr>
        <w:t xml:space="preserve">Jeder dieser Anteile macht </w:t>
      </w:r>
      <w:proofErr w:type="gramStart"/>
      <w:r w:rsidR="00BF3661" w:rsidRPr="00590FA2">
        <w:rPr>
          <w:rFonts w:ascii="Calibri" w:eastAsia="Calibri" w:hAnsi="Calibri" w:cs="Calibri"/>
          <w:lang w:val="de-CH"/>
        </w:rPr>
        <w:t>alleine</w:t>
      </w:r>
      <w:proofErr w:type="gramEnd"/>
      <w:r w:rsidR="00BF3661" w:rsidRPr="00590FA2">
        <w:rPr>
          <w:rFonts w:ascii="Calibri" w:eastAsia="Calibri" w:hAnsi="Calibri" w:cs="Calibri"/>
          <w:lang w:val="de-CH"/>
        </w:rPr>
        <w:t xml:space="preserve"> </w:t>
      </w:r>
      <w:r w:rsidRPr="00590FA2">
        <w:rPr>
          <w:rFonts w:ascii="Calibri" w:eastAsia="Calibri" w:hAnsi="Calibri" w:cs="Calibri"/>
          <w:lang w:val="de-CH"/>
        </w:rPr>
        <w:t>10%-20% des weltweiten Datenverkehrs aus.</w:t>
      </w:r>
      <w:r w:rsidR="00BF3661" w:rsidRPr="00590FA2">
        <w:rPr>
          <w:rFonts w:ascii="Calibri" w:eastAsia="Calibri" w:hAnsi="Calibri" w:cs="Calibri"/>
          <w:lang w:val="de-CH"/>
        </w:rPr>
        <w:t xml:space="preserve"> So sind beispielsweise pornografische Inhalte für gut 16% des weltweiten Datenverkehrs verantwortlich.</w:t>
      </w:r>
      <w:r w:rsidRPr="00590FA2">
        <w:rPr>
          <w:rFonts w:ascii="Calibri" w:eastAsia="Calibri" w:hAnsi="Calibri" w:cs="Calibri"/>
          <w:lang w:val="de-CH"/>
        </w:rPr>
        <w:t xml:space="preserve"> </w:t>
      </w:r>
      <w:r w:rsidRPr="00590FA2">
        <w:rPr>
          <w:rFonts w:ascii="Calibri" w:eastAsia="Calibri" w:hAnsi="Calibri" w:cs="Calibri"/>
          <w:lang w:val="de-CH"/>
        </w:rPr>
        <w:lastRenderedPageBreak/>
        <w:t>Dazu kommt, dass man von ansteigenden Datenmengen ausgehen kann, da die Anforderungen an die Videoqualität immer höher werden.</w:t>
      </w:r>
      <w:r w:rsidR="00301BDE" w:rsidRPr="00590FA2">
        <w:rPr>
          <w:rFonts w:ascii="Calibri" w:eastAsia="Calibri" w:hAnsi="Calibri" w:cs="Calibri"/>
          <w:lang w:val="de-CH"/>
        </w:rPr>
        <w:t xml:space="preserve"> Die Bildauflösung, Wiederholungsraten und Farbtiefen der Monitore,</w:t>
      </w:r>
      <w:r w:rsidRPr="00590FA2">
        <w:rPr>
          <w:rFonts w:ascii="Calibri" w:eastAsia="Calibri" w:hAnsi="Calibri" w:cs="Calibri"/>
          <w:lang w:val="de-CH"/>
        </w:rPr>
        <w:t xml:space="preserve"> </w:t>
      </w:r>
      <w:r w:rsidR="00301BDE" w:rsidRPr="00590FA2">
        <w:rPr>
          <w:rFonts w:ascii="Calibri" w:eastAsia="Calibri" w:hAnsi="Calibri" w:cs="Calibri"/>
          <w:lang w:val="de-CH"/>
        </w:rPr>
        <w:t xml:space="preserve">der Kameras und die Speichermöglichkeiten werden immer höher. </w:t>
      </w:r>
      <w:r w:rsidRPr="00590FA2">
        <w:rPr>
          <w:rFonts w:ascii="Calibri" w:eastAsia="Calibri" w:hAnsi="Calibri" w:cs="Calibri"/>
          <w:lang w:val="de-CH"/>
        </w:rPr>
        <w:t xml:space="preserve">So gibt es auf YouTube beispielsweise bereits Videomaterial in 8k-Auflösung. </w:t>
      </w:r>
      <w:r w:rsidR="00301BDE" w:rsidRPr="00590FA2">
        <w:rPr>
          <w:rFonts w:ascii="Calibri" w:eastAsia="Calibri" w:hAnsi="Calibri" w:cs="Calibri"/>
          <w:lang w:val="de-CH"/>
        </w:rPr>
        <w:t xml:space="preserve">Dies bedeutet wiederum, dass die zu übertragende Datenmenge stark ansteigt, da </w:t>
      </w:r>
      <w:r w:rsidR="00114506" w:rsidRPr="00590FA2">
        <w:rPr>
          <w:rFonts w:ascii="Calibri" w:eastAsia="Calibri" w:hAnsi="Calibri" w:cs="Calibri"/>
          <w:lang w:val="de-CH"/>
        </w:rPr>
        <w:t>dieses</w:t>
      </w:r>
      <w:r w:rsidR="00301BDE" w:rsidRPr="00590FA2">
        <w:rPr>
          <w:rFonts w:ascii="Calibri" w:eastAsia="Calibri" w:hAnsi="Calibri" w:cs="Calibri"/>
          <w:lang w:val="de-CH"/>
        </w:rPr>
        <w:t xml:space="preserve"> Videomaterial mehr Daten benötigt</w:t>
      </w:r>
      <w:r w:rsidR="00114506" w:rsidRPr="00590FA2">
        <w:rPr>
          <w:rStyle w:val="Funotenzeichen"/>
          <w:rFonts w:ascii="Calibri" w:eastAsia="Calibri" w:hAnsi="Calibri" w:cs="Calibri"/>
          <w:lang w:val="de-CH"/>
        </w:rPr>
        <w:footnoteReference w:id="19"/>
      </w:r>
      <w:r w:rsidR="00301BDE" w:rsidRPr="00590FA2">
        <w:rPr>
          <w:rFonts w:ascii="Calibri" w:eastAsia="Calibri" w:hAnsi="Calibri" w:cs="Calibri"/>
          <w:lang w:val="de-CH"/>
        </w:rPr>
        <w:t xml:space="preserve">. </w:t>
      </w:r>
      <w:r w:rsidRPr="00590FA2">
        <w:rPr>
          <w:rFonts w:ascii="Calibri" w:eastAsia="Calibri" w:hAnsi="Calibri" w:cs="Calibri"/>
          <w:lang w:val="de-CH"/>
        </w:rPr>
        <w:t xml:space="preserve">Das Shift Project geht von einem Anstieg </w:t>
      </w:r>
      <w:r w:rsidR="00BF3661" w:rsidRPr="00590FA2">
        <w:rPr>
          <w:rFonts w:ascii="Calibri" w:eastAsia="Calibri" w:hAnsi="Calibri" w:cs="Calibri"/>
          <w:lang w:val="de-CH"/>
        </w:rPr>
        <w:t xml:space="preserve">des Anteils </w:t>
      </w:r>
      <w:r w:rsidRPr="00590FA2">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sidRPr="00590FA2">
        <w:rPr>
          <w:rStyle w:val="Funotenzeichen"/>
          <w:rFonts w:ascii="Calibri" w:eastAsia="Calibri" w:hAnsi="Calibri" w:cs="Calibri"/>
          <w:lang w:val="de-CH"/>
        </w:rPr>
        <w:footnoteReference w:id="20"/>
      </w:r>
      <w:r w:rsidRPr="00590FA2">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sidRPr="00590FA2">
        <w:rPr>
          <w:rStyle w:val="Funotenzeichen"/>
          <w:rFonts w:ascii="Calibri" w:eastAsia="Calibri" w:hAnsi="Calibri" w:cs="Calibri"/>
          <w:lang w:val="de-CH"/>
        </w:rPr>
        <w:footnoteReference w:id="21"/>
      </w:r>
      <w:r w:rsidRPr="00590FA2">
        <w:rPr>
          <w:rFonts w:ascii="Calibri" w:eastAsia="Calibri" w:hAnsi="Calibri" w:cs="Calibri"/>
          <w:lang w:val="de-CH"/>
        </w:rPr>
        <w:t>), übersteigen die Emissionen einiger Staaten, darunter auch die Schweiz, Schweden, Finnland und viele mehr. Diese Emissionen werden jedoch bei der Berechnung des CO</w:t>
      </w:r>
      <w:r w:rsidRPr="00590FA2">
        <w:rPr>
          <w:rFonts w:ascii="Calibri" w:eastAsia="Calibri" w:hAnsi="Calibri" w:cs="Calibri"/>
          <w:vertAlign w:val="subscript"/>
          <w:lang w:val="de-CH"/>
        </w:rPr>
        <w:t>2</w:t>
      </w:r>
      <w:r w:rsidRPr="00590FA2">
        <w:rPr>
          <w:rFonts w:ascii="Calibri" w:eastAsia="Calibri" w:hAnsi="Calibri" w:cs="Calibri"/>
          <w:lang w:val="de-CH"/>
        </w:rPr>
        <w:t>-Fussabdrucks auf den von uns getesteten Websites nicht berücksichtigt. Auch bei Reduktionsratgebern, wir</w:t>
      </w:r>
      <w:r w:rsidR="00114506" w:rsidRPr="00590FA2">
        <w:rPr>
          <w:rFonts w:ascii="Calibri" w:eastAsia="Calibri" w:hAnsi="Calibri" w:cs="Calibri"/>
          <w:lang w:val="de-CH"/>
        </w:rPr>
        <w:t>d</w:t>
      </w:r>
      <w:r w:rsidRPr="00590FA2">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590FA2" w:rsidRDefault="153E1F31" w:rsidP="002F6E47">
      <w:pPr>
        <w:pStyle w:val="berschrift2"/>
      </w:pPr>
      <w:bookmarkStart w:id="12" w:name="_Toc31703215"/>
      <w:r w:rsidRPr="00590FA2">
        <w:t xml:space="preserve">Einfluss des </w:t>
      </w:r>
      <w:r w:rsidR="00917A0A" w:rsidRPr="00590FA2">
        <w:t>Konsumenten</w:t>
      </w:r>
      <w:bookmarkEnd w:id="12"/>
    </w:p>
    <w:p w14:paraId="1E388C2E" w14:textId="0F436F94" w:rsidR="153E1F31" w:rsidRPr="00590FA2" w:rsidRDefault="1AC32FC8" w:rsidP="1AC32FC8">
      <w:pPr>
        <w:rPr>
          <w:lang w:val="de-CH"/>
        </w:rPr>
      </w:pPr>
      <w:r w:rsidRPr="00590FA2">
        <w:rPr>
          <w:lang w:val="de-CH"/>
        </w:rPr>
        <w:t>Im Rahmen der aktuellen Bewegungen und Diskussionen stellt sich nun natürlich die Frage, welchen Einfluss der Verbraucher</w:t>
      </w:r>
      <w:r w:rsidR="00917A0A" w:rsidRPr="00590FA2">
        <w:rPr>
          <w:lang w:val="de-CH"/>
        </w:rPr>
        <w:t>, also wir als Konsumenten,</w:t>
      </w:r>
      <w:r w:rsidRPr="00590FA2">
        <w:rPr>
          <w:lang w:val="de-CH"/>
        </w:rPr>
        <w:t xml:space="preserve"> auf diese Emissionen und dessen Entwicklung in der Zukunft nehmen </w:t>
      </w:r>
      <w:r w:rsidR="00917A0A" w:rsidRPr="00590FA2">
        <w:rPr>
          <w:lang w:val="de-CH"/>
        </w:rPr>
        <w:t>können</w:t>
      </w:r>
      <w:r w:rsidRPr="00590FA2">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Pr="00590FA2" w:rsidRDefault="153E1F31" w:rsidP="153E1F31">
      <w:pPr>
        <w:pStyle w:val="berschrift3"/>
        <w:rPr>
          <w:lang w:val="de-CH"/>
        </w:rPr>
      </w:pPr>
      <w:bookmarkStart w:id="13" w:name="_Toc31703216"/>
      <w:r w:rsidRPr="00590FA2">
        <w:rPr>
          <w:lang w:val="de-CH"/>
        </w:rPr>
        <w:t>Produktion</w:t>
      </w:r>
      <w:bookmarkEnd w:id="13"/>
    </w:p>
    <w:p w14:paraId="271E62D4" w14:textId="718B4B3D" w:rsidR="153E1F31" w:rsidRPr="00590FA2" w:rsidRDefault="054071AB" w:rsidP="054071AB">
      <w:pPr>
        <w:spacing w:line="240" w:lineRule="auto"/>
        <w:rPr>
          <w:lang w:val="de-CH"/>
        </w:rPr>
      </w:pPr>
      <w:r w:rsidRPr="00590FA2">
        <w:rPr>
          <w:lang w:val="de-CH"/>
        </w:rPr>
        <w:t>Die Produktion unserer digitalen Geräte wie Fernseher, Smartphone und Computer, die wir Zuhause stehen haben oder mit uns herum tragen verursachen 45% der Emissionen</w:t>
      </w:r>
      <w:r w:rsidR="00917A0A" w:rsidRPr="00590FA2">
        <w:rPr>
          <w:lang w:val="de-CH"/>
        </w:rPr>
        <w:t xml:space="preserve"> der digitalen Technologien</w:t>
      </w:r>
      <w:r w:rsidRPr="00590FA2">
        <w:rPr>
          <w:lang w:val="de-CH"/>
        </w:rPr>
        <w:t xml:space="preserve"> also nur ein 20igstel weniger als der Betrieb (55%)</w:t>
      </w:r>
      <w:r w:rsidR="00917A0A" w:rsidRPr="00590FA2">
        <w:rPr>
          <w:rStyle w:val="Funotenzeichen"/>
          <w:lang w:val="de-CH"/>
        </w:rPr>
        <w:footnoteReference w:id="22"/>
      </w:r>
      <w:r w:rsidRPr="00590FA2">
        <w:rPr>
          <w:lang w:val="de-CH"/>
        </w:rPr>
        <w:t>. Die Öko-Bilanz der Produktionsstätten wie Beispielsweise Foxconn ist nicht transparent</w:t>
      </w:r>
      <w:r w:rsidR="00917A0A" w:rsidRPr="00590FA2">
        <w:rPr>
          <w:rStyle w:val="Funotenzeichen"/>
          <w:lang w:val="de-CH"/>
        </w:rPr>
        <w:footnoteReference w:id="23"/>
      </w:r>
      <w:r w:rsidRPr="00590FA2">
        <w:rPr>
          <w:lang w:val="de-CH"/>
        </w:rPr>
        <w:t>. Bekannt ist jedoch, dass der Konzern Apple in der Produktion seiner Geräte laut eigenen Angaben gut 20 Millionen Tonnen CO</w:t>
      </w:r>
      <w:r w:rsidRPr="00590FA2">
        <w:rPr>
          <w:vertAlign w:val="subscript"/>
          <w:lang w:val="de-CH"/>
        </w:rPr>
        <w:t>2</w:t>
      </w:r>
      <w:r w:rsidRPr="00590FA2">
        <w:rPr>
          <w:lang w:val="de-CH"/>
        </w:rPr>
        <w:t xml:space="preserve"> produziert hat. Immer wieder werden Pläne und</w:t>
      </w:r>
      <w:r w:rsidR="153E1F31" w:rsidRPr="00590FA2">
        <w:rPr>
          <w:lang w:val="de-CH"/>
        </w:rPr>
        <w:br/>
      </w:r>
      <w:r w:rsidRPr="00590FA2">
        <w:rPr>
          <w:lang w:val="de-CH"/>
        </w:rPr>
        <w:t xml:space="preserve">Konzepte angekündigt, welche das Unternehmen Klimaneutral machen sollten, jedoch scheinbar nie </w:t>
      </w:r>
      <w:r w:rsidRPr="00590FA2">
        <w:rPr>
          <w:lang w:val="de-CH"/>
        </w:rPr>
        <w:lastRenderedPageBreak/>
        <w:t>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sidRPr="00590FA2">
        <w:rPr>
          <w:rStyle w:val="Funotenzeichen"/>
          <w:lang w:val="de-CH"/>
        </w:rPr>
        <w:footnoteReference w:id="24"/>
      </w:r>
      <w:r w:rsidRPr="00590FA2">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sidRPr="00590FA2">
        <w:rPr>
          <w:rStyle w:val="Funotenzeichen"/>
          <w:lang w:val="de-CH"/>
        </w:rPr>
        <w:footnoteReference w:id="25"/>
      </w:r>
      <w:r w:rsidRPr="00590FA2">
        <w:rPr>
          <w:lang w:val="de-CH"/>
        </w:rPr>
        <w:t>. Vergleichsweise wird mit Fernsehern nur etwa ein Drittel des Betrages umgesetzt.</w:t>
      </w:r>
    </w:p>
    <w:p w14:paraId="0EC636FD" w14:textId="07316F49" w:rsidR="521C055A" w:rsidRPr="00590FA2" w:rsidRDefault="521C055A" w:rsidP="521C055A">
      <w:pPr>
        <w:pStyle w:val="berschrift3"/>
        <w:rPr>
          <w:lang w:val="de-CH"/>
        </w:rPr>
      </w:pPr>
      <w:bookmarkStart w:id="14" w:name="_Toc31703217"/>
      <w:r w:rsidRPr="00590FA2">
        <w:rPr>
          <w:lang w:val="de-CH"/>
        </w:rPr>
        <w:t>Online Videos</w:t>
      </w:r>
      <w:bookmarkEnd w:id="14"/>
    </w:p>
    <w:p w14:paraId="50A7B04D" w14:textId="320D5949" w:rsidR="521C055A" w:rsidRPr="00590FA2" w:rsidRDefault="521C055A" w:rsidP="521C055A">
      <w:pPr>
        <w:rPr>
          <w:lang w:val="de-CH"/>
        </w:rPr>
      </w:pPr>
      <w:r w:rsidRPr="00590FA2">
        <w:rPr>
          <w:lang w:val="de-CH"/>
        </w:rPr>
        <w:t>Bei den Emissionen der Online Videos wir</w:t>
      </w:r>
      <w:r w:rsidR="00925AC0" w:rsidRPr="00590FA2">
        <w:rPr>
          <w:lang w:val="de-CH"/>
        </w:rPr>
        <w:t>d</w:t>
      </w:r>
      <w:r w:rsidRPr="00590FA2">
        <w:rPr>
          <w:lang w:val="de-CH"/>
        </w:rPr>
        <w:t xml:space="preserve"> der Einfluss des Konsumenten unserer Meinung nach undurchsichtiger. Dennoch können wir einige Schlüsse ziehen. Um zu verstehen, was das Streamen/Herunterlade von Videos</w:t>
      </w:r>
      <w:r w:rsidR="00925AC0" w:rsidRPr="00590FA2">
        <w:rPr>
          <w:lang w:val="de-CH"/>
        </w:rPr>
        <w:t xml:space="preserve"> jeglicher Art</w:t>
      </w:r>
      <w:r w:rsidRPr="00590FA2">
        <w:rPr>
          <w:lang w:val="de-CH"/>
        </w:rPr>
        <w:t xml:space="preserve"> bedeutet, werden die Emissionen auf die Videoarten/Plattformen aufgeschlüsselt.</w:t>
      </w:r>
      <w:r w:rsidR="00925AC0" w:rsidRPr="00590FA2">
        <w:rPr>
          <w:lang w:val="de-CH"/>
        </w:rPr>
        <w:t xml:space="preserve"> Videos gibt es in unterschiedlichsten Formen von </w:t>
      </w:r>
      <w:r w:rsidR="00590FA2" w:rsidRPr="00590FA2">
        <w:rPr>
          <w:lang w:val="de-CH"/>
        </w:rPr>
        <w:t>WhatsApp</w:t>
      </w:r>
      <w:r w:rsidR="00925AC0" w:rsidRPr="00590FA2">
        <w:rPr>
          <w:lang w:val="de-CH"/>
        </w:rPr>
        <w:t>-, Facebook- oder Instagram-Kurzvideos bis zu ganzen Spielfilmen auf Netflix oder anderen Video on Demand Plattformen.</w:t>
      </w:r>
    </w:p>
    <w:p w14:paraId="38BD1533" w14:textId="77777777" w:rsidR="002F6E47" w:rsidRPr="00590FA2" w:rsidRDefault="521C055A" w:rsidP="002F6E47">
      <w:pPr>
        <w:keepNext/>
        <w:rPr>
          <w:lang w:val="de-CH"/>
        </w:rPr>
      </w:pPr>
      <w:r w:rsidRPr="00590FA2">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590FA2" w:rsidRDefault="002F6E47" w:rsidP="002F6E47">
      <w:pPr>
        <w:pStyle w:val="Beschriftung"/>
        <w:rPr>
          <w:lang w:val="de-CH"/>
        </w:rPr>
      </w:pPr>
      <w:bookmarkStart w:id="15" w:name="_Toc29806375"/>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2</w:t>
      </w:r>
      <w:r w:rsidR="00B55225" w:rsidRPr="00590FA2">
        <w:rPr>
          <w:noProof/>
          <w:lang w:val="de-CH"/>
        </w:rPr>
        <w:fldChar w:fldCharType="end"/>
      </w:r>
      <w:r w:rsidRPr="00590FA2">
        <w:rPr>
          <w:lang w:val="de-CH"/>
        </w:rPr>
        <w:t xml:space="preserve"> Durch Online-Videos verursachte CO</w:t>
      </w:r>
      <w:r w:rsidRPr="00590FA2">
        <w:rPr>
          <w:vertAlign w:val="subscript"/>
          <w:lang w:val="de-CH"/>
        </w:rPr>
        <w:t>2</w:t>
      </w:r>
      <w:r w:rsidRPr="00590FA2">
        <w:rPr>
          <w:lang w:val="de-CH"/>
        </w:rPr>
        <w:t xml:space="preserve">- und äquivalenten Emissionen gesamt und  nach </w:t>
      </w:r>
      <w:r w:rsidR="00BC3200" w:rsidRPr="00590FA2">
        <w:rPr>
          <w:lang w:val="de-CH"/>
        </w:rPr>
        <w:t>Videokategorie (Quelle: Daten von Maxime Efoui-Hess (2019) CLIMATE CRISIS:THE UNSUSTAINABLE USE OF ONLINE VIDEO URL: https://theshiftproject.org/wp-content/uploads/2019/07/2019-02.pdf - Eigene Darstellung)</w:t>
      </w:r>
      <w:bookmarkEnd w:id="15"/>
    </w:p>
    <w:p w14:paraId="46821EAC" w14:textId="7464835B" w:rsidR="00925AC0" w:rsidRPr="00590FA2" w:rsidRDefault="00925AC0" w:rsidP="054071AB">
      <w:pPr>
        <w:spacing w:line="240" w:lineRule="auto"/>
        <w:rPr>
          <w:lang w:val="de-CH"/>
        </w:rPr>
      </w:pPr>
      <w:r w:rsidRPr="00590FA2">
        <w:rPr>
          <w:lang w:val="de-CH"/>
        </w:rPr>
        <w:t xml:space="preserve">Zusammen verursachen die Videos aus den pornografischen Plattformen, Video on Demand angeboten wie Netflix und Amazon Prime, Tube Plattformen wie YouTube wo jeder Videos </w:t>
      </w:r>
      <w:r w:rsidRPr="00590FA2">
        <w:rPr>
          <w:lang w:val="de-CH"/>
        </w:rPr>
        <w:lastRenderedPageBreak/>
        <w:t>hochladen kann und Social Media Videos von Instagram, Facebook, TikTok und andern Sozialen Medien insgesamt 306 Megatonnen CO</w:t>
      </w:r>
      <w:r w:rsidRPr="00590FA2">
        <w:rPr>
          <w:vertAlign w:val="subscript"/>
          <w:lang w:val="de-CH"/>
        </w:rPr>
        <w:t>2</w:t>
      </w:r>
      <w:r w:rsidR="00057D5F" w:rsidRPr="00590FA2">
        <w:rPr>
          <w:lang w:val="de-CH"/>
        </w:rPr>
        <w:t>.</w:t>
      </w:r>
      <w:r w:rsidR="00057D5F" w:rsidRPr="00590FA2">
        <w:rPr>
          <w:rStyle w:val="Funotenzeichen"/>
          <w:lang w:val="de-CH"/>
        </w:rPr>
        <w:footnoteReference w:id="26"/>
      </w:r>
    </w:p>
    <w:p w14:paraId="553051D7" w14:textId="2A38A51F" w:rsidR="054071AB" w:rsidRPr="00590FA2" w:rsidRDefault="054071AB" w:rsidP="054071AB">
      <w:pPr>
        <w:spacing w:line="240" w:lineRule="auto"/>
        <w:rPr>
          <w:lang w:val="de-CH"/>
        </w:rPr>
      </w:pPr>
      <w:r w:rsidRPr="00590FA2">
        <w:rPr>
          <w:lang w:val="de-CH"/>
        </w:rPr>
        <w:t>Im Vergleich zu den gesamten Emissionen, welche durch den Online-Video Verkehr entstehen, wirken die einzelnen Kategorien klein. Dennoch sind es zusammen 306 Millionen Tonnen CO</w:t>
      </w:r>
      <w:r w:rsidRPr="00590FA2">
        <w:rPr>
          <w:vertAlign w:val="subscript"/>
          <w:lang w:val="de-CH"/>
        </w:rPr>
        <w:t xml:space="preserve">2 </w:t>
      </w:r>
      <w:r w:rsidRPr="00590FA2">
        <w:rPr>
          <w:lang w:val="de-CH"/>
        </w:rPr>
        <w:t>welche jährlich durch die Online-Videos verursacht werden. Diese 306 Millionen Tonnen CO</w:t>
      </w:r>
      <w:r w:rsidRPr="00590FA2">
        <w:rPr>
          <w:vertAlign w:val="subscript"/>
          <w:lang w:val="de-CH"/>
        </w:rPr>
        <w:t>2</w:t>
      </w:r>
      <w:r w:rsidRPr="00590FA2">
        <w:rPr>
          <w:lang w:val="de-CH"/>
        </w:rPr>
        <w:t>,</w:t>
      </w:r>
      <w:r w:rsidRPr="00590FA2">
        <w:rPr>
          <w:vertAlign w:val="subscript"/>
          <w:lang w:val="de-CH"/>
        </w:rPr>
        <w:t xml:space="preserve"> </w:t>
      </w:r>
      <w:r w:rsidRPr="00590FA2">
        <w:rPr>
          <w:lang w:val="de-CH"/>
        </w:rPr>
        <w:t xml:space="preserve"> welche im Jahr 2018 durch Onlinevideos produziert wurden präsentieren etwa die jährlichen Treibhausgasemissionen von Spanien</w:t>
      </w:r>
      <w:r w:rsidR="00057D5F" w:rsidRPr="00590FA2">
        <w:rPr>
          <w:rStyle w:val="Funotenzeichen"/>
          <w:lang w:val="de-CH"/>
        </w:rPr>
        <w:footnoteReference w:id="27"/>
      </w:r>
      <w:r w:rsidRPr="00590FA2">
        <w:rPr>
          <w:lang w:val="de-CH"/>
        </w:rPr>
        <w:t>, die durch die Pornografische Inhalte verursachten Emissionen die vom gesamten Wohnungssektors Frankreichs und Videostreaming auf Netflix, Amazon Prime und Co. so viel wie ganz Chile im Jahr 2018</w:t>
      </w:r>
      <w:r w:rsidR="001D4639" w:rsidRPr="00590FA2">
        <w:rPr>
          <w:rStyle w:val="Funotenzeichen"/>
          <w:lang w:val="de-CH"/>
        </w:rPr>
        <w:footnoteReference w:id="28"/>
      </w:r>
      <w:r w:rsidRPr="00590FA2">
        <w:rPr>
          <w:lang w:val="de-CH"/>
        </w:rPr>
        <w:t xml:space="preserve">. </w:t>
      </w:r>
    </w:p>
    <w:p w14:paraId="664064DA" w14:textId="04983B64" w:rsidR="054071AB" w:rsidRPr="00590FA2" w:rsidRDefault="054071AB" w:rsidP="054071AB">
      <w:pPr>
        <w:spacing w:line="240" w:lineRule="auto"/>
        <w:rPr>
          <w:lang w:val="de-CH"/>
        </w:rPr>
      </w:pPr>
      <w:r w:rsidRPr="00590FA2">
        <w:rPr>
          <w:lang w:val="de-CH"/>
        </w:rPr>
        <w:t xml:space="preserve">Einfluss kann der Verbraucher vor allem auf der Seite der Netzwerkinfrastruktur seines Internetanbieters den Energieverbrauch reduzieren. Dies jedoch nicht ohne Einschränkungen. Reduziere ich beispielsweise bei </w:t>
      </w:r>
      <w:r w:rsidR="00590FA2" w:rsidRPr="00590FA2">
        <w:rPr>
          <w:lang w:val="de-CH"/>
        </w:rPr>
        <w:t>YouTube</w:t>
      </w:r>
      <w:r w:rsidRPr="00590FA2">
        <w:rPr>
          <w:lang w:val="de-CH"/>
        </w:rPr>
        <w:t xml:space="preserve"> die Qualität von </w:t>
      </w:r>
      <w:r w:rsidR="001D4639" w:rsidRPr="00590FA2">
        <w:rPr>
          <w:lang w:val="de-CH"/>
        </w:rPr>
        <w:t xml:space="preserve">4k oder </w:t>
      </w:r>
      <w:r w:rsidRPr="00590FA2">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590FA2" w:rsidRDefault="1AC32FC8" w:rsidP="002F6E47">
      <w:pPr>
        <w:pStyle w:val="berschrift2"/>
      </w:pPr>
      <w:bookmarkStart w:id="16" w:name="_Toc31703218"/>
      <w:r w:rsidRPr="00590FA2">
        <w:t>Wo der Verbraucher keinen Einfluss hat</w:t>
      </w:r>
      <w:bookmarkEnd w:id="16"/>
      <w:r w:rsidRPr="00590FA2">
        <w:t xml:space="preserve"> </w:t>
      </w:r>
    </w:p>
    <w:p w14:paraId="706FD5F2" w14:textId="177E45FB" w:rsidR="1AC32FC8" w:rsidRPr="00590FA2" w:rsidRDefault="1AC32FC8" w:rsidP="1AC32FC8">
      <w:pPr>
        <w:rPr>
          <w:lang w:val="de-CH"/>
        </w:rPr>
      </w:pPr>
      <w:r w:rsidRPr="00590FA2">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00590FA2">
        <w:rPr>
          <w:lang w:val="de-CH"/>
        </w:rPr>
        <w:t>Haushaltsstroms</w:t>
      </w:r>
      <w:r w:rsidRPr="00590FA2">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Pr="00590FA2" w:rsidRDefault="1AC32FC8" w:rsidP="054071AB">
      <w:pPr>
        <w:pStyle w:val="berschrift3"/>
        <w:rPr>
          <w:lang w:val="de-CH"/>
        </w:rPr>
      </w:pPr>
      <w:bookmarkStart w:id="17" w:name="_Toc31703219"/>
      <w:r w:rsidRPr="00590FA2">
        <w:rPr>
          <w:lang w:val="de-CH"/>
        </w:rPr>
        <w:t>Ökologische Rechenzentren</w:t>
      </w:r>
      <w:bookmarkEnd w:id="17"/>
    </w:p>
    <w:p w14:paraId="18817D69" w14:textId="2B3A4703" w:rsidR="1AC32FC8" w:rsidRPr="00590FA2" w:rsidRDefault="00D8067C" w:rsidP="1AC32FC8">
      <w:pPr>
        <w:rPr>
          <w:lang w:val="de-CH"/>
        </w:rPr>
      </w:pPr>
      <w:r w:rsidRPr="00590FA2">
        <w:rPr>
          <w:lang w:val="de-CH"/>
        </w:rPr>
        <w:t>Emissionen im Betrieb von Diensten und Medien entstehen überall dort wo Daten verarbeitet, gespeichert oder übertragen werden.</w:t>
      </w:r>
      <w:r w:rsidR="004B40F8" w:rsidRPr="00590FA2">
        <w:rPr>
          <w:lang w:val="de-CH"/>
        </w:rPr>
        <w:t xml:space="preserve"> Also in Netzknoten, Rechenzentren und der Infrastruktur der Netzbetreiber.</w:t>
      </w:r>
      <w:r w:rsidRPr="00590FA2">
        <w:rPr>
          <w:lang w:val="de-CH"/>
        </w:rPr>
        <w:t xml:space="preserve"> An all diesen Stellen wird Strom benötigt. Oft sind d</w:t>
      </w:r>
      <w:r w:rsidR="00590FA2">
        <w:rPr>
          <w:lang w:val="de-CH"/>
        </w:rPr>
        <w:t>ie</w:t>
      </w:r>
      <w:r w:rsidRPr="00590FA2">
        <w:rPr>
          <w:lang w:val="de-CH"/>
        </w:rPr>
        <w:t>s grosse Mengen an Energie, welche aus unterschiedlichen Quellen stammen können. Das grösste Datacenter</w:t>
      </w:r>
      <w:r w:rsidR="004B40F8" w:rsidRPr="00590FA2">
        <w:rPr>
          <w:rStyle w:val="Funotenzeichen"/>
          <w:lang w:val="de-CH"/>
        </w:rPr>
        <w:footnoteReference w:id="29"/>
      </w:r>
      <w:r w:rsidRPr="00590FA2">
        <w:rPr>
          <w:lang w:val="de-CH"/>
        </w:rPr>
        <w:t xml:space="preserve"> der Welt in </w:t>
      </w:r>
      <w:r w:rsidR="00590FA2" w:rsidRPr="00590FA2">
        <w:rPr>
          <w:lang w:val="de-CH"/>
        </w:rPr>
        <w:t>Newport (</w:t>
      </w:r>
      <w:r w:rsidRPr="00590FA2">
        <w:rPr>
          <w:lang w:val="de-CH"/>
        </w:rPr>
        <w:t xml:space="preserve">Grossbritannien) </w:t>
      </w:r>
      <w:r w:rsidR="004B40F8" w:rsidRPr="00590FA2">
        <w:rPr>
          <w:lang w:val="de-CH"/>
        </w:rPr>
        <w:t xml:space="preserve">beispielsweise </w:t>
      </w:r>
      <w:r w:rsidRPr="00590FA2">
        <w:rPr>
          <w:lang w:val="de-CH"/>
        </w:rPr>
        <w:t>hat eine Leistung von 180 Millionen Watt</w:t>
      </w:r>
      <w:r w:rsidRPr="00590FA2">
        <w:rPr>
          <w:rStyle w:val="Funotenzeichen"/>
          <w:lang w:val="de-CH"/>
        </w:rPr>
        <w:footnoteReference w:id="30"/>
      </w:r>
      <w:r w:rsidRPr="00590FA2">
        <w:rPr>
          <w:lang w:val="de-CH"/>
        </w:rPr>
        <w:t>. Das ist in etwa 1/3 der Durchschnittsleistung der gesamten Schweiz</w:t>
      </w:r>
      <w:r w:rsidRPr="00590FA2">
        <w:rPr>
          <w:rStyle w:val="Funotenzeichen"/>
          <w:lang w:val="de-CH"/>
        </w:rPr>
        <w:footnoteReference w:id="31"/>
      </w:r>
      <w:r w:rsidRPr="00590FA2">
        <w:rPr>
          <w:lang w:val="de-CH"/>
        </w:rPr>
        <w:t>.</w:t>
      </w:r>
      <w:r w:rsidR="004B40F8" w:rsidRPr="00590FA2">
        <w:rPr>
          <w:lang w:val="de-CH"/>
        </w:rPr>
        <w:t xml:space="preserve"> Einige Datacenterbetreiber wie beispielsweise Google gibt an, für ihren weltweiten Betrieb nur Energie erneuerbaren Quellen zu verwenden. Jedoch hat die Netzkünstlerin J</w:t>
      </w:r>
      <w:r w:rsidR="00E86055" w:rsidRPr="00590FA2">
        <w:rPr>
          <w:lang w:val="de-CH"/>
        </w:rPr>
        <w:t>o</w:t>
      </w:r>
      <w:r w:rsidR="004B40F8" w:rsidRPr="00590FA2">
        <w:rPr>
          <w:lang w:val="de-CH"/>
        </w:rPr>
        <w:t xml:space="preserve">ana </w:t>
      </w:r>
      <w:r w:rsidR="00E86055" w:rsidRPr="00590FA2">
        <w:rPr>
          <w:lang w:val="de-CH"/>
        </w:rPr>
        <w:t>Moll</w:t>
      </w:r>
      <w:r w:rsidR="004B40F8" w:rsidRPr="00590FA2">
        <w:rPr>
          <w:lang w:val="de-CH"/>
        </w:rPr>
        <w:t xml:space="preserve"> die Emissionen von Google ausgerechnet und ist bei ihrem Projekt auf das Ergebnis gekommen, dass Google sehr weit weg ist, vom klimaneutralen Betrieb. </w:t>
      </w:r>
      <w:r w:rsidR="00E86055" w:rsidRPr="00590FA2">
        <w:rPr>
          <w:lang w:val="de-CH"/>
        </w:rPr>
        <w:t>500kg CO</w:t>
      </w:r>
      <w:r w:rsidR="00E86055" w:rsidRPr="00590FA2">
        <w:rPr>
          <w:vertAlign w:val="subscript"/>
          <w:lang w:val="de-CH"/>
        </w:rPr>
        <w:t xml:space="preserve">2 </w:t>
      </w:r>
      <w:r w:rsidR="00E86055" w:rsidRPr="00590FA2">
        <w:rPr>
          <w:lang w:val="de-CH"/>
        </w:rPr>
        <w:t xml:space="preserve">soll Google </w:t>
      </w:r>
      <w:proofErr w:type="gramStart"/>
      <w:r w:rsidR="00E86055" w:rsidRPr="00590FA2">
        <w:rPr>
          <w:lang w:val="de-CH"/>
        </w:rPr>
        <w:t>alleine</w:t>
      </w:r>
      <w:proofErr w:type="gramEnd"/>
      <w:r w:rsidR="00E86055" w:rsidRPr="00590FA2">
        <w:rPr>
          <w:lang w:val="de-CH"/>
        </w:rPr>
        <w:t xml:space="preserve"> mit der Suchseite welche 2MB gross ist, pro Sekunde weltweit </w:t>
      </w:r>
      <w:r w:rsidR="00E86055" w:rsidRPr="00590FA2">
        <w:rPr>
          <w:lang w:val="de-CH"/>
        </w:rPr>
        <w:lastRenderedPageBreak/>
        <w:t>generieren</w:t>
      </w:r>
      <w:r w:rsidR="00E86055" w:rsidRPr="00590FA2">
        <w:rPr>
          <w:rStyle w:val="Funotenzeichen"/>
          <w:lang w:val="de-CH"/>
        </w:rPr>
        <w:footnoteReference w:id="32"/>
      </w:r>
      <w:r w:rsidR="00E86055" w:rsidRPr="00590FA2">
        <w:rPr>
          <w:lang w:val="de-CH"/>
        </w:rPr>
        <w:t>. Dabei geht sie von durchschnittlichen 7.07 kg CO</w:t>
      </w:r>
      <w:r w:rsidR="00E86055" w:rsidRPr="00590FA2">
        <w:rPr>
          <w:vertAlign w:val="subscript"/>
          <w:lang w:val="de-CH"/>
        </w:rPr>
        <w:t>2</w:t>
      </w:r>
      <w:r w:rsidR="00E86055" w:rsidRPr="00590FA2">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sidRPr="00590FA2">
        <w:rPr>
          <w:vertAlign w:val="subscript"/>
          <w:lang w:val="de-CH"/>
        </w:rPr>
        <w:t>2</w:t>
      </w:r>
      <w:r w:rsidR="00E86055" w:rsidRPr="00590FA2">
        <w:rPr>
          <w:lang w:val="de-CH"/>
        </w:rPr>
        <w:t xml:space="preserve"> verursachen</w:t>
      </w:r>
      <w:r w:rsidR="00E86055" w:rsidRPr="00590FA2">
        <w:rPr>
          <w:rStyle w:val="Funotenzeichen"/>
          <w:lang w:val="de-CH"/>
        </w:rPr>
        <w:footnoteReference w:id="33"/>
      </w:r>
      <w:r w:rsidR="00E86055" w:rsidRPr="00590FA2">
        <w:rPr>
          <w:lang w:val="de-CH"/>
        </w:rPr>
        <w:t xml:space="preserve">. </w:t>
      </w:r>
      <w:r w:rsidR="009057F7" w:rsidRPr="00590FA2">
        <w:rPr>
          <w:lang w:val="de-CH"/>
        </w:rPr>
        <w:t>Sicherlich kann davon ausgegangen werden, dass aus wirtschaftlichen Gründen nicht alle Rechenzentrum- und Netzknotenbetreiber den häufig höheren Preis für ausschliesslichen Bezug von CO</w:t>
      </w:r>
      <w:r w:rsidR="009057F7" w:rsidRPr="00590FA2">
        <w:rPr>
          <w:vertAlign w:val="subscript"/>
          <w:lang w:val="de-CH"/>
        </w:rPr>
        <w:t>2</w:t>
      </w:r>
      <w:r w:rsidR="009057F7" w:rsidRPr="00590FA2">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59D7121A" w:rsidR="009057F7" w:rsidRPr="00590FA2" w:rsidRDefault="009057F7" w:rsidP="1AC32FC8">
      <w:pPr>
        <w:rPr>
          <w:lang w:val="de-CH"/>
        </w:rPr>
      </w:pPr>
      <w:r w:rsidRPr="00590FA2">
        <w:rPr>
          <w:lang w:val="de-CH"/>
        </w:rPr>
        <w:t>CO</w:t>
      </w:r>
      <w:r w:rsidRPr="00590FA2">
        <w:rPr>
          <w:vertAlign w:val="subscript"/>
          <w:lang w:val="de-CH"/>
        </w:rPr>
        <w:t>2</w:t>
      </w:r>
      <w:r w:rsidRPr="00590FA2">
        <w:rPr>
          <w:lang w:val="de-CH"/>
        </w:rPr>
        <w:t xml:space="preserve">-Neutrale Rechenzentren wären eine Möglichkeit, den Ausstoss von Treibhausgasen durch digitale Technologien erheblich zu reduzieren. </w:t>
      </w:r>
      <w:r w:rsidR="00E87D98" w:rsidRPr="00590FA2">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w:t>
      </w:r>
      <w:r w:rsidR="00590FA2" w:rsidRPr="00590FA2">
        <w:rPr>
          <w:lang w:val="de-CH"/>
        </w:rPr>
        <w:t>durch eine einzeln betriebene Kühlanlage</w:t>
      </w:r>
      <w:r w:rsidR="00E87D98" w:rsidRPr="00590FA2">
        <w:rPr>
          <w:lang w:val="de-CH"/>
        </w:rPr>
        <w:t xml:space="preserve"> gekühlt werde muss, während in einem Datacenter die Kühlung zentralisiert und damit effizienter eingesetzt werden kann. </w:t>
      </w:r>
    </w:p>
    <w:p w14:paraId="0FA1C59C" w14:textId="7BF371BB" w:rsidR="00BC3200" w:rsidRPr="00590FA2" w:rsidRDefault="00BC3200" w:rsidP="1AC32FC8">
      <w:pPr>
        <w:rPr>
          <w:lang w:val="de-CH"/>
        </w:rPr>
      </w:pPr>
      <w:r w:rsidRPr="00590FA2">
        <w:rPr>
          <w:lang w:val="de-CH"/>
        </w:rPr>
        <w:t>Ein eindrückliches Konzept für ökologischen Rechenzentrumbetrieb stellt Windcloud 4.0 GmbH auf ihrer Webseite vor</w:t>
      </w:r>
      <w:r w:rsidRPr="00590FA2">
        <w:rPr>
          <w:rStyle w:val="Funotenzeichen"/>
          <w:lang w:val="de-CH"/>
        </w:rPr>
        <w:footnoteReference w:id="34"/>
      </w:r>
      <w:r w:rsidRPr="00590FA2">
        <w:rPr>
          <w:lang w:val="de-CH"/>
        </w:rPr>
        <w:t>.</w:t>
      </w:r>
      <w:r w:rsidR="00F802C4" w:rsidRPr="00590FA2">
        <w:rPr>
          <w:lang w:val="de-CH"/>
        </w:rPr>
        <w:t xml:space="preserve"> </w:t>
      </w:r>
      <w:r w:rsidR="002E6F8B" w:rsidRPr="00590FA2">
        <w:rPr>
          <w:lang w:val="de-CH"/>
        </w:rPr>
        <w:t>Eine lokale und dadurch effiziente Nutzung von Energie und der Abwärme des Rechenzentrums. Neben dem Einkauf von Windstrom, wird also auch die durch das Kühlen der Rechner entstandene Wärme lokal weiterverkauft/</w:t>
      </w:r>
      <w:r w:rsidR="00590FA2" w:rsidRPr="00590FA2">
        <w:rPr>
          <w:lang w:val="de-CH"/>
        </w:rPr>
        <w:t>verbraucht,</w:t>
      </w:r>
      <w:r w:rsidR="002E6F8B" w:rsidRPr="00590FA2">
        <w:rPr>
          <w:lang w:val="de-CH"/>
        </w:rPr>
        <w:t xml:space="preserve"> um dadurch die Effizient des Rechenzentrums zu steigern.</w:t>
      </w:r>
    </w:p>
    <w:p w14:paraId="6E9F7573" w14:textId="090E606F" w:rsidR="002E6F8B" w:rsidRPr="00590FA2" w:rsidRDefault="002E6F8B" w:rsidP="002E6F8B">
      <w:pPr>
        <w:rPr>
          <w:rFonts w:ascii="Calibri" w:eastAsia="Calibri" w:hAnsi="Calibri" w:cs="Calibri"/>
          <w:lang w:val="de-CH"/>
        </w:rPr>
      </w:pPr>
      <w:r w:rsidRPr="00590FA2">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sidRPr="00590FA2">
        <w:rPr>
          <w:lang w:val="de-CH"/>
        </w:rPr>
        <w:br/>
        <w:t xml:space="preserve">Damit erreichen wir eine weitere Stufe zur Steigerung der Kosteneffizienz." Windcloud 4.0 GmbH </w:t>
      </w:r>
      <w:r w:rsidRPr="00590FA2">
        <w:rPr>
          <w:rFonts w:ascii="Calibri" w:eastAsia="Calibri" w:hAnsi="Calibri" w:cs="Calibri"/>
          <w:lang w:val="de-CH"/>
        </w:rPr>
        <w:t>(2019), “</w:t>
      </w:r>
      <w:r w:rsidRPr="00590FA2">
        <w:rPr>
          <w:lang w:val="de-CH"/>
        </w:rPr>
        <w:t xml:space="preserve"> </w:t>
      </w:r>
      <w:r w:rsidRPr="00590FA2">
        <w:rPr>
          <w:rFonts w:ascii="Calibri" w:eastAsia="Calibri" w:hAnsi="Calibri" w:cs="Calibri"/>
          <w:lang w:val="de-CH"/>
        </w:rPr>
        <w:t xml:space="preserve">Windcloud DAS DIGITAL-INDUSTRIELLE ÖKOSYSTEM ”, URL: </w:t>
      </w:r>
      <w:r w:rsidRPr="00590FA2">
        <w:rPr>
          <w:rStyle w:val="Hyperlink"/>
          <w:rFonts w:ascii="Calibri" w:eastAsia="Calibri" w:hAnsi="Calibri" w:cs="Calibri"/>
          <w:lang w:val="de-CH"/>
        </w:rPr>
        <w:t>https://www.windcloud.org/rechenzentrum/</w:t>
      </w:r>
      <w:r w:rsidRPr="00590FA2">
        <w:rPr>
          <w:rFonts w:ascii="Calibri" w:eastAsia="Calibri" w:hAnsi="Calibri" w:cs="Calibri"/>
          <w:lang w:val="de-CH"/>
        </w:rPr>
        <w:t xml:space="preserve"> [Stand 03.01.2020]</w:t>
      </w:r>
    </w:p>
    <w:p w14:paraId="5FBC70EF" w14:textId="52AB12B7" w:rsidR="00376F9C" w:rsidRPr="00590FA2" w:rsidRDefault="000C2A96">
      <w:pPr>
        <w:rPr>
          <w:lang w:val="de-CH"/>
        </w:rPr>
      </w:pPr>
      <w:r w:rsidRPr="00590FA2">
        <w:rPr>
          <w:lang w:val="de-CH"/>
        </w:rPr>
        <w:t>Mit diesem Konzept und vor allem der Idee hinter dem Konzept, könnte man sich gut vorstellen, dass sich der Anstieg der Emissionen durch digitale Technologien verringern liesse. Man kann aufgrund des Ausmasses der Emissionen</w:t>
      </w:r>
      <w:r w:rsidR="00376F9C" w:rsidRPr="00590FA2">
        <w:rPr>
          <w:lang w:val="de-CH"/>
        </w:rPr>
        <w:t xml:space="preserve"> die</w:t>
      </w:r>
      <w:r w:rsidRPr="00590FA2">
        <w:rPr>
          <w:lang w:val="de-CH"/>
        </w:rPr>
        <w:t xml:space="preserve"> durch den Betrieb digitaler Dienste, Medien und Geräte </w:t>
      </w:r>
      <w:r w:rsidR="00376F9C" w:rsidRPr="00590FA2">
        <w:rPr>
          <w:lang w:val="de-CH"/>
        </w:rPr>
        <w:t xml:space="preserve">entstehen </w:t>
      </w:r>
      <w:r w:rsidRPr="00590FA2">
        <w:rPr>
          <w:lang w:val="de-CH"/>
        </w:rPr>
        <w:t xml:space="preserve">annehmen, </w:t>
      </w:r>
      <w:r w:rsidR="00376F9C" w:rsidRPr="00590FA2">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3E4E088E" w14:textId="0273F8E9" w:rsidR="054071AB" w:rsidRPr="00590FA2" w:rsidRDefault="00376F9C" w:rsidP="00376F9C">
      <w:pPr>
        <w:pStyle w:val="berschrift1"/>
      </w:pPr>
      <w:bookmarkStart w:id="18" w:name="_Toc31703220"/>
      <w:r w:rsidRPr="00590FA2">
        <w:lastRenderedPageBreak/>
        <w:t>Informationen Präsentieren</w:t>
      </w:r>
      <w:bookmarkEnd w:id="18"/>
    </w:p>
    <w:p w14:paraId="70F858CF" w14:textId="67BF2097" w:rsidR="00376F9C" w:rsidRPr="00590FA2" w:rsidRDefault="00556D9A" w:rsidP="00376F9C">
      <w:pPr>
        <w:rPr>
          <w:lang w:val="de-CH"/>
        </w:rPr>
      </w:pPr>
      <w:r w:rsidRPr="00590FA2">
        <w:rPr>
          <w:lang w:val="de-CH"/>
        </w:rPr>
        <w:t xml:space="preserve">Nach </w:t>
      </w:r>
      <w:r w:rsidR="00590FA2" w:rsidRPr="00590FA2">
        <w:rPr>
          <w:lang w:val="de-CH"/>
        </w:rPr>
        <w:t>dem Verschaffen</w:t>
      </w:r>
      <w:r w:rsidRPr="00590FA2">
        <w:rPr>
          <w:lang w:val="de-CH"/>
        </w:rPr>
        <w:t xml:space="preserve"> eines Einblicks in die Emissionen der digitalen Welt, den Auswirkungen unseres Onlinemedienkonsum und Konzepten zur Verbesserung, fragt sich, welche Informationen übermitteln werden sollten, und wie dies geschehen soll.</w:t>
      </w:r>
      <w:r w:rsidR="009170CE" w:rsidRPr="00590FA2">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Pr="00590FA2" w:rsidRDefault="009170CE" w:rsidP="009170CE">
      <w:pPr>
        <w:pStyle w:val="berschrift2"/>
      </w:pPr>
      <w:bookmarkStart w:id="19" w:name="_Toc31703221"/>
      <w:r w:rsidRPr="00590FA2">
        <w:t xml:space="preserve">Eigenes Verhalten – </w:t>
      </w:r>
      <w:r w:rsidR="009D5D16" w:rsidRPr="00590FA2">
        <w:t xml:space="preserve">Informationen, </w:t>
      </w:r>
      <w:r w:rsidRPr="00590FA2">
        <w:t>Tipps und Hinweise</w:t>
      </w:r>
      <w:bookmarkEnd w:id="19"/>
    </w:p>
    <w:p w14:paraId="28787F23" w14:textId="3934A7D9" w:rsidR="009170CE" w:rsidRPr="00590FA2" w:rsidRDefault="00A70523" w:rsidP="009170CE">
      <w:pPr>
        <w:rPr>
          <w:lang w:val="de-CH"/>
        </w:rPr>
      </w:pPr>
      <w:r w:rsidRPr="00590FA2">
        <w:rPr>
          <w:lang w:val="de-CH"/>
        </w:rPr>
        <w:t>Um für die Weiterverwendung der Daten eine gute Übersicht zu erhalten werden die einzelnen Bereiche separat behandelt.</w:t>
      </w:r>
    </w:p>
    <w:p w14:paraId="6BCD2C98" w14:textId="45C0D9CA" w:rsidR="00A70523" w:rsidRPr="00590FA2" w:rsidRDefault="00A70523" w:rsidP="00A70523">
      <w:pPr>
        <w:pStyle w:val="berschrift3"/>
        <w:rPr>
          <w:lang w:val="de-CH"/>
        </w:rPr>
      </w:pPr>
      <w:bookmarkStart w:id="20" w:name="_Toc31703222"/>
      <w:r w:rsidRPr="00590FA2">
        <w:rPr>
          <w:lang w:val="de-CH"/>
        </w:rPr>
        <w:t>Smart Home</w:t>
      </w:r>
      <w:bookmarkEnd w:id="20"/>
    </w:p>
    <w:p w14:paraId="4E9F0648" w14:textId="2B174DE4" w:rsidR="00A70523" w:rsidRPr="00590FA2" w:rsidRDefault="00A84C2B" w:rsidP="00A70523">
      <w:pPr>
        <w:rPr>
          <w:lang w:val="de-CH"/>
        </w:rPr>
      </w:pPr>
      <w:r w:rsidRPr="00590FA2">
        <w:rPr>
          <w:lang w:val="de-CH"/>
        </w:rPr>
        <w:t xml:space="preserve">Im eigenen Heim sollte jeder gut überdenken, wie "smart" er es einrichten möchte. Geräte und Dienste sind oft undurchsichtig in Bezug auf Datenverarbeitung und Hintergrundenergieverbrauch beim Betreiber. Es gibt </w:t>
      </w:r>
      <w:r w:rsidR="00590FA2" w:rsidRPr="00590FA2">
        <w:rPr>
          <w:lang w:val="de-CH"/>
        </w:rPr>
        <w:t>Geräte,</w:t>
      </w:r>
      <w:r w:rsidRPr="00590FA2">
        <w:rPr>
          <w:lang w:val="de-CH"/>
        </w:rPr>
        <w:t xml:space="preserve"> mit denen sich durchaus z.B. Heizkosten sparen lassen</w:t>
      </w:r>
      <w:r w:rsidR="00590FA2">
        <w:rPr>
          <w:lang w:val="de-CH"/>
        </w:rPr>
        <w:t>,</w:t>
      </w:r>
      <w:r w:rsidRPr="00590FA2">
        <w:rPr>
          <w:rStyle w:val="Funotenzeichen"/>
          <w:lang w:val="de-CH"/>
        </w:rPr>
        <w:footnoteReference w:id="35"/>
      </w:r>
      <w:r w:rsidRPr="00590FA2">
        <w:rPr>
          <w:lang w:val="de-CH"/>
        </w:rPr>
        <w:t xml:space="preserve"> jedoch sollte man sich gut informieren und </w:t>
      </w:r>
      <w:r w:rsidR="00590FA2" w:rsidRPr="00590FA2">
        <w:rPr>
          <w:lang w:val="de-CH"/>
        </w:rPr>
        <w:t>bei Diensten</w:t>
      </w:r>
      <w:r w:rsidRPr="00590FA2">
        <w:rPr>
          <w:lang w:val="de-CH"/>
        </w:rPr>
        <w:t xml:space="preserve"> </w:t>
      </w:r>
      <w:bookmarkStart w:id="21" w:name="_GoBack"/>
      <w:bookmarkEnd w:id="21"/>
      <w:r w:rsidRPr="00590FA2">
        <w:rPr>
          <w:lang w:val="de-CH"/>
        </w:rPr>
        <w:t>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sidRPr="00590FA2">
        <w:rPr>
          <w:lang w:val="de-CH"/>
        </w:rPr>
        <w:t xml:space="preserve"> Es sollen unsere Erkenntnisse dahingehend übermittelt werden, dass jeder selbständig abschätzen kann, was für ihn an Intelligenz des eigenen Heims Sinn ergibt.</w:t>
      </w:r>
    </w:p>
    <w:p w14:paraId="627DE7AD" w14:textId="123CB9FA" w:rsidR="00A84C2B" w:rsidRPr="00590FA2" w:rsidRDefault="00A84C2B" w:rsidP="00A84C2B">
      <w:pPr>
        <w:pStyle w:val="berschrift3"/>
        <w:rPr>
          <w:lang w:val="de-CH"/>
        </w:rPr>
      </w:pPr>
      <w:bookmarkStart w:id="22" w:name="_Toc31703223"/>
      <w:r w:rsidRPr="00590FA2">
        <w:rPr>
          <w:lang w:val="de-CH"/>
        </w:rPr>
        <w:t>Medienkonsum</w:t>
      </w:r>
      <w:bookmarkEnd w:id="22"/>
    </w:p>
    <w:p w14:paraId="488E82B9" w14:textId="15312E96" w:rsidR="009D5D16" w:rsidRPr="00590FA2" w:rsidRDefault="00531EF6" w:rsidP="009D5D16">
      <w:pPr>
        <w:rPr>
          <w:lang w:val="de-CH"/>
        </w:rPr>
      </w:pPr>
      <w:r w:rsidRPr="00590FA2">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sidRPr="00590FA2">
        <w:rPr>
          <w:lang w:val="de-CH"/>
        </w:rPr>
        <w:t>so viel Energie wie 276 Stunden Staubsaugen</w:t>
      </w:r>
      <w:r w:rsidR="00DE0139" w:rsidRPr="00590FA2">
        <w:rPr>
          <w:rStyle w:val="Funotenzeichen"/>
          <w:lang w:val="de-CH"/>
        </w:rPr>
        <w:footnoteReference w:id="36"/>
      </w:r>
      <w:r w:rsidR="00DE0139" w:rsidRPr="00590FA2">
        <w:rPr>
          <w:lang w:val="de-CH"/>
        </w:rPr>
        <w:t>.</w:t>
      </w:r>
      <w:r w:rsidR="00724D1A" w:rsidRPr="00590FA2">
        <w:rPr>
          <w:lang w:val="de-CH"/>
        </w:rPr>
        <w:t xml:space="preserve"> In der Schweiz gab/gibt es einen Medienwandel. Immer mehr passiert Online und die Stunden, die wir am Tag online verbringen haben eine steigende Tendenz</w:t>
      </w:r>
      <w:r w:rsidR="00A32C38" w:rsidRPr="00590FA2">
        <w:rPr>
          <w:rStyle w:val="Funotenzeichen"/>
          <w:lang w:val="de-CH"/>
        </w:rPr>
        <w:footnoteReference w:id="37"/>
      </w:r>
      <w:r w:rsidR="00724D1A" w:rsidRPr="00590FA2">
        <w:rPr>
          <w:lang w:val="de-CH"/>
        </w:rPr>
        <w:t xml:space="preserve">. </w:t>
      </w:r>
      <w:r w:rsidR="00714173" w:rsidRPr="00590FA2">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sidRPr="00590FA2">
        <w:rPr>
          <w:lang w:val="de-CH"/>
        </w:rPr>
        <w:t xml:space="preserve"> und den Spielern des Spiels herzustellen. Der Konsum sollte, auch bei digitalen Gütern, mehr mit den Folgen verbunden werden, um denen, welchen etwas daran liegt, bewussteren Konsum zu ermöglichen.</w:t>
      </w:r>
      <w:r w:rsidR="005B1BC3" w:rsidRPr="00590FA2">
        <w:rPr>
          <w:lang w:val="de-CH"/>
        </w:rPr>
        <w:t xml:space="preserve"> Qualität, Dauer und Regelmässigkeit beim Videostreaming können bereits bei Einzelpersonen einen Einfluss auf den Energiebedarf haben. Häufig gespielte </w:t>
      </w:r>
      <w:r w:rsidR="00590FA2" w:rsidRPr="00590FA2">
        <w:rPr>
          <w:lang w:val="de-CH"/>
        </w:rPr>
        <w:t>Songs,</w:t>
      </w:r>
      <w:r w:rsidR="005B1BC3" w:rsidRPr="00590FA2">
        <w:rPr>
          <w:lang w:val="de-CH"/>
        </w:rPr>
        <w:t xml:space="preserve"> die man mag, kann man sich beispielsweise auf Spotify einmal herunterladen und danach, ohne dass die Daten </w:t>
      </w:r>
      <w:r w:rsidR="005B1BC3" w:rsidRPr="00590FA2">
        <w:rPr>
          <w:lang w:val="de-CH"/>
        </w:rPr>
        <w:lastRenderedPageBreak/>
        <w:t>erneut übertragen werden müssen, unendlich oft gehört werden. Gerade Smartphone-Anwender,</w:t>
      </w:r>
      <w:r w:rsidR="00D208BF" w:rsidRPr="00590FA2">
        <w:rPr>
          <w:lang w:val="de-CH"/>
        </w:rPr>
        <w:t xml:space="preserve"> </w:t>
      </w:r>
      <w:r w:rsidR="005B1BC3" w:rsidRPr="00590FA2">
        <w:rPr>
          <w:lang w:val="de-CH"/>
        </w:rPr>
        <w:t xml:space="preserve">welche kein begrenztes Datenvolumen haben verzichten häufig auf diese Funktion. Manchmal sind es Details im täglichen Umgang mit digitalen Medien, welche den Energieverbrauch beeinflussen. </w:t>
      </w:r>
      <w:r w:rsidR="00D208BF" w:rsidRPr="00590FA2">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sidRPr="00590FA2">
        <w:rPr>
          <w:lang w:val="de-CH"/>
        </w:rPr>
        <w:t xml:space="preserve">Niemandem soll etwas vorgeworfen werden und dennoch eine leichte Provokation entstehen. </w:t>
      </w:r>
      <w:r w:rsidR="009D5D16" w:rsidRPr="00590FA2">
        <w:rPr>
          <w:lang w:val="de-CH"/>
        </w:rPr>
        <w:t>Um das Interesse und die Spannung zu erhöhen werden bekannte Dienste verwendet. Zudem werden die Informationen auf der Seite hinter Symbolen "versteckt", man weiss also nicht genau was einem erwartet.</w:t>
      </w:r>
      <w:r w:rsidR="005B1BC3" w:rsidRPr="00590FA2">
        <w:rPr>
          <w:lang w:val="de-CH"/>
        </w:rPr>
        <w:t xml:space="preserve"> Klickt man diese Symbole an erhält man Informationen und Hinweise.</w:t>
      </w:r>
    </w:p>
    <w:p w14:paraId="3D059A6D" w14:textId="59D53B3F" w:rsidR="009D5D16" w:rsidRPr="00590FA2" w:rsidRDefault="009D5D16" w:rsidP="009D5D16">
      <w:pPr>
        <w:pStyle w:val="berschrift3"/>
        <w:rPr>
          <w:lang w:val="de-CH"/>
        </w:rPr>
      </w:pPr>
      <w:bookmarkStart w:id="23" w:name="_Toc31703224"/>
      <w:r w:rsidRPr="00590FA2">
        <w:rPr>
          <w:lang w:val="de-CH"/>
        </w:rPr>
        <w:t>Gerätekauf</w:t>
      </w:r>
      <w:bookmarkEnd w:id="23"/>
    </w:p>
    <w:p w14:paraId="72A5B31C" w14:textId="249C115B" w:rsidR="009D5D16" w:rsidRPr="00590FA2" w:rsidRDefault="009D5D16" w:rsidP="009D5D16">
      <w:pPr>
        <w:rPr>
          <w:lang w:val="de-CH"/>
        </w:rPr>
      </w:pPr>
      <w:r w:rsidRPr="00590FA2">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sidRPr="00590FA2">
        <w:rPr>
          <w:lang w:val="de-CH"/>
        </w:rPr>
        <w:t xml:space="preserve"> Neben der Website soll daran auch im Spiel erinnert werden.</w:t>
      </w:r>
      <w:r w:rsidR="00D9320F" w:rsidRPr="00590FA2">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Pr="00590FA2" w:rsidRDefault="004D5030" w:rsidP="004D5030">
      <w:pPr>
        <w:pStyle w:val="berschrift3"/>
        <w:rPr>
          <w:lang w:val="de-CH"/>
        </w:rPr>
      </w:pPr>
      <w:bookmarkStart w:id="24" w:name="_Toc31703225"/>
      <w:r w:rsidRPr="00590FA2">
        <w:rPr>
          <w:lang w:val="de-CH"/>
        </w:rPr>
        <w:t>Pornografische Inhalte</w:t>
      </w:r>
      <w:bookmarkEnd w:id="24"/>
    </w:p>
    <w:p w14:paraId="5F5FD1E2" w14:textId="77777777" w:rsidR="009626EC" w:rsidRPr="00590FA2" w:rsidRDefault="00DB1525" w:rsidP="004D5030">
      <w:pPr>
        <w:rPr>
          <w:lang w:val="de-CH"/>
        </w:rPr>
      </w:pPr>
      <w:r w:rsidRPr="00590FA2">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77C3EA06" w:rsidR="0015123C" w:rsidRPr="00590FA2" w:rsidRDefault="00DB1525" w:rsidP="004D5030">
      <w:pPr>
        <w:rPr>
          <w:lang w:val="de-CH"/>
        </w:rPr>
      </w:pPr>
      <w:r w:rsidRPr="00590FA2">
        <w:rPr>
          <w:lang w:val="de-CH"/>
        </w:rPr>
        <w:t xml:space="preserve"> </w:t>
      </w:r>
      <w:r w:rsidR="004D5030" w:rsidRPr="00590FA2">
        <w:rPr>
          <w:lang w:val="de-CH"/>
        </w:rPr>
        <w:t xml:space="preserve">„Im Jahr 2018 konnte Pornhub täglich über 92 Millionen Website-Besucher verbuchen. Das ist so viel, wie alle Bewohner Kanadas, Polens und Australiens </w:t>
      </w:r>
      <w:r w:rsidR="00590FA2" w:rsidRPr="00590FA2">
        <w:rPr>
          <w:lang w:val="de-CH"/>
        </w:rPr>
        <w:t>zusammengenommen</w:t>
      </w:r>
      <w:r w:rsidR="004D5030" w:rsidRPr="00590FA2">
        <w:rPr>
          <w:lang w:val="de-CH"/>
        </w:rPr>
        <w:t>.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folglich 12,5 Pornoclips pro Person.</w:t>
      </w:r>
      <w:r w:rsidR="009626EC" w:rsidRPr="00590FA2">
        <w:rPr>
          <w:lang w:val="de-CH"/>
        </w:rPr>
        <w:br/>
      </w:r>
      <w:r w:rsidR="004D5030" w:rsidRPr="00590FA2">
        <w:rPr>
          <w:lang w:val="de-CH"/>
        </w:rPr>
        <w:t>Des Weiteren wird pro Sekunde eine Datenmenge von etwa 147 GB heruntergeladen. Pro Erdbewohner macht das für das Jahr 2018 ca. 574 MB</w:t>
      </w:r>
      <w:r w:rsidR="002A594C" w:rsidRPr="00590FA2">
        <w:rPr>
          <w:lang w:val="de-CH"/>
        </w:rPr>
        <w:t xml:space="preserve"> </w:t>
      </w:r>
      <w:r w:rsidR="004D5030" w:rsidRPr="00590FA2">
        <w:rPr>
          <w:lang w:val="de-CH"/>
        </w:rPr>
        <w:t>[durchschnittlich 3.5 kg CO</w:t>
      </w:r>
      <w:r w:rsidR="004D5030" w:rsidRPr="00590FA2">
        <w:rPr>
          <w:vertAlign w:val="subscript"/>
          <w:lang w:val="de-CH"/>
        </w:rPr>
        <w:t xml:space="preserve">2 </w:t>
      </w:r>
      <w:r w:rsidR="004D5030" w:rsidRPr="00590FA2">
        <w:rPr>
          <w:lang w:val="de-CH"/>
        </w:rPr>
        <w:t xml:space="preserve">Emissionen </w:t>
      </w:r>
      <w:r w:rsidR="004D5030" w:rsidRPr="00590FA2">
        <w:rPr>
          <w:i/>
          <w:lang w:val="de-CH"/>
        </w:rPr>
        <w:t>Anm. d. V</w:t>
      </w:r>
      <w:r w:rsidR="002A594C" w:rsidRPr="00590FA2">
        <w:rPr>
          <w:i/>
          <w:lang w:val="de-CH"/>
        </w:rPr>
        <w:t>e</w:t>
      </w:r>
      <w:r w:rsidR="004D5030" w:rsidRPr="00590FA2">
        <w:rPr>
          <w:i/>
          <w:lang w:val="de-CH"/>
        </w:rPr>
        <w:t>rf.</w:t>
      </w:r>
      <w:r w:rsidR="004D5030" w:rsidRPr="00590FA2">
        <w:rPr>
          <w:lang w:val="de-CH"/>
        </w:rPr>
        <w:t xml:space="preserve">] pornografisches Datenmaterial.“ Safesurfing.org (2019): Demokratie. Das politische System der Schweiz. </w:t>
      </w:r>
      <w:r w:rsidR="004D5030" w:rsidRPr="00590FA2">
        <w:rPr>
          <w:i/>
          <w:lang w:val="de-CH"/>
        </w:rPr>
        <w:t>Pornhub – Ein Jahresrückblick</w:t>
      </w:r>
      <w:r w:rsidR="004D5030" w:rsidRPr="00590FA2">
        <w:rPr>
          <w:lang w:val="de-CH"/>
        </w:rPr>
        <w:t xml:space="preserve"> URL:  https://www.safersurfing.org/pornhub-ein-jahresrueckblick/ [Stand: 12.01.20].</w:t>
      </w:r>
      <w:r w:rsidR="002A594C" w:rsidRPr="00590FA2">
        <w:rPr>
          <w:lang w:val="de-CH"/>
        </w:rPr>
        <w:t xml:space="preserve"> </w:t>
      </w:r>
    </w:p>
    <w:p w14:paraId="58E37326" w14:textId="3DC134B0" w:rsidR="004D5030" w:rsidRPr="00590FA2" w:rsidRDefault="00DB1525" w:rsidP="004D5030">
      <w:pPr>
        <w:rPr>
          <w:lang w:val="de-CH"/>
        </w:rPr>
      </w:pPr>
      <w:r w:rsidRPr="00590FA2">
        <w:rPr>
          <w:lang w:val="de-CH"/>
        </w:rPr>
        <w:t>Neben Pornhub gibt es weitere Plattformen, von welchen aufgrund der Zahlen von Pornhub anzunehmen ist, dass auch diese nicht schlecht besucht sind.</w:t>
      </w:r>
      <w:r w:rsidR="0015123C" w:rsidRPr="00590FA2">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Pr="00590FA2" w:rsidRDefault="003A06EC" w:rsidP="004956B9">
      <w:pPr>
        <w:pStyle w:val="berschrift3"/>
        <w:rPr>
          <w:lang w:val="de-CH"/>
        </w:rPr>
      </w:pPr>
      <w:bookmarkStart w:id="25" w:name="_Toc31703226"/>
      <w:r w:rsidRPr="00590FA2">
        <w:rPr>
          <w:lang w:val="de-CH"/>
        </w:rPr>
        <w:t>Cloud und Mails</w:t>
      </w:r>
      <w:bookmarkEnd w:id="25"/>
    </w:p>
    <w:p w14:paraId="29EEA1CC" w14:textId="77777777" w:rsidR="00C76C37" w:rsidRPr="00590FA2" w:rsidRDefault="001E172C" w:rsidP="003A06EC">
      <w:pPr>
        <w:rPr>
          <w:lang w:val="de-CH"/>
        </w:rPr>
      </w:pPr>
      <w:r w:rsidRPr="00590FA2">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w:t>
      </w:r>
      <w:r w:rsidRPr="00590FA2">
        <w:rPr>
          <w:lang w:val="de-CH"/>
        </w:rPr>
        <w:lastRenderedPageBreak/>
        <w:t xml:space="preserve">in die Cloud verschoben und sind so immer für alle berechtigten abrufbar. Dies ist eine sehr Nutzerfreundliche Entwicklung, welche viele Vorteile mit sich bringt. Lässt man die Datenschutzfrage unbeachtet, bleibt noch die Frage zum Energieverbrauch. </w:t>
      </w:r>
      <w:r w:rsidR="0056661F" w:rsidRPr="00590FA2">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sidRPr="00590FA2">
        <w:rPr>
          <w:lang w:val="de-CH"/>
        </w:rPr>
        <w:t xml:space="preserve"> </w:t>
      </w:r>
    </w:p>
    <w:p w14:paraId="3CD3D00B" w14:textId="054A6383" w:rsidR="003A06EC" w:rsidRPr="00590FA2" w:rsidRDefault="00C76C37" w:rsidP="003A06EC">
      <w:pPr>
        <w:rPr>
          <w:lang w:val="de-CH"/>
        </w:rPr>
      </w:pPr>
      <w:r w:rsidRPr="00590FA2">
        <w:rPr>
          <w:lang w:val="de-CH"/>
        </w:rPr>
        <w:t xml:space="preserve">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w:t>
      </w:r>
      <w:r w:rsidR="00590FA2" w:rsidRPr="00590FA2">
        <w:rPr>
          <w:lang w:val="de-CH"/>
        </w:rPr>
        <w:t>abrufbereit</w:t>
      </w:r>
      <w:r w:rsidRPr="00590FA2">
        <w:rPr>
          <w:lang w:val="de-CH"/>
        </w:rPr>
        <w:t xml:space="preserve">. Dabei wird ständig Energie gefressen. Es lohnt sich also, das Postfach aufzuräumen. Dies erleichtert nicht nur das </w:t>
      </w:r>
      <w:r w:rsidR="00590FA2" w:rsidRPr="00590FA2">
        <w:rPr>
          <w:lang w:val="de-CH"/>
        </w:rPr>
        <w:t>Organisieren,</w:t>
      </w:r>
      <w:r w:rsidRPr="00590FA2">
        <w:rPr>
          <w:lang w:val="de-CH"/>
        </w:rPr>
        <w:t xml:space="preserve"> sondern verringert auch den Stromverbrauch der Datacenter.</w:t>
      </w:r>
    </w:p>
    <w:p w14:paraId="637E2BFB" w14:textId="14DE4B89" w:rsidR="00F504D2" w:rsidRPr="00590FA2" w:rsidRDefault="00F504D2" w:rsidP="00F504D2">
      <w:pPr>
        <w:pStyle w:val="berschrift2"/>
      </w:pPr>
      <w:bookmarkStart w:id="26" w:name="_Toc31703227"/>
      <w:r w:rsidRPr="00590FA2">
        <w:t>Allgemeine Informationen</w:t>
      </w:r>
      <w:bookmarkEnd w:id="26"/>
    </w:p>
    <w:p w14:paraId="2895C61F" w14:textId="5914F6E5" w:rsidR="00F504D2" w:rsidRPr="00590FA2" w:rsidRDefault="00F504D2" w:rsidP="00F504D2">
      <w:pPr>
        <w:pStyle w:val="berschrift3"/>
        <w:rPr>
          <w:lang w:val="de-CH"/>
        </w:rPr>
      </w:pPr>
      <w:bookmarkStart w:id="27" w:name="_Toc31703228"/>
      <w:r w:rsidRPr="00590FA2">
        <w:rPr>
          <w:lang w:val="de-CH"/>
        </w:rPr>
        <w:t>Informationen zu unserer Arbeit</w:t>
      </w:r>
      <w:bookmarkEnd w:id="27"/>
    </w:p>
    <w:p w14:paraId="7CFEE144" w14:textId="1D83F052" w:rsidR="00F504D2" w:rsidRPr="00590FA2" w:rsidRDefault="00F504D2" w:rsidP="00F504D2">
      <w:pPr>
        <w:rPr>
          <w:lang w:val="de-CH"/>
        </w:rPr>
      </w:pPr>
      <w:r w:rsidRPr="00590FA2">
        <w:rPr>
          <w:lang w:val="de-CH"/>
        </w:rPr>
        <w:t>Auf der Website soll erklärt werden, was die Idee des Spiels und der Website ist. Es soll auf die Entstehungsumstände hingewiesen werden. Im Spiel sind diese Informationen vernachlässigbar.</w:t>
      </w:r>
      <w:r w:rsidR="00F14F07" w:rsidRPr="00590FA2">
        <w:rPr>
          <w:lang w:val="de-CH"/>
        </w:rPr>
        <w:t xml:space="preserve"> Die Gründe, weshalb wir uns für die Thematik entschieden haben und weshalb wir darauf aufmerksam machen möchten, soll kurz beschrieben werden.</w:t>
      </w:r>
    </w:p>
    <w:p w14:paraId="67CC6891" w14:textId="444CEA7C" w:rsidR="00F504D2" w:rsidRPr="00590FA2" w:rsidRDefault="00F504D2" w:rsidP="00F504D2">
      <w:pPr>
        <w:pStyle w:val="berschrift3"/>
        <w:rPr>
          <w:lang w:val="de-CH"/>
        </w:rPr>
      </w:pPr>
      <w:bookmarkStart w:id="28" w:name="_Toc31703229"/>
      <w:r w:rsidRPr="00590FA2">
        <w:rPr>
          <w:lang w:val="de-CH"/>
        </w:rPr>
        <w:t>Quellen</w:t>
      </w:r>
      <w:bookmarkEnd w:id="28"/>
    </w:p>
    <w:p w14:paraId="4E8B9BD8" w14:textId="065189CB" w:rsidR="00B55225" w:rsidRPr="00590FA2" w:rsidRDefault="00F504D2" w:rsidP="00F504D2">
      <w:pPr>
        <w:rPr>
          <w:lang w:val="de-CH"/>
        </w:rPr>
      </w:pPr>
      <w:r w:rsidRPr="00590FA2">
        <w:rPr>
          <w:lang w:val="de-CH"/>
        </w:rPr>
        <w:t>Die Datenherkunft wie auch Rechnungen sollte grob beschrieben werden, um damit eventuelle Unklarheiten eines Besuchers abzufangen.</w:t>
      </w:r>
      <w:r w:rsidR="00BE4785" w:rsidRPr="00590FA2">
        <w:rPr>
          <w:lang w:val="de-CH"/>
        </w:rPr>
        <w:t xml:space="preserve"> Dadurch soll eine Transparenz geschaffen werden, welche während der Informationssuche oft vermisst wurde. Die Grösse der Website inklusive Spiel beläuft sich auf 0.02 GB damit kann laut der EMPA-Studie von</w:t>
      </w:r>
      <w:r w:rsidR="001D4B09" w:rsidRPr="00590FA2">
        <w:rPr>
          <w:lang w:val="de-CH"/>
        </w:rPr>
        <w:t xml:space="preserve"> rund</w:t>
      </w:r>
      <w:r w:rsidR="00BE4785" w:rsidRPr="00590FA2">
        <w:rPr>
          <w:lang w:val="de-CH"/>
        </w:rPr>
        <w:t xml:space="preserve"> einer Wattstunde pro</w:t>
      </w:r>
      <w:r w:rsidR="001D4B09" w:rsidRPr="00590FA2">
        <w:rPr>
          <w:lang w:val="de-CH"/>
        </w:rPr>
        <w:t xml:space="preserve"> Benutzer ausgegangen werden</w:t>
      </w:r>
      <w:r w:rsidR="00B55225" w:rsidRPr="00590FA2">
        <w:rPr>
          <w:rStyle w:val="Funotenzeichen"/>
          <w:lang w:val="de-CH"/>
        </w:rPr>
        <w:footnoteReference w:id="38"/>
      </w:r>
      <w:r w:rsidR="001D4B09" w:rsidRPr="00590FA2">
        <w:rPr>
          <w:lang w:val="de-CH"/>
        </w:rPr>
        <w:t>.</w:t>
      </w:r>
      <w:r w:rsidR="00BE4785" w:rsidRPr="00590FA2">
        <w:rPr>
          <w:lang w:val="de-CH"/>
        </w:rPr>
        <w:t xml:space="preserve"> </w:t>
      </w:r>
      <w:r w:rsidR="00EA2AFD" w:rsidRPr="00590FA2">
        <w:rPr>
          <w:lang w:val="de-CH"/>
        </w:rPr>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Pr="00590FA2" w:rsidRDefault="00B55225">
      <w:pPr>
        <w:rPr>
          <w:lang w:val="de-CH"/>
        </w:rPr>
      </w:pPr>
      <w:r w:rsidRPr="00590FA2">
        <w:rPr>
          <w:lang w:val="de-CH"/>
        </w:rPr>
        <w:br w:type="page"/>
      </w:r>
    </w:p>
    <w:p w14:paraId="41444DB7" w14:textId="7466428A" w:rsidR="001E1294" w:rsidRPr="00590FA2" w:rsidRDefault="001E1294" w:rsidP="002F6E47">
      <w:pPr>
        <w:pStyle w:val="berschrift1"/>
      </w:pPr>
      <w:bookmarkStart w:id="29" w:name="_Toc31703230"/>
      <w:r w:rsidRPr="00590FA2">
        <w:lastRenderedPageBreak/>
        <w:t>Aufbau Plattform</w:t>
      </w:r>
      <w:bookmarkEnd w:id="29"/>
    </w:p>
    <w:p w14:paraId="6AA225B1" w14:textId="70D39381" w:rsidR="054071AB" w:rsidRPr="00590FA2" w:rsidRDefault="054071AB" w:rsidP="001E1294">
      <w:pPr>
        <w:pStyle w:val="berschrift2"/>
      </w:pPr>
      <w:bookmarkStart w:id="30" w:name="_Toc31703231"/>
      <w:r w:rsidRPr="00590FA2">
        <w:t>Aufbau Spiel</w:t>
      </w:r>
      <w:bookmarkEnd w:id="30"/>
    </w:p>
    <w:p w14:paraId="4D412E14" w14:textId="5EB75BD4" w:rsidR="054071AB" w:rsidRPr="00590FA2" w:rsidRDefault="00F617CD" w:rsidP="054071AB">
      <w:pPr>
        <w:spacing w:line="240" w:lineRule="auto"/>
        <w:rPr>
          <w:lang w:val="de-CH"/>
        </w:rPr>
      </w:pPr>
      <w:r w:rsidRPr="00590FA2">
        <w:rPr>
          <w:lang w:val="de-CH"/>
        </w:rPr>
        <w:t xml:space="preserve">Es wurde als </w:t>
      </w:r>
      <w:r w:rsidR="054071AB" w:rsidRPr="00590FA2">
        <w:rPr>
          <w:lang w:val="de-CH"/>
        </w:rPr>
        <w:t>Gruppe entschieden</w:t>
      </w:r>
      <w:r w:rsidRPr="00590FA2">
        <w:rPr>
          <w:lang w:val="de-CH"/>
        </w:rPr>
        <w:t>,</w:t>
      </w:r>
      <w:r w:rsidR="054071AB" w:rsidRPr="00590FA2">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sidRPr="00590FA2">
        <w:rPr>
          <w:lang w:val="de-CH"/>
        </w:rPr>
        <w:t>könnte, respektive wo Emissionen entstehen, welche er so eventuell nicht erwartet hätte</w:t>
      </w:r>
      <w:r w:rsidR="054071AB" w:rsidRPr="00590FA2">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Pr="00590FA2" w:rsidRDefault="00C46C05" w:rsidP="054071AB">
      <w:pPr>
        <w:spacing w:line="240" w:lineRule="auto"/>
        <w:rPr>
          <w:lang w:val="de-CH"/>
        </w:rPr>
      </w:pPr>
      <w:r w:rsidRPr="00590FA2">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0590FA2">
        <w:rPr>
          <w:lang w:val="de-CH"/>
        </w:rPr>
        <w:t>:</w:t>
      </w:r>
    </w:p>
    <w:p w14:paraId="18017D38" w14:textId="52C9A0AD" w:rsidR="054071AB" w:rsidRPr="00590FA2" w:rsidRDefault="054071AB" w:rsidP="054071AB">
      <w:pPr>
        <w:pStyle w:val="Listenabsatz"/>
        <w:numPr>
          <w:ilvl w:val="0"/>
          <w:numId w:val="1"/>
        </w:numPr>
        <w:spacing w:line="240" w:lineRule="auto"/>
        <w:rPr>
          <w:lang w:val="de-CH"/>
        </w:rPr>
      </w:pPr>
      <w:r w:rsidRPr="00590FA2">
        <w:rPr>
          <w:lang w:val="de-CH"/>
        </w:rPr>
        <w:t>Schnelle Ladezeiten</w:t>
      </w:r>
    </w:p>
    <w:p w14:paraId="2FD52E7B" w14:textId="6ABC7F86" w:rsidR="054071AB" w:rsidRPr="00590FA2" w:rsidRDefault="054071AB" w:rsidP="054071AB">
      <w:pPr>
        <w:pStyle w:val="Listenabsatz"/>
        <w:numPr>
          <w:ilvl w:val="0"/>
          <w:numId w:val="1"/>
        </w:numPr>
        <w:spacing w:line="240" w:lineRule="auto"/>
        <w:rPr>
          <w:lang w:val="de-CH"/>
        </w:rPr>
      </w:pPr>
      <w:r w:rsidRPr="00590FA2">
        <w:rPr>
          <w:lang w:val="de-CH"/>
        </w:rPr>
        <w:t>Umfangreiche Funktionalitäten</w:t>
      </w:r>
    </w:p>
    <w:p w14:paraId="18222F64" w14:textId="299BD16C" w:rsidR="054071AB" w:rsidRPr="00590FA2" w:rsidRDefault="054071AB" w:rsidP="054071AB">
      <w:pPr>
        <w:pStyle w:val="Listenabsatz"/>
        <w:numPr>
          <w:ilvl w:val="0"/>
          <w:numId w:val="1"/>
        </w:numPr>
        <w:spacing w:line="240" w:lineRule="auto"/>
        <w:rPr>
          <w:lang w:val="de-CH"/>
        </w:rPr>
      </w:pPr>
      <w:r w:rsidRPr="00590FA2">
        <w:rPr>
          <w:lang w:val="de-CH"/>
        </w:rPr>
        <w:t>Komplexität</w:t>
      </w:r>
    </w:p>
    <w:p w14:paraId="6B4FC116" w14:textId="008DCA89" w:rsidR="054071AB" w:rsidRPr="00590FA2" w:rsidRDefault="00C46C05" w:rsidP="1AC32FC8">
      <w:pPr>
        <w:pStyle w:val="Listenabsatz"/>
        <w:numPr>
          <w:ilvl w:val="0"/>
          <w:numId w:val="1"/>
        </w:numPr>
        <w:spacing w:line="240" w:lineRule="auto"/>
        <w:rPr>
          <w:lang w:val="de-CH"/>
        </w:rPr>
      </w:pPr>
      <w:r w:rsidRPr="00590FA2">
        <w:rPr>
          <w:lang w:val="de-CH"/>
        </w:rPr>
        <w:t>JavaS</w:t>
      </w:r>
      <w:r w:rsidR="1AC32FC8" w:rsidRPr="00590FA2">
        <w:rPr>
          <w:lang w:val="de-CH"/>
        </w:rPr>
        <w:t>cript-basierend</w:t>
      </w:r>
    </w:p>
    <w:p w14:paraId="6F203B78" w14:textId="71C20EBD" w:rsidR="1AC32FC8" w:rsidRPr="00590FA2" w:rsidRDefault="1AC32FC8" w:rsidP="1AC32FC8">
      <w:pPr>
        <w:pStyle w:val="Listenabsatz"/>
        <w:numPr>
          <w:ilvl w:val="0"/>
          <w:numId w:val="1"/>
        </w:numPr>
        <w:spacing w:line="240" w:lineRule="auto"/>
        <w:rPr>
          <w:lang w:val="de-CH"/>
        </w:rPr>
      </w:pPr>
      <w:r w:rsidRPr="00590FA2">
        <w:rPr>
          <w:lang w:val="de-CH"/>
        </w:rPr>
        <w:t>Keine grossen Datenmengen</w:t>
      </w:r>
    </w:p>
    <w:p w14:paraId="438712BA" w14:textId="5624D140" w:rsidR="054071AB" w:rsidRPr="00590FA2" w:rsidRDefault="00C46C05" w:rsidP="054071AB">
      <w:pPr>
        <w:spacing w:line="240" w:lineRule="auto"/>
        <w:rPr>
          <w:lang w:val="de-CH"/>
        </w:rPr>
      </w:pPr>
      <w:r w:rsidRPr="00590FA2">
        <w:rPr>
          <w:lang w:val="de-CH"/>
        </w:rPr>
        <w:t>Damit sollte es möglich sein effizient das Ziel zu erreichen.</w:t>
      </w:r>
    </w:p>
    <w:p w14:paraId="22D7CD1F" w14:textId="36CAA244" w:rsidR="054071AB" w:rsidRPr="00590FA2" w:rsidRDefault="054071AB" w:rsidP="001E1294">
      <w:pPr>
        <w:pStyle w:val="berschrift3"/>
        <w:rPr>
          <w:lang w:val="de-CH"/>
        </w:rPr>
      </w:pPr>
      <w:bookmarkStart w:id="31" w:name="_Toc31703232"/>
      <w:r w:rsidRPr="00590FA2">
        <w:rPr>
          <w:lang w:val="de-CH"/>
        </w:rPr>
        <w:t>Karte</w:t>
      </w:r>
      <w:bookmarkEnd w:id="31"/>
      <w:r w:rsidRPr="00590FA2">
        <w:rPr>
          <w:lang w:val="de-CH"/>
        </w:rPr>
        <w:br/>
      </w:r>
    </w:p>
    <w:p w14:paraId="524DABF4" w14:textId="2A5FCF49" w:rsidR="054071AB" w:rsidRPr="00590FA2" w:rsidRDefault="054071AB" w:rsidP="054071AB">
      <w:pPr>
        <w:rPr>
          <w:lang w:val="de-CH"/>
        </w:rPr>
      </w:pPr>
      <w:r w:rsidRPr="00590FA2">
        <w:rPr>
          <w:lang w:val="de-CH"/>
        </w:rPr>
        <w:t>Als Grundlage für unser Spiel benötigen wir eine Karte, in unserem Fall zweidimensionale Räume, in denen sich der Benutzer bewegen kann. Diese haben wir mithilfe des Open-Source</w:t>
      </w:r>
      <w:r w:rsidR="00FB0C8A" w:rsidRPr="00590FA2">
        <w:rPr>
          <w:rStyle w:val="Funotenzeichen"/>
          <w:lang w:val="de-CH"/>
        </w:rPr>
        <w:footnoteReference w:id="39"/>
      </w:r>
      <w:r w:rsidRPr="00590FA2">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Pr="00590FA2" w:rsidRDefault="054071AB" w:rsidP="054071AB">
      <w:pPr>
        <w:rPr>
          <w:lang w:val="de-CH"/>
        </w:rPr>
      </w:pPr>
      <w:r w:rsidRPr="00590FA2">
        <w:rPr>
          <w:lang w:val="de-CH"/>
        </w:rPr>
        <w:t>Das Ganze haben wir in verschiedene Schichten geteilt:</w:t>
      </w:r>
    </w:p>
    <w:p w14:paraId="3BD259E0" w14:textId="77777777" w:rsidR="00BF1651" w:rsidRPr="00590FA2" w:rsidRDefault="1AC32FC8" w:rsidP="00BF1651">
      <w:pPr>
        <w:keepNext/>
        <w:rPr>
          <w:lang w:val="de-CH"/>
        </w:rPr>
      </w:pPr>
      <w:r w:rsidRPr="00590FA2">
        <w:rPr>
          <w:lang w:val="de-CH"/>
        </w:rPr>
        <w:lastRenderedPageBreak/>
        <w:t>Um eine Grundlage zu bilden haben wir als Erstes einen Fussboden erstellt.</w:t>
      </w:r>
      <w:r w:rsidR="054071AB" w:rsidRPr="00590FA2">
        <w:rPr>
          <w:lang w:val="de-CH"/>
        </w:rPr>
        <w:br/>
      </w:r>
      <w:r w:rsidR="054071AB" w:rsidRPr="00590FA2">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Pr="00590FA2" w:rsidRDefault="00BF1651" w:rsidP="00BF1651">
      <w:pPr>
        <w:pStyle w:val="Beschriftung"/>
        <w:rPr>
          <w:lang w:val="de-CH"/>
        </w:rPr>
      </w:pPr>
      <w:bookmarkStart w:id="32" w:name="_Toc2980637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3</w:t>
      </w:r>
      <w:r w:rsidR="00A26A63" w:rsidRPr="00590FA2">
        <w:rPr>
          <w:noProof/>
          <w:lang w:val="de-CH"/>
        </w:rPr>
        <w:fldChar w:fldCharType="end"/>
      </w:r>
      <w:r w:rsidRPr="00590FA2">
        <w:rPr>
          <w:lang w:val="de-CH"/>
        </w:rPr>
        <w:t xml:space="preserve"> Screenshot Erstellung der Spielkarte (eigene Darstellung)</w:t>
      </w:r>
      <w:bookmarkEnd w:id="32"/>
    </w:p>
    <w:p w14:paraId="1C9054F7" w14:textId="12C6A1AA" w:rsidR="054071AB" w:rsidRPr="00590FA2" w:rsidRDefault="054071AB" w:rsidP="054071AB">
      <w:pPr>
        <w:rPr>
          <w:lang w:val="de-CH"/>
        </w:rPr>
      </w:pPr>
      <w:r w:rsidRPr="00590FA2">
        <w:rPr>
          <w:lang w:val="de-CH"/>
        </w:rPr>
        <w:t>Da nicht alle Objekte einen Ganzen Block füllen, haben wir diese eine Schicht über dem Fussboden platziert.</w:t>
      </w:r>
    </w:p>
    <w:p w14:paraId="7F5EAD46" w14:textId="77777777" w:rsidR="00BF1651" w:rsidRPr="00590FA2" w:rsidRDefault="054071AB" w:rsidP="00BF1651">
      <w:pPr>
        <w:keepNext/>
        <w:rPr>
          <w:lang w:val="de-CH"/>
        </w:rPr>
      </w:pPr>
      <w:r w:rsidRPr="00590FA2">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Pr="00590FA2" w:rsidRDefault="00BF1651" w:rsidP="00BF1651">
      <w:pPr>
        <w:pStyle w:val="Beschriftung"/>
        <w:rPr>
          <w:lang w:val="de-CH"/>
        </w:rPr>
      </w:pPr>
      <w:bookmarkStart w:id="33" w:name="_Toc2980637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4</w:t>
      </w:r>
      <w:r w:rsidR="00A26A63" w:rsidRPr="00590FA2">
        <w:rPr>
          <w:noProof/>
          <w:lang w:val="de-CH"/>
        </w:rPr>
        <w:fldChar w:fldCharType="end"/>
      </w:r>
      <w:r w:rsidRPr="00590FA2">
        <w:rPr>
          <w:lang w:val="de-CH"/>
        </w:rPr>
        <w:t xml:space="preserve"> Screenshot Erstellung der Spielkarte – Einfügen der einzelnen Elemente (eigene Darstellung)</w:t>
      </w:r>
      <w:bookmarkEnd w:id="33"/>
    </w:p>
    <w:p w14:paraId="12130840" w14:textId="19C67315" w:rsidR="054071AB" w:rsidRPr="00590FA2" w:rsidRDefault="054071AB" w:rsidP="054071AB">
      <w:pPr>
        <w:rPr>
          <w:lang w:val="de-CH"/>
        </w:rPr>
      </w:pPr>
      <w:r w:rsidRPr="00590FA2">
        <w:rPr>
          <w:lang w:val="de-CH"/>
        </w:rPr>
        <w:t>Danach haben wir die erste Zone eingefügt, die für den Spieler blockiert sein soll und einen Rand eingefügt.</w:t>
      </w:r>
    </w:p>
    <w:p w14:paraId="095905D9" w14:textId="77777777" w:rsidR="00BF1651" w:rsidRPr="00590FA2" w:rsidRDefault="054071AB" w:rsidP="00BF1651">
      <w:pPr>
        <w:keepNext/>
        <w:rPr>
          <w:lang w:val="de-CH"/>
        </w:rPr>
      </w:pPr>
      <w:r w:rsidRPr="00590FA2">
        <w:rPr>
          <w:noProof/>
          <w:lang w:val="de-CH" w:eastAsia="de-CH"/>
        </w:rPr>
        <w:lastRenderedPageBreak/>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Pr="00590FA2" w:rsidRDefault="00BF1651" w:rsidP="00BF1651">
      <w:pPr>
        <w:pStyle w:val="Beschriftung"/>
        <w:rPr>
          <w:lang w:val="de-CH"/>
        </w:rPr>
      </w:pPr>
      <w:bookmarkStart w:id="34" w:name="_Toc2980637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5</w:t>
      </w:r>
      <w:r w:rsidR="00A26A63" w:rsidRPr="00590FA2">
        <w:rPr>
          <w:noProof/>
          <w:lang w:val="de-CH"/>
        </w:rPr>
        <w:fldChar w:fldCharType="end"/>
      </w:r>
      <w:r w:rsidRPr="00590FA2">
        <w:rPr>
          <w:lang w:val="de-CH"/>
        </w:rPr>
        <w:t xml:space="preserve"> Screenshot Erstellung der Karte – Objekte den richtigen Ebenen zuteilen (eigene Darstellung)</w:t>
      </w:r>
      <w:bookmarkEnd w:id="34"/>
    </w:p>
    <w:p w14:paraId="48447C3F" w14:textId="12C43567" w:rsidR="054071AB" w:rsidRPr="00590FA2" w:rsidRDefault="054071AB" w:rsidP="054071AB">
      <w:pPr>
        <w:rPr>
          <w:lang w:val="de-CH"/>
        </w:rPr>
      </w:pPr>
      <w:r w:rsidRPr="00590FA2">
        <w:rPr>
          <w:lang w:val="de-CH"/>
        </w:rPr>
        <w:t xml:space="preserve">Zu guter Letzt kommen alle </w:t>
      </w:r>
      <w:r w:rsidR="00590FA2" w:rsidRPr="00590FA2">
        <w:rPr>
          <w:lang w:val="de-CH"/>
        </w:rPr>
        <w:t>Objekte,</w:t>
      </w:r>
      <w:r w:rsidRPr="00590FA2">
        <w:rPr>
          <w:lang w:val="de-CH"/>
        </w:rPr>
        <w:t xml:space="preserve"> die innerhalb des begehbaren Bereichs der Karte den Spieler blockieren sollen.</w:t>
      </w:r>
    </w:p>
    <w:p w14:paraId="31655E00" w14:textId="77777777" w:rsidR="00BF1651" w:rsidRPr="00590FA2" w:rsidRDefault="054071AB" w:rsidP="00BF1651">
      <w:pPr>
        <w:keepNext/>
        <w:rPr>
          <w:lang w:val="de-CH"/>
        </w:rPr>
      </w:pPr>
      <w:r w:rsidRPr="00590FA2">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Pr="00590FA2" w:rsidRDefault="00BF1651" w:rsidP="00BF1651">
      <w:pPr>
        <w:pStyle w:val="Beschriftung"/>
        <w:rPr>
          <w:lang w:val="de-CH"/>
        </w:rPr>
      </w:pPr>
      <w:bookmarkStart w:id="35" w:name="_Toc2980637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6</w:t>
      </w:r>
      <w:r w:rsidR="00A26A63" w:rsidRPr="00590FA2">
        <w:rPr>
          <w:noProof/>
          <w:lang w:val="de-CH"/>
        </w:rPr>
        <w:fldChar w:fldCharType="end"/>
      </w:r>
      <w:r w:rsidRPr="00590FA2">
        <w:rPr>
          <w:lang w:val="de-CH"/>
        </w:rPr>
        <w:t xml:space="preserve"> Screenshot Erstellung der Spielkarte – Karte mit eingefügten Objekten (eigene Darstellung)</w:t>
      </w:r>
      <w:bookmarkEnd w:id="35"/>
    </w:p>
    <w:p w14:paraId="0CA98D26" w14:textId="2975ABB4" w:rsidR="054071AB" w:rsidRPr="00590FA2" w:rsidRDefault="054071AB" w:rsidP="054071AB">
      <w:pPr>
        <w:rPr>
          <w:lang w:val="de-CH"/>
        </w:rPr>
      </w:pPr>
      <w:r w:rsidRPr="00590FA2">
        <w:rPr>
          <w:lang w:val="de-CH"/>
        </w:rPr>
        <w:t>Fertig mit der Karte können wir diese als JSON</w:t>
      </w:r>
      <w:r w:rsidR="00B47252" w:rsidRPr="00590FA2">
        <w:rPr>
          <w:rStyle w:val="Funotenzeichen"/>
          <w:lang w:val="de-CH"/>
        </w:rPr>
        <w:footnoteReference w:id="40"/>
      </w:r>
      <w:r w:rsidRPr="00590FA2">
        <w:rPr>
          <w:lang w:val="de-CH"/>
        </w:rPr>
        <w:t>-Datei exportieren und in unser Spiel einbinden.</w:t>
      </w:r>
    </w:p>
    <w:p w14:paraId="77A68A2F" w14:textId="500A2F87" w:rsidR="054071AB" w:rsidRPr="00590FA2" w:rsidRDefault="054071AB" w:rsidP="054071AB">
      <w:pPr>
        <w:rPr>
          <w:lang w:val="de-CH"/>
        </w:rPr>
      </w:pPr>
      <w:r w:rsidRPr="00590FA2">
        <w:rPr>
          <w:lang w:val="de-CH"/>
        </w:rPr>
        <w:t xml:space="preserve">In einem Ersten Schritt laden wir innerhalb unseres Spiels alle </w:t>
      </w:r>
      <w:r w:rsidR="00590FA2" w:rsidRPr="00590FA2">
        <w:rPr>
          <w:lang w:val="de-CH"/>
        </w:rPr>
        <w:t>Grafiken,</w:t>
      </w:r>
      <w:r w:rsidRPr="00590FA2">
        <w:rPr>
          <w:lang w:val="de-CH"/>
        </w:rPr>
        <w:t xml:space="preserve"> die in unserer Karte verwendet werden.</w:t>
      </w:r>
    </w:p>
    <w:p w14:paraId="704CA494"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Pr="00590FA2" w:rsidRDefault="00A11F09" w:rsidP="00A11F09">
      <w:pPr>
        <w:pStyle w:val="Beschriftung"/>
        <w:rPr>
          <w:lang w:val="de-CH"/>
        </w:rPr>
      </w:pPr>
      <w:bookmarkStart w:id="36" w:name="_Toc2980638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7</w:t>
      </w:r>
      <w:r w:rsidR="00A26A63" w:rsidRPr="00590FA2">
        <w:rPr>
          <w:noProof/>
          <w:lang w:val="de-CH"/>
        </w:rPr>
        <w:fldChar w:fldCharType="end"/>
      </w:r>
      <w:r w:rsidRPr="00590FA2">
        <w:rPr>
          <w:lang w:val="de-CH"/>
        </w:rPr>
        <w:t xml:space="preserve"> Einbindung der Kartenobjekte (Eigene Darstellung)</w:t>
      </w:r>
      <w:bookmarkEnd w:id="36"/>
    </w:p>
    <w:p w14:paraId="4B03D59C" w14:textId="47AA3168" w:rsidR="054071AB" w:rsidRPr="00590FA2" w:rsidRDefault="054071AB" w:rsidP="054071AB">
      <w:pPr>
        <w:rPr>
          <w:lang w:val="de-CH"/>
        </w:rPr>
      </w:pPr>
      <w:r w:rsidRPr="00590FA2">
        <w:rPr>
          <w:lang w:val="de-CH"/>
        </w:rPr>
        <w:t>Als Nächstes erstellen wir die benötigten Objekte und strukturieren unsere Karte so, wie wir sie angezeigt haben wollen.</w:t>
      </w:r>
    </w:p>
    <w:p w14:paraId="46190512" w14:textId="77777777" w:rsidR="00A11F09" w:rsidRPr="00590FA2" w:rsidRDefault="054071AB" w:rsidP="00A11F09">
      <w:pPr>
        <w:keepNext/>
        <w:rPr>
          <w:lang w:val="de-CH"/>
        </w:rPr>
      </w:pPr>
      <w:r w:rsidRPr="00590FA2">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Pr="00590FA2" w:rsidRDefault="00A11F09" w:rsidP="00A11F09">
      <w:pPr>
        <w:pStyle w:val="Beschriftung"/>
        <w:rPr>
          <w:lang w:val="de-CH"/>
        </w:rPr>
      </w:pPr>
      <w:bookmarkStart w:id="37" w:name="_Toc2980638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8</w:t>
      </w:r>
      <w:r w:rsidR="00A26A63" w:rsidRPr="00590FA2">
        <w:rPr>
          <w:noProof/>
          <w:lang w:val="de-CH"/>
        </w:rPr>
        <w:fldChar w:fldCharType="end"/>
      </w:r>
      <w:r w:rsidRPr="00590FA2">
        <w:rPr>
          <w:lang w:val="de-CH"/>
        </w:rPr>
        <w:t xml:space="preserve"> Einbindung der Kartenschichten (Eigene Darstellung)</w:t>
      </w:r>
      <w:bookmarkEnd w:id="37"/>
    </w:p>
    <w:p w14:paraId="2B4E9F15" w14:textId="78ED6A98" w:rsidR="054071AB" w:rsidRPr="00590FA2" w:rsidRDefault="054071AB" w:rsidP="054071AB">
      <w:pPr>
        <w:rPr>
          <w:lang w:val="de-CH"/>
        </w:rPr>
      </w:pPr>
      <w:r w:rsidRPr="00590FA2">
        <w:rPr>
          <w:lang w:val="de-CH"/>
        </w:rPr>
        <w:t>Damit unser Charakter nicht ohne weiters durch Objekte hindurch laufen kann, müssen wir noch die blockierten Elemente auf unserer Karte deklarieren.</w:t>
      </w:r>
    </w:p>
    <w:p w14:paraId="6B9C62A3" w14:textId="77777777" w:rsidR="00A11F09" w:rsidRPr="00590FA2" w:rsidRDefault="054071AB" w:rsidP="00A11F09">
      <w:pPr>
        <w:keepNext/>
        <w:rPr>
          <w:lang w:val="de-CH"/>
        </w:rPr>
      </w:pPr>
      <w:r w:rsidRPr="00590FA2">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Pr="00590FA2" w:rsidRDefault="00A11F09" w:rsidP="00A11F09">
      <w:pPr>
        <w:pStyle w:val="Beschriftung"/>
        <w:rPr>
          <w:lang w:val="de-CH"/>
        </w:rPr>
      </w:pPr>
      <w:bookmarkStart w:id="38" w:name="_Toc2980638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9</w:t>
      </w:r>
      <w:r w:rsidR="00A26A63" w:rsidRPr="00590FA2">
        <w:rPr>
          <w:noProof/>
          <w:lang w:val="de-CH"/>
        </w:rPr>
        <w:fldChar w:fldCharType="end"/>
      </w:r>
      <w:r w:rsidRPr="00590FA2">
        <w:rPr>
          <w:lang w:val="de-CH"/>
        </w:rPr>
        <w:t xml:space="preserve"> Kollision Aktivieren (Eigene Darstellung)</w:t>
      </w:r>
      <w:bookmarkEnd w:id="38"/>
    </w:p>
    <w:p w14:paraId="2F98ACBA" w14:textId="513ECAFE" w:rsidR="054071AB" w:rsidRPr="00590FA2" w:rsidRDefault="054071AB" w:rsidP="054071AB">
      <w:pPr>
        <w:rPr>
          <w:lang w:val="de-CH"/>
        </w:rPr>
      </w:pPr>
      <w:r w:rsidRPr="00590FA2">
        <w:rPr>
          <w:lang w:val="de-CH"/>
        </w:rPr>
        <w:t>Wurden diese Schritte durchgeführt wird unsere Karte beim Aufruf des Spiels angezeigt.</w:t>
      </w:r>
    </w:p>
    <w:p w14:paraId="73E618AE"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Pr="00590FA2" w:rsidRDefault="00A11F09" w:rsidP="00A11F09">
      <w:pPr>
        <w:pStyle w:val="Beschriftung"/>
        <w:rPr>
          <w:lang w:val="de-CH"/>
        </w:rPr>
      </w:pPr>
      <w:bookmarkStart w:id="39" w:name="_Toc29806383"/>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10</w:t>
      </w:r>
      <w:r w:rsidR="00A26A63" w:rsidRPr="00590FA2">
        <w:rPr>
          <w:noProof/>
          <w:lang w:val="de-CH"/>
        </w:rPr>
        <w:fldChar w:fldCharType="end"/>
      </w:r>
      <w:r w:rsidRPr="00590FA2">
        <w:rPr>
          <w:lang w:val="de-CH"/>
        </w:rPr>
        <w:t xml:space="preserve"> Karte wird angezeigt im Browser (Eigene Darstellung)</w:t>
      </w:r>
      <w:bookmarkEnd w:id="39"/>
    </w:p>
    <w:p w14:paraId="6EFD23CF" w14:textId="4D5C05DD" w:rsidR="054071AB" w:rsidRPr="00590FA2" w:rsidRDefault="054071AB" w:rsidP="001E1294">
      <w:pPr>
        <w:pStyle w:val="berschrift3"/>
        <w:rPr>
          <w:lang w:val="de-CH"/>
        </w:rPr>
      </w:pPr>
      <w:bookmarkStart w:id="40" w:name="_Toc31703233"/>
      <w:r w:rsidRPr="00590FA2">
        <w:rPr>
          <w:lang w:val="de-CH"/>
        </w:rPr>
        <w:t>Charakter</w:t>
      </w:r>
      <w:bookmarkEnd w:id="40"/>
    </w:p>
    <w:p w14:paraId="28D06105" w14:textId="19077BEC" w:rsidR="054071AB" w:rsidRPr="00590FA2" w:rsidRDefault="054071AB" w:rsidP="054071AB">
      <w:pPr>
        <w:rPr>
          <w:lang w:val="de-CH"/>
        </w:rPr>
      </w:pPr>
    </w:p>
    <w:p w14:paraId="73B9380C" w14:textId="41412C54" w:rsidR="054071AB" w:rsidRPr="00590FA2" w:rsidRDefault="054071AB" w:rsidP="054071AB">
      <w:pPr>
        <w:rPr>
          <w:lang w:val="de-CH"/>
        </w:rPr>
      </w:pPr>
      <w:r w:rsidRPr="00590FA2">
        <w:rPr>
          <w:lang w:val="de-CH"/>
        </w:rPr>
        <w:t>Damit der Benutzer sich in unserem Spiel bewegen und mit der Umgebung interagieren kann, benötigen wir als nächstes einen Charakter.</w:t>
      </w:r>
      <w:r w:rsidRPr="00590FA2">
        <w:rPr>
          <w:lang w:val="de-CH"/>
        </w:rPr>
        <w:br/>
        <w:t>Für den Charakter haben wir eine Pixelgrafik mit dem Bildbearbeitungsprogramm GIMP erstellt.</w:t>
      </w:r>
    </w:p>
    <w:p w14:paraId="2ADEB0E8"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51C7B87D" w:rsidR="054071AB" w:rsidRPr="00590FA2" w:rsidRDefault="00A11F09" w:rsidP="00A11F09">
      <w:pPr>
        <w:pStyle w:val="Beschriftung"/>
        <w:rPr>
          <w:lang w:val="de-CH"/>
        </w:rPr>
      </w:pPr>
      <w:bookmarkStart w:id="41" w:name="_Toc29806384"/>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11</w:t>
      </w:r>
      <w:r w:rsidR="00A26A63" w:rsidRPr="00590FA2">
        <w:rPr>
          <w:noProof/>
          <w:lang w:val="de-CH"/>
        </w:rPr>
        <w:fldChar w:fldCharType="end"/>
      </w:r>
      <w:r w:rsidRPr="00590FA2">
        <w:rPr>
          <w:lang w:val="de-CH"/>
        </w:rPr>
        <w:t xml:space="preserve"> Gestaltung </w:t>
      </w:r>
      <w:r w:rsidR="00590FA2" w:rsidRPr="00590FA2">
        <w:rPr>
          <w:lang w:val="de-CH"/>
        </w:rPr>
        <w:t>des Charakters</w:t>
      </w:r>
      <w:r w:rsidRPr="00590FA2">
        <w:rPr>
          <w:lang w:val="de-CH"/>
        </w:rPr>
        <w:t xml:space="preserve"> (Eigene Darstellung)</w:t>
      </w:r>
      <w:bookmarkEnd w:id="41"/>
    </w:p>
    <w:p w14:paraId="1D402B9F" w14:textId="78401222" w:rsidR="054071AB" w:rsidRPr="00590FA2" w:rsidRDefault="054071AB" w:rsidP="054071AB">
      <w:pPr>
        <w:rPr>
          <w:lang w:val="de-CH"/>
        </w:rPr>
      </w:pPr>
    </w:p>
    <w:p w14:paraId="382A5407" w14:textId="35548760" w:rsidR="054071AB" w:rsidRPr="00590FA2" w:rsidRDefault="054071AB" w:rsidP="054071AB">
      <w:pPr>
        <w:rPr>
          <w:lang w:val="de-CH"/>
        </w:rPr>
      </w:pPr>
      <w:r w:rsidRPr="00590FA2">
        <w:rPr>
          <w:lang w:val="de-CH"/>
        </w:rPr>
        <w:t>Sobald der Charakter erstellt wurde, exportierten wir diesen als PNG-Datei und binden ihn in unser Spiel ein.</w:t>
      </w:r>
      <w:r w:rsidRPr="00590FA2">
        <w:rPr>
          <w:lang w:val="de-CH"/>
        </w:rPr>
        <w:br/>
      </w:r>
      <w:r w:rsidRPr="00590FA2">
        <w:rPr>
          <w:lang w:val="de-CH"/>
        </w:rPr>
        <w:br/>
        <w:t>Um das zu erzielen muss die Grafik des Charakters in unserem Spiel geladen werden und seine Grösse festgelegt werden.</w:t>
      </w:r>
    </w:p>
    <w:p w14:paraId="54461F3E" w14:textId="77777777" w:rsidR="00A11F09" w:rsidRPr="00590FA2" w:rsidRDefault="054071AB" w:rsidP="00A11F09">
      <w:pPr>
        <w:keepNext/>
        <w:rPr>
          <w:lang w:val="de-CH"/>
        </w:rPr>
      </w:pPr>
      <w:r w:rsidRPr="00590FA2">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Pr="00590FA2" w:rsidRDefault="00A11F09" w:rsidP="00A11F09">
      <w:pPr>
        <w:pStyle w:val="Beschriftung"/>
        <w:rPr>
          <w:lang w:val="de-CH"/>
        </w:rPr>
      </w:pPr>
      <w:bookmarkStart w:id="42" w:name="_Toc29806385"/>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12</w:t>
      </w:r>
      <w:r w:rsidR="00A26A63" w:rsidRPr="00590FA2">
        <w:rPr>
          <w:noProof/>
          <w:lang w:val="de-CH"/>
        </w:rPr>
        <w:fldChar w:fldCharType="end"/>
      </w:r>
      <w:r w:rsidRPr="00590FA2">
        <w:rPr>
          <w:lang w:val="de-CH"/>
        </w:rPr>
        <w:t xml:space="preserve"> Einbinden des Charakters (Eigene Darstellung)</w:t>
      </w:r>
      <w:bookmarkEnd w:id="42"/>
    </w:p>
    <w:p w14:paraId="514CBB92" w14:textId="1E5EDAD8" w:rsidR="054071AB" w:rsidRPr="00590FA2" w:rsidRDefault="054071AB" w:rsidP="054071AB">
      <w:pPr>
        <w:rPr>
          <w:lang w:val="de-CH"/>
        </w:rPr>
      </w:pPr>
      <w:r w:rsidRPr="00590FA2">
        <w:rPr>
          <w:lang w:val="de-CH"/>
        </w:rPr>
        <w:t>Und danach ein eigenständiges Objekt für Ihn erstellt werden.</w:t>
      </w:r>
    </w:p>
    <w:p w14:paraId="4BDD2711" w14:textId="77777777" w:rsidR="00A11F09" w:rsidRPr="00590FA2" w:rsidRDefault="054071AB" w:rsidP="00A11F09">
      <w:pPr>
        <w:keepNext/>
        <w:rPr>
          <w:lang w:val="de-CH"/>
        </w:rPr>
      </w:pPr>
      <w:r w:rsidRPr="00590FA2">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Pr="00590FA2" w:rsidRDefault="00A11F09" w:rsidP="00A11F09">
      <w:pPr>
        <w:pStyle w:val="Beschriftung"/>
        <w:rPr>
          <w:lang w:val="de-CH"/>
        </w:rPr>
      </w:pPr>
      <w:bookmarkStart w:id="43" w:name="_Toc2980638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13</w:t>
      </w:r>
      <w:r w:rsidR="00A26A63" w:rsidRPr="00590FA2">
        <w:rPr>
          <w:noProof/>
          <w:lang w:val="de-CH"/>
        </w:rPr>
        <w:fldChar w:fldCharType="end"/>
      </w:r>
      <w:r w:rsidRPr="00590FA2">
        <w:rPr>
          <w:lang w:val="de-CH"/>
        </w:rPr>
        <w:t xml:space="preserve"> Charakter als Objekt definieren</w:t>
      </w:r>
      <w:bookmarkEnd w:id="43"/>
    </w:p>
    <w:p w14:paraId="113BEB0B" w14:textId="50A13760" w:rsidR="054071AB" w:rsidRPr="00590FA2" w:rsidRDefault="054071AB" w:rsidP="054071AB">
      <w:pPr>
        <w:rPr>
          <w:lang w:val="de-CH"/>
        </w:rPr>
      </w:pPr>
      <w:r w:rsidRPr="00590FA2">
        <w:rPr>
          <w:lang w:val="de-CH"/>
        </w:rPr>
        <w:t>Wurden diese Schritte durchgeführt befindet sich unser Charakter als eigenständiges Objekt in unserem Spiel.</w:t>
      </w:r>
    </w:p>
    <w:p w14:paraId="7AE92BF1"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Pr="00590FA2" w:rsidRDefault="00A11F09" w:rsidP="00A11F09">
      <w:pPr>
        <w:pStyle w:val="Beschriftung"/>
        <w:rPr>
          <w:lang w:val="de-CH"/>
        </w:rPr>
      </w:pPr>
      <w:bookmarkStart w:id="44" w:name="_Toc2980638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14</w:t>
      </w:r>
      <w:r w:rsidR="00A26A63" w:rsidRPr="00590FA2">
        <w:rPr>
          <w:noProof/>
          <w:lang w:val="de-CH"/>
        </w:rPr>
        <w:fldChar w:fldCharType="end"/>
      </w:r>
      <w:r w:rsidRPr="00590FA2">
        <w:rPr>
          <w:lang w:val="de-CH"/>
        </w:rPr>
        <w:t xml:space="preserve"> Charakter wird im Spiel angezeigt (Eigene Darstellung)</w:t>
      </w:r>
      <w:bookmarkEnd w:id="44"/>
    </w:p>
    <w:p w14:paraId="78C8394D" w14:textId="161D5D52" w:rsidR="00412788" w:rsidRPr="00590FA2" w:rsidRDefault="00412788" w:rsidP="001E1294">
      <w:pPr>
        <w:pStyle w:val="berschrift3"/>
        <w:rPr>
          <w:lang w:val="de-CH"/>
        </w:rPr>
      </w:pPr>
      <w:bookmarkStart w:id="45" w:name="_Toc31703234"/>
      <w:r w:rsidRPr="00590FA2">
        <w:rPr>
          <w:lang w:val="de-CH"/>
        </w:rPr>
        <w:t>Charakter Bewegung</w:t>
      </w:r>
      <w:bookmarkEnd w:id="45"/>
    </w:p>
    <w:p w14:paraId="14FD10DF" w14:textId="18B66682" w:rsidR="00412788" w:rsidRPr="00590FA2" w:rsidRDefault="004726CD" w:rsidP="00412788">
      <w:pPr>
        <w:rPr>
          <w:lang w:val="de-CH"/>
        </w:rPr>
      </w:pPr>
      <w:r w:rsidRPr="00590FA2">
        <w:rPr>
          <w:lang w:val="de-CH"/>
        </w:rPr>
        <w:t>Da wir nun den Charakter a</w:t>
      </w:r>
      <w:r w:rsidR="004D5CA6" w:rsidRPr="00590FA2">
        <w:rPr>
          <w:lang w:val="de-CH"/>
        </w:rPr>
        <w:t xml:space="preserve">ls Objekt implementiert </w:t>
      </w:r>
      <w:r w:rsidR="00EC3075" w:rsidRPr="00590FA2">
        <w:rPr>
          <w:lang w:val="de-CH"/>
        </w:rPr>
        <w:t xml:space="preserve">hatten, mussten wir ihm die Möglichkeit geben sich in seiner Welt bewegen zu können. </w:t>
      </w:r>
      <w:r w:rsidR="00035BDE" w:rsidRPr="00590FA2">
        <w:rPr>
          <w:lang w:val="de-CH"/>
        </w:rPr>
        <w:t xml:space="preserve">Wir entschieden uns, aufgrund der Benutzerfreundlichkeit, ihn entweder mit den </w:t>
      </w:r>
      <w:r w:rsidR="00590FA2" w:rsidRPr="00590FA2">
        <w:rPr>
          <w:lang w:val="de-CH"/>
        </w:rPr>
        <w:t>Pfeiltasten</w:t>
      </w:r>
      <w:r w:rsidR="00035BDE" w:rsidRPr="00590FA2">
        <w:rPr>
          <w:lang w:val="de-CH"/>
        </w:rPr>
        <w:t xml:space="preserve"> oder </w:t>
      </w:r>
      <w:r w:rsidR="005E24D7" w:rsidRPr="00590FA2">
        <w:rPr>
          <w:lang w:val="de-CH"/>
        </w:rPr>
        <w:t xml:space="preserve">mithilfe von W, A, S, D fortzubewegen. </w:t>
      </w:r>
    </w:p>
    <w:p w14:paraId="2D03E4FA" w14:textId="64159D78" w:rsidR="002D0367" w:rsidRPr="00590FA2" w:rsidRDefault="0B61089A" w:rsidP="0B61089A">
      <w:pPr>
        <w:rPr>
          <w:lang w:val="de-CH"/>
        </w:rPr>
      </w:pPr>
      <w:r w:rsidRPr="00590FA2">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Pr="00590FA2" w:rsidRDefault="00294D1F" w:rsidP="00A11F09">
      <w:pPr>
        <w:keepNext/>
        <w:rPr>
          <w:lang w:val="de-CH"/>
        </w:rPr>
      </w:pPr>
      <w:r w:rsidRPr="00590FA2">
        <w:rPr>
          <w:noProof/>
          <w:lang w:val="de-CH" w:eastAsia="de-CH"/>
        </w:rPr>
        <w:lastRenderedPageBreak/>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Pr="00590FA2" w:rsidRDefault="00A11F09" w:rsidP="00A11F09">
      <w:pPr>
        <w:pStyle w:val="Beschriftung"/>
        <w:rPr>
          <w:lang w:val="de-CH"/>
        </w:rPr>
      </w:pPr>
      <w:bookmarkStart w:id="46" w:name="_Toc2980638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15</w:t>
      </w:r>
      <w:r w:rsidR="00A26A63" w:rsidRPr="00590FA2">
        <w:rPr>
          <w:noProof/>
          <w:lang w:val="de-CH"/>
        </w:rPr>
        <w:fldChar w:fldCharType="end"/>
      </w:r>
      <w:r w:rsidRPr="00590FA2">
        <w:rPr>
          <w:lang w:val="de-CH"/>
        </w:rPr>
        <w:t xml:space="preserve"> Bewegung des Spielers (Eigene Darstellung)</w:t>
      </w:r>
      <w:bookmarkEnd w:id="46"/>
    </w:p>
    <w:p w14:paraId="08F5158F" w14:textId="4A84E48A" w:rsidR="005E24D7" w:rsidRPr="00590FA2" w:rsidRDefault="005E24D7" w:rsidP="00412788">
      <w:pPr>
        <w:rPr>
          <w:lang w:val="de-CH"/>
        </w:rPr>
      </w:pPr>
      <w:r w:rsidRPr="00590FA2">
        <w:rPr>
          <w:lang w:val="de-CH"/>
        </w:rPr>
        <w:t xml:space="preserve">In einem ersten Schritt mussten wir den Input definieren und </w:t>
      </w:r>
      <w:r w:rsidR="00B53262" w:rsidRPr="00590FA2">
        <w:rPr>
          <w:lang w:val="de-CH"/>
        </w:rPr>
        <w:t>die Tastatureingaben verarbeiten.</w:t>
      </w:r>
    </w:p>
    <w:p w14:paraId="0D14860D" w14:textId="77777777" w:rsidR="00A11F09" w:rsidRPr="00590FA2" w:rsidRDefault="00097C5D" w:rsidP="00A11F09">
      <w:pPr>
        <w:keepNext/>
        <w:rPr>
          <w:lang w:val="de-CH"/>
        </w:rPr>
      </w:pPr>
      <w:r w:rsidRPr="00590FA2">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Pr="00590FA2" w:rsidRDefault="00A11F09" w:rsidP="00A11F09">
      <w:pPr>
        <w:pStyle w:val="Beschriftung"/>
        <w:rPr>
          <w:lang w:val="de-CH"/>
        </w:rPr>
      </w:pPr>
      <w:bookmarkStart w:id="47" w:name="_Toc2980638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16</w:t>
      </w:r>
      <w:r w:rsidR="00A26A63" w:rsidRPr="00590FA2">
        <w:rPr>
          <w:noProof/>
          <w:lang w:val="de-CH"/>
        </w:rPr>
        <w:fldChar w:fldCharType="end"/>
      </w:r>
      <w:r w:rsidRPr="00590FA2">
        <w:rPr>
          <w:lang w:val="de-CH"/>
        </w:rPr>
        <w:t xml:space="preserve"> Tastatureingaben definieren zur Spielerbewegung (Eigene Darstellung)</w:t>
      </w:r>
      <w:bookmarkEnd w:id="47"/>
    </w:p>
    <w:p w14:paraId="47056F7B" w14:textId="3B8AB1F9" w:rsidR="00A450A2" w:rsidRPr="00590FA2" w:rsidRDefault="00A450A2" w:rsidP="00412788">
      <w:pPr>
        <w:rPr>
          <w:lang w:val="de-CH"/>
        </w:rPr>
      </w:pPr>
      <w:r w:rsidRPr="00590FA2">
        <w:rPr>
          <w:lang w:val="de-CH"/>
        </w:rPr>
        <w:t xml:space="preserve">Sobald diese definiert waren konnten wir in der </w:t>
      </w:r>
      <w:r w:rsidR="00536085" w:rsidRPr="00590FA2">
        <w:rPr>
          <w:lang w:val="de-CH"/>
        </w:rPr>
        <w:t>update (</w:t>
      </w:r>
      <w:r w:rsidRPr="00590FA2">
        <w:rPr>
          <w:lang w:val="de-CH"/>
        </w:rPr>
        <w:t xml:space="preserve">) Methode einfach überprüfen, ob die Taste gedrückt wurde. Falls dies der Fall war so </w:t>
      </w:r>
      <w:r w:rsidR="00536085" w:rsidRPr="00590FA2">
        <w:rPr>
          <w:lang w:val="de-CH"/>
        </w:rPr>
        <w:t>haben wir seine Geschwindigkeit auf der Achse erhöht oder verringert.</w:t>
      </w:r>
    </w:p>
    <w:p w14:paraId="5D8C17E0" w14:textId="77777777" w:rsidR="00A11F09" w:rsidRPr="00590FA2" w:rsidRDefault="007C11EE" w:rsidP="00A11F09">
      <w:pPr>
        <w:keepNext/>
        <w:rPr>
          <w:lang w:val="de-CH"/>
        </w:rPr>
      </w:pPr>
      <w:r w:rsidRPr="00590FA2">
        <w:rPr>
          <w:noProof/>
          <w:lang w:val="de-CH" w:eastAsia="de-CH"/>
        </w:rPr>
        <w:lastRenderedPageBreak/>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Pr="00590FA2" w:rsidRDefault="00A11F09" w:rsidP="00A11F09">
      <w:pPr>
        <w:pStyle w:val="Beschriftung"/>
        <w:rPr>
          <w:lang w:val="de-CH"/>
        </w:rPr>
      </w:pPr>
      <w:bookmarkStart w:id="48" w:name="_Toc2980639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17</w:t>
      </w:r>
      <w:r w:rsidR="00A26A63" w:rsidRPr="00590FA2">
        <w:rPr>
          <w:noProof/>
          <w:lang w:val="de-CH"/>
        </w:rPr>
        <w:fldChar w:fldCharType="end"/>
      </w:r>
      <w:r w:rsidRPr="00590FA2">
        <w:rPr>
          <w:lang w:val="de-CH"/>
        </w:rPr>
        <w:t xml:space="preserve"> Bewegungen definieren (Eigene Darstellung)</w:t>
      </w:r>
      <w:bookmarkEnd w:id="48"/>
    </w:p>
    <w:p w14:paraId="5F9B2DE5" w14:textId="7792FE9C" w:rsidR="007C11EE" w:rsidRPr="00590FA2" w:rsidRDefault="00121625" w:rsidP="001E1294">
      <w:pPr>
        <w:pStyle w:val="berschrift3"/>
        <w:rPr>
          <w:lang w:val="de-CH"/>
        </w:rPr>
      </w:pPr>
      <w:bookmarkStart w:id="49" w:name="_Toc31703235"/>
      <w:r w:rsidRPr="00590FA2">
        <w:rPr>
          <w:lang w:val="de-CH"/>
        </w:rPr>
        <w:t>Interaktionen</w:t>
      </w:r>
      <w:bookmarkEnd w:id="49"/>
    </w:p>
    <w:p w14:paraId="5D3EB09D" w14:textId="07D84653" w:rsidR="00121625" w:rsidRPr="00590FA2" w:rsidRDefault="00121625" w:rsidP="00121625">
      <w:pPr>
        <w:rPr>
          <w:lang w:val="de-CH"/>
        </w:rPr>
      </w:pPr>
      <w:r w:rsidRPr="00590FA2">
        <w:rPr>
          <w:lang w:val="de-CH"/>
        </w:rPr>
        <w:t xml:space="preserve">Wir wollten, dass der Spieler sobald er beispielsweise an einen Computer kommt, mithilfe einer Interaktionstaste, </w:t>
      </w:r>
      <w:r w:rsidR="00615103" w:rsidRPr="00590FA2">
        <w:rPr>
          <w:lang w:val="de-CH"/>
        </w:rPr>
        <w:t>Informationen abrufen und Aktionen auslösen kann.</w:t>
      </w:r>
    </w:p>
    <w:p w14:paraId="0F0E8844" w14:textId="0CEE6DF6" w:rsidR="00615103" w:rsidRPr="00590FA2" w:rsidRDefault="0B61089A" w:rsidP="0B61089A">
      <w:pPr>
        <w:rPr>
          <w:lang w:val="de-CH"/>
        </w:rPr>
      </w:pPr>
      <w:r w:rsidRPr="00590FA2">
        <w:rPr>
          <w:lang w:val="de-CH"/>
        </w:rPr>
        <w:t xml:space="preserve">Wie bei der Bewegung des Charakters mussten wir also zuerst die Tastatureingabe </w:t>
      </w:r>
      <w:r w:rsidR="00590FA2" w:rsidRPr="00590FA2">
        <w:rPr>
          <w:lang w:val="de-CH"/>
        </w:rPr>
        <w:t>definieren,</w:t>
      </w:r>
      <w:r w:rsidRPr="00590FA2">
        <w:rPr>
          <w:lang w:val="de-CH"/>
        </w:rPr>
        <w:t xml:space="preserve"> um später auf diese abzufragen.</w:t>
      </w:r>
    </w:p>
    <w:p w14:paraId="42565AFC" w14:textId="77777777" w:rsidR="00A11F09" w:rsidRPr="00590FA2" w:rsidRDefault="006A5F63" w:rsidP="00A11F09">
      <w:pPr>
        <w:keepNext/>
        <w:rPr>
          <w:lang w:val="de-CH"/>
        </w:rPr>
      </w:pPr>
      <w:r w:rsidRPr="00590FA2">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Pr="00590FA2" w:rsidRDefault="00A11F09" w:rsidP="00A11F09">
      <w:pPr>
        <w:pStyle w:val="Beschriftung"/>
        <w:rPr>
          <w:lang w:val="de-CH"/>
        </w:rPr>
      </w:pPr>
      <w:bookmarkStart w:id="50" w:name="_Toc2980639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18</w:t>
      </w:r>
      <w:r w:rsidR="00A26A63" w:rsidRPr="00590FA2">
        <w:rPr>
          <w:noProof/>
          <w:lang w:val="de-CH"/>
        </w:rPr>
        <w:fldChar w:fldCharType="end"/>
      </w:r>
      <w:r w:rsidRPr="00590FA2">
        <w:rPr>
          <w:lang w:val="de-CH"/>
        </w:rPr>
        <w:t xml:space="preserve"> Interaktionstaste festlegen (Eigene Darstellung)</w:t>
      </w:r>
      <w:bookmarkEnd w:id="50"/>
    </w:p>
    <w:p w14:paraId="172D321B" w14:textId="570782FA" w:rsidR="006A5F63" w:rsidRPr="00590FA2" w:rsidRDefault="006A5F63" w:rsidP="00121625">
      <w:pPr>
        <w:rPr>
          <w:lang w:val="de-CH"/>
        </w:rPr>
      </w:pPr>
      <w:r w:rsidRPr="00590FA2">
        <w:rPr>
          <w:lang w:val="de-CH"/>
        </w:rPr>
        <w:t xml:space="preserve">In der update () Methode konnten wir nun auf </w:t>
      </w:r>
      <w:r w:rsidR="00590FA2" w:rsidRPr="00590FA2">
        <w:rPr>
          <w:lang w:val="de-CH"/>
        </w:rPr>
        <w:t>das Drücken</w:t>
      </w:r>
      <w:r w:rsidRPr="00590FA2">
        <w:rPr>
          <w:lang w:val="de-CH"/>
        </w:rPr>
        <w:t xml:space="preserve"> der Taste abfragen.</w:t>
      </w:r>
      <w:r w:rsidR="00BB22BB" w:rsidRPr="00590FA2">
        <w:rPr>
          <w:lang w:val="de-CH"/>
        </w:rPr>
        <w:t xml:space="preserve"> Dieses Feature befindet sich noch in </w:t>
      </w:r>
      <w:r w:rsidR="0099246C" w:rsidRPr="00590FA2">
        <w:rPr>
          <w:lang w:val="de-CH"/>
        </w:rPr>
        <w:t>Bearbeitung.</w:t>
      </w:r>
    </w:p>
    <w:p w14:paraId="5E69E781" w14:textId="77777777" w:rsidR="00A11F09" w:rsidRPr="00590FA2" w:rsidRDefault="007A7016" w:rsidP="00A11F09">
      <w:pPr>
        <w:keepNext/>
        <w:rPr>
          <w:lang w:val="de-CH"/>
        </w:rPr>
      </w:pPr>
      <w:r w:rsidRPr="00590FA2">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590FA2" w:rsidRDefault="00A11F09" w:rsidP="00A11F09">
      <w:pPr>
        <w:pStyle w:val="Beschriftung"/>
        <w:rPr>
          <w:lang w:val="de-CH"/>
        </w:rPr>
      </w:pPr>
      <w:bookmarkStart w:id="51" w:name="_Toc2980639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19</w:t>
      </w:r>
      <w:r w:rsidR="00A26A63" w:rsidRPr="00590FA2">
        <w:rPr>
          <w:noProof/>
          <w:lang w:val="de-CH"/>
        </w:rPr>
        <w:fldChar w:fldCharType="end"/>
      </w:r>
      <w:r w:rsidRPr="00590FA2">
        <w:rPr>
          <w:lang w:val="de-CH"/>
        </w:rPr>
        <w:t xml:space="preserve"> Vorbereitung für Interaktion (Eigene Darstellung)</w:t>
      </w:r>
      <w:bookmarkEnd w:id="51"/>
    </w:p>
    <w:p w14:paraId="2E7E7CEF" w14:textId="458BAC06" w:rsidR="00334D3C" w:rsidRPr="00590FA2" w:rsidRDefault="00334D3C">
      <w:pPr>
        <w:rPr>
          <w:lang w:val="de-CH"/>
        </w:rPr>
      </w:pPr>
      <w:r w:rsidRPr="00590FA2">
        <w:rPr>
          <w:lang w:val="de-CH"/>
        </w:rPr>
        <w:br w:type="page"/>
      </w:r>
    </w:p>
    <w:p w14:paraId="5C64B0E4" w14:textId="0D5AF2AF" w:rsidR="054071AB" w:rsidRPr="00590FA2" w:rsidRDefault="001E1294" w:rsidP="001E1294">
      <w:pPr>
        <w:pStyle w:val="berschrift2"/>
      </w:pPr>
      <w:bookmarkStart w:id="52" w:name="_Toc31703236"/>
      <w:r w:rsidRPr="00590FA2">
        <w:lastRenderedPageBreak/>
        <w:t>Aufbau Webs</w:t>
      </w:r>
      <w:r w:rsidR="054071AB" w:rsidRPr="00590FA2">
        <w:t>eite</w:t>
      </w:r>
      <w:bookmarkEnd w:id="52"/>
    </w:p>
    <w:p w14:paraId="082F891E" w14:textId="209AB50D" w:rsidR="003A62A8" w:rsidRPr="00590FA2" w:rsidRDefault="003A62A8" w:rsidP="003A62A8">
      <w:pPr>
        <w:rPr>
          <w:lang w:val="de-CH"/>
        </w:rPr>
      </w:pPr>
      <w:r w:rsidRPr="00590FA2">
        <w:rPr>
          <w:lang w:val="de-CH"/>
        </w:rPr>
        <w:t>Die Seite sollte intuitiv und ansprechend aufgebaut werden. Um eine rudimentäre Vorstellung der Seite zu erhalten, haben wir ein Grobkonzept erstellt.</w:t>
      </w:r>
      <w:r w:rsidR="00334D3C" w:rsidRPr="00590FA2">
        <w:rPr>
          <w:lang w:val="de-CH"/>
        </w:rPr>
        <w:t xml:space="preserve"> Im Zentrum steht das Spiel, welches mit einem Klick auf das Bild des Kontrollers aufgerufen werden kann.</w:t>
      </w:r>
    </w:p>
    <w:p w14:paraId="6A208278" w14:textId="4B68207B" w:rsidR="00334D3C" w:rsidRPr="00590FA2" w:rsidRDefault="00334D3C" w:rsidP="003A62A8">
      <w:pPr>
        <w:rPr>
          <w:lang w:val="de-CH"/>
        </w:rPr>
      </w:pPr>
      <w:r w:rsidRPr="00590FA2">
        <w:rPr>
          <w:lang w:val="de-CH"/>
        </w:rPr>
        <w:t xml:space="preserve">Unterhalb im farblich abgetrennten Bereich, welcher beschriftet wird mit Infos, finden sich Piktogramme und Symbole, welche beim Klick Informationen anzeigen. Wie beim Spiel werden auch bei den Informationen </w:t>
      </w:r>
      <w:r w:rsidR="00DE4CDD" w:rsidRPr="00590FA2">
        <w:rPr>
          <w:lang w:val="de-CH"/>
        </w:rPr>
        <w:t>Pop-Ups verwendet, um diese anzuzeigen. Dies ermöglicht es, das Spiel zu unterbrechen, Infos anzusehen und wieder weiter zu spielen ohne, dass das Spiel unterbrochen wird. Dazu muss lediglich das Pop-Up geschlossen und wieder geöffnet wird.</w:t>
      </w:r>
    </w:p>
    <w:p w14:paraId="3D5399E4" w14:textId="77777777" w:rsidR="006A7CBC" w:rsidRPr="00590FA2" w:rsidRDefault="006A7CBC" w:rsidP="006A7CBC">
      <w:pPr>
        <w:keepNext/>
        <w:rPr>
          <w:lang w:val="de-CH"/>
        </w:rPr>
      </w:pPr>
      <w:r w:rsidRPr="00590FA2">
        <w:rPr>
          <w:noProof/>
          <w:lang w:val="de-CH" w:eastAsia="de-CH"/>
        </w:rPr>
        <w:lastRenderedPageBreak/>
        <w:drawing>
          <wp:inline distT="0" distB="0" distL="0" distR="0" wp14:anchorId="5D0868FF" wp14:editId="4DE22363">
            <wp:extent cx="5731510" cy="801560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Bma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8015605"/>
                    </a:xfrm>
                    <a:prstGeom prst="rect">
                      <a:avLst/>
                    </a:prstGeom>
                  </pic:spPr>
                </pic:pic>
              </a:graphicData>
            </a:graphic>
          </wp:inline>
        </w:drawing>
      </w:r>
    </w:p>
    <w:p w14:paraId="5C879C9A" w14:textId="0AEB5F18" w:rsidR="006A7CBC" w:rsidRPr="00590FA2" w:rsidRDefault="006A7CBC" w:rsidP="006A7CBC">
      <w:pPr>
        <w:pStyle w:val="Beschriftung"/>
        <w:rPr>
          <w:lang w:val="de-CH"/>
        </w:rPr>
      </w:pPr>
      <w:r w:rsidRPr="00590FA2">
        <w:rPr>
          <w:lang w:val="de-CH"/>
        </w:rPr>
        <w:t xml:space="preserve">Abbildung </w:t>
      </w:r>
      <w:r w:rsidR="00334D3C" w:rsidRPr="00590FA2">
        <w:rPr>
          <w:noProof/>
          <w:lang w:val="de-CH"/>
        </w:rPr>
        <w:fldChar w:fldCharType="begin"/>
      </w:r>
      <w:r w:rsidR="00334D3C" w:rsidRPr="00590FA2">
        <w:rPr>
          <w:noProof/>
          <w:lang w:val="de-CH"/>
        </w:rPr>
        <w:instrText xml:space="preserve"> SEQ Abbildung \* ARABIC </w:instrText>
      </w:r>
      <w:r w:rsidR="00334D3C" w:rsidRPr="00590FA2">
        <w:rPr>
          <w:noProof/>
          <w:lang w:val="de-CH"/>
        </w:rPr>
        <w:fldChar w:fldCharType="separate"/>
      </w:r>
      <w:r w:rsidRPr="00590FA2">
        <w:rPr>
          <w:noProof/>
          <w:lang w:val="de-CH"/>
        </w:rPr>
        <w:t>20</w:t>
      </w:r>
      <w:r w:rsidR="00334D3C" w:rsidRPr="00590FA2">
        <w:rPr>
          <w:noProof/>
          <w:lang w:val="de-CH"/>
        </w:rPr>
        <w:fldChar w:fldCharType="end"/>
      </w:r>
      <w:r w:rsidRPr="00590FA2">
        <w:rPr>
          <w:lang w:val="de-CH"/>
        </w:rPr>
        <w:t xml:space="preserve"> Layout der Website Grobkonzept (eigene Darstellung</w:t>
      </w:r>
      <w:r w:rsidR="00334D3C" w:rsidRPr="00590FA2">
        <w:rPr>
          <w:lang w:val="de-CH"/>
        </w:rPr>
        <w:t>)</w:t>
      </w:r>
    </w:p>
    <w:p w14:paraId="279983F3" w14:textId="7F183D5E" w:rsidR="054071AB" w:rsidRPr="00590FA2" w:rsidRDefault="054071AB" w:rsidP="002F6E47">
      <w:pPr>
        <w:pStyle w:val="berschrift1"/>
      </w:pPr>
      <w:bookmarkStart w:id="53" w:name="_Toc31703237"/>
      <w:r w:rsidRPr="00590FA2">
        <w:lastRenderedPageBreak/>
        <w:t>Anhang</w:t>
      </w:r>
      <w:bookmarkEnd w:id="53"/>
    </w:p>
    <w:p w14:paraId="43F66ADD" w14:textId="6B3DA8DF" w:rsidR="054071AB" w:rsidRPr="00590FA2" w:rsidRDefault="054071AB" w:rsidP="054071AB">
      <w:pPr>
        <w:rPr>
          <w:lang w:val="de-CH"/>
        </w:rPr>
      </w:pPr>
      <w:r w:rsidRPr="00590FA2">
        <w:rPr>
          <w:rFonts w:ascii="Calibri" w:eastAsia="Calibri" w:hAnsi="Calibri" w:cs="Calibri"/>
          <w:lang w:val="de-CH"/>
        </w:rPr>
        <w:t xml:space="preserve">Aktuelle Seite: </w:t>
      </w:r>
      <w:hyperlink r:id="rId31">
        <w:r w:rsidRPr="00590FA2">
          <w:rPr>
            <w:rStyle w:val="Hyperlink"/>
            <w:rFonts w:ascii="Calibri" w:eastAsia="Calibri" w:hAnsi="Calibri" w:cs="Calibri"/>
            <w:lang w:val="de-CH"/>
          </w:rPr>
          <w:t>https://laesse.github.io/BMA_2019/</w:t>
        </w:r>
      </w:hyperlink>
    </w:p>
    <w:p w14:paraId="69FC939C" w14:textId="0E74DCDD" w:rsidR="054071AB" w:rsidRPr="00590FA2" w:rsidRDefault="054071AB" w:rsidP="054071AB">
      <w:pPr>
        <w:rPr>
          <w:lang w:val="de-CH"/>
        </w:rPr>
      </w:pPr>
    </w:p>
    <w:p w14:paraId="45FF559A" w14:textId="26EB3EA1" w:rsidR="054071AB" w:rsidRPr="00590FA2" w:rsidRDefault="054071AB">
      <w:pPr>
        <w:rPr>
          <w:lang w:val="de-CH"/>
        </w:rPr>
      </w:pPr>
      <w:r w:rsidRPr="00590FA2">
        <w:rPr>
          <w:lang w:val="de-CH"/>
        </w:rPr>
        <w:br w:type="page"/>
      </w:r>
    </w:p>
    <w:p w14:paraId="5E70DAAD" w14:textId="35081E05" w:rsidR="054071AB" w:rsidRPr="00590FA2" w:rsidRDefault="002F6E47" w:rsidP="002F6E47">
      <w:pPr>
        <w:pStyle w:val="berschrift1"/>
      </w:pPr>
      <w:bookmarkStart w:id="54" w:name="_Toc31703238"/>
      <w:r w:rsidRPr="00590FA2">
        <w:lastRenderedPageBreak/>
        <w:t>Verzeichnisse</w:t>
      </w:r>
      <w:bookmarkEnd w:id="54"/>
    </w:p>
    <w:p w14:paraId="4DAB05BE" w14:textId="2541271A" w:rsidR="002F6E47" w:rsidRPr="00590FA2" w:rsidRDefault="002F6E47" w:rsidP="002F6E47">
      <w:pPr>
        <w:pStyle w:val="berschrift2"/>
      </w:pPr>
      <w:bookmarkStart w:id="55" w:name="_Toc31703239"/>
      <w:r w:rsidRPr="00590FA2">
        <w:t>Abbildungsverzeichnis</w:t>
      </w:r>
      <w:bookmarkEnd w:id="55"/>
    </w:p>
    <w:p w14:paraId="24E64CE0" w14:textId="77777777" w:rsidR="0065478B" w:rsidRPr="00590FA2" w:rsidRDefault="002F6E47">
      <w:pPr>
        <w:pStyle w:val="Abbildungsverzeichnis"/>
        <w:tabs>
          <w:tab w:val="right" w:leader="dot" w:pos="9016"/>
        </w:tabs>
        <w:rPr>
          <w:rFonts w:eastAsiaTheme="minorEastAsia"/>
          <w:noProof/>
          <w:lang w:val="de-CH" w:eastAsia="de-CH"/>
        </w:rPr>
      </w:pPr>
      <w:r w:rsidRPr="00590FA2">
        <w:rPr>
          <w:lang w:val="de-CH"/>
        </w:rPr>
        <w:fldChar w:fldCharType="begin"/>
      </w:r>
      <w:r w:rsidRPr="00590FA2">
        <w:rPr>
          <w:lang w:val="de-CH"/>
        </w:rPr>
        <w:instrText xml:space="preserve"> TOC \c "Abbildung" </w:instrText>
      </w:r>
      <w:r w:rsidRPr="00590FA2">
        <w:rPr>
          <w:lang w:val="de-CH"/>
        </w:rPr>
        <w:fldChar w:fldCharType="separate"/>
      </w:r>
      <w:r w:rsidR="0065478B" w:rsidRPr="00590FA2">
        <w:rPr>
          <w:noProof/>
          <w:lang w:val="de-CH"/>
        </w:rPr>
        <w:t>Abbildung 1 Aufteilung des durch Online-Videos verursachten Datenverkehr nach Bereichen (Quelle: Daten von Maxime Efoui-Hess (2019) CLIMATE CRISIS:THE UNSUSTAINABLE USE OF ONLINE VIDEO URL: https://theshiftproject.org/wp-content/uploads/2019/07/2019-02.pdf - Eigene Darstellung)</w:t>
      </w:r>
      <w:r w:rsidR="0065478B" w:rsidRPr="00590FA2">
        <w:rPr>
          <w:noProof/>
          <w:lang w:val="de-CH"/>
        </w:rPr>
        <w:tab/>
      </w:r>
      <w:r w:rsidR="0065478B" w:rsidRPr="00590FA2">
        <w:rPr>
          <w:noProof/>
          <w:lang w:val="de-CH"/>
        </w:rPr>
        <w:fldChar w:fldCharType="begin"/>
      </w:r>
      <w:r w:rsidR="0065478B" w:rsidRPr="00590FA2">
        <w:rPr>
          <w:noProof/>
          <w:lang w:val="de-CH"/>
        </w:rPr>
        <w:instrText xml:space="preserve"> PAGEREF _Toc29806374 \h </w:instrText>
      </w:r>
      <w:r w:rsidR="0065478B" w:rsidRPr="00590FA2">
        <w:rPr>
          <w:noProof/>
          <w:lang w:val="de-CH"/>
        </w:rPr>
      </w:r>
      <w:r w:rsidR="0065478B" w:rsidRPr="00590FA2">
        <w:rPr>
          <w:noProof/>
          <w:lang w:val="de-CH"/>
        </w:rPr>
        <w:fldChar w:fldCharType="separate"/>
      </w:r>
      <w:r w:rsidR="006A7CBC" w:rsidRPr="00590FA2">
        <w:rPr>
          <w:noProof/>
          <w:lang w:val="de-CH"/>
        </w:rPr>
        <w:t>7</w:t>
      </w:r>
      <w:r w:rsidR="0065478B" w:rsidRPr="00590FA2">
        <w:rPr>
          <w:noProof/>
          <w:lang w:val="de-CH"/>
        </w:rPr>
        <w:fldChar w:fldCharType="end"/>
      </w:r>
    </w:p>
    <w:p w14:paraId="32200352"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2 Durch Online-Videos verursachte CO</w:t>
      </w:r>
      <w:r w:rsidRPr="00590FA2">
        <w:rPr>
          <w:noProof/>
          <w:vertAlign w:val="subscript"/>
          <w:lang w:val="de-CH"/>
        </w:rPr>
        <w:t>2</w:t>
      </w:r>
      <w:r w:rsidRPr="00590FA2">
        <w:rPr>
          <w:noProof/>
          <w:lang w:val="de-CH"/>
        </w:rPr>
        <w:t>- und äquivalenten Emissionen gesamt und  nach Videokategorie (Quelle: Daten von Maxime Efoui-Hess (2019) CLIMATE CRISIS:THE UNSUSTAINABLE USE OF ONLINE VIDEO URL: https://theshiftproject.org/wp-content/uploads/2019/07/2019-02.pdf - Eigene Darstellung)</w:t>
      </w:r>
      <w:r w:rsidRPr="00590FA2">
        <w:rPr>
          <w:noProof/>
          <w:lang w:val="de-CH"/>
        </w:rPr>
        <w:tab/>
      </w:r>
      <w:r w:rsidRPr="00590FA2">
        <w:rPr>
          <w:noProof/>
          <w:lang w:val="de-CH"/>
        </w:rPr>
        <w:fldChar w:fldCharType="begin"/>
      </w:r>
      <w:r w:rsidRPr="00590FA2">
        <w:rPr>
          <w:noProof/>
          <w:lang w:val="de-CH"/>
        </w:rPr>
        <w:instrText xml:space="preserve"> PAGEREF _Toc29806375 \h </w:instrText>
      </w:r>
      <w:r w:rsidRPr="00590FA2">
        <w:rPr>
          <w:noProof/>
          <w:lang w:val="de-CH"/>
        </w:rPr>
      </w:r>
      <w:r w:rsidRPr="00590FA2">
        <w:rPr>
          <w:noProof/>
          <w:lang w:val="de-CH"/>
        </w:rPr>
        <w:fldChar w:fldCharType="separate"/>
      </w:r>
      <w:r w:rsidR="006A7CBC" w:rsidRPr="00590FA2">
        <w:rPr>
          <w:noProof/>
          <w:lang w:val="de-CH"/>
        </w:rPr>
        <w:t>9</w:t>
      </w:r>
      <w:r w:rsidRPr="00590FA2">
        <w:rPr>
          <w:noProof/>
          <w:lang w:val="de-CH"/>
        </w:rPr>
        <w:fldChar w:fldCharType="end"/>
      </w:r>
    </w:p>
    <w:p w14:paraId="112C2161"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3 Screenshot Erstellung der Spielkarte (eigene Darstellung)</w:t>
      </w:r>
      <w:r w:rsidRPr="00590FA2">
        <w:rPr>
          <w:noProof/>
          <w:lang w:val="de-CH"/>
        </w:rPr>
        <w:tab/>
      </w:r>
      <w:r w:rsidRPr="00590FA2">
        <w:rPr>
          <w:noProof/>
          <w:lang w:val="de-CH"/>
        </w:rPr>
        <w:fldChar w:fldCharType="begin"/>
      </w:r>
      <w:r w:rsidRPr="00590FA2">
        <w:rPr>
          <w:noProof/>
          <w:lang w:val="de-CH"/>
        </w:rPr>
        <w:instrText xml:space="preserve"> PAGEREF _Toc29806376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65094FBE"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4 Screenshot Erstellung der Spielkarte – Einfügen der einzelnen Elemente (eigene Darstellung)</w:t>
      </w:r>
      <w:r w:rsidRPr="00590FA2">
        <w:rPr>
          <w:noProof/>
          <w:lang w:val="de-CH"/>
        </w:rPr>
        <w:tab/>
      </w:r>
      <w:r w:rsidRPr="00590FA2">
        <w:rPr>
          <w:noProof/>
          <w:lang w:val="de-CH"/>
        </w:rPr>
        <w:fldChar w:fldCharType="begin"/>
      </w:r>
      <w:r w:rsidRPr="00590FA2">
        <w:rPr>
          <w:noProof/>
          <w:lang w:val="de-CH"/>
        </w:rPr>
        <w:instrText xml:space="preserve"> PAGEREF _Toc29806377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31450D22"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5 Screenshot Erstellung der Karte – Objekte den richtigen Ebenen zuteilen (eigene Darstellung)</w:t>
      </w:r>
      <w:r w:rsidRPr="00590FA2">
        <w:rPr>
          <w:noProof/>
          <w:lang w:val="de-CH"/>
        </w:rPr>
        <w:tab/>
      </w:r>
      <w:r w:rsidRPr="00590FA2">
        <w:rPr>
          <w:noProof/>
          <w:lang w:val="de-CH"/>
        </w:rPr>
        <w:fldChar w:fldCharType="begin"/>
      </w:r>
      <w:r w:rsidRPr="00590FA2">
        <w:rPr>
          <w:noProof/>
          <w:lang w:val="de-CH"/>
        </w:rPr>
        <w:instrText xml:space="preserve"> PAGEREF _Toc29806378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4115946A"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6 Screenshot Erstellung der Spielkarte – Karte mit eingefügten Objekten (eigene Darstellung)</w:t>
      </w:r>
      <w:r w:rsidRPr="00590FA2">
        <w:rPr>
          <w:noProof/>
          <w:lang w:val="de-CH"/>
        </w:rPr>
        <w:tab/>
      </w:r>
      <w:r w:rsidRPr="00590FA2">
        <w:rPr>
          <w:noProof/>
          <w:lang w:val="de-CH"/>
        </w:rPr>
        <w:fldChar w:fldCharType="begin"/>
      </w:r>
      <w:r w:rsidRPr="00590FA2">
        <w:rPr>
          <w:noProof/>
          <w:lang w:val="de-CH"/>
        </w:rPr>
        <w:instrText xml:space="preserve"> PAGEREF _Toc29806379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73EB6FC9"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7 Einbindung der Kartenobjekte (Eigene Darstellung)</w:t>
      </w:r>
      <w:r w:rsidRPr="00590FA2">
        <w:rPr>
          <w:noProof/>
          <w:lang w:val="de-CH"/>
        </w:rPr>
        <w:tab/>
      </w:r>
      <w:r w:rsidRPr="00590FA2">
        <w:rPr>
          <w:noProof/>
          <w:lang w:val="de-CH"/>
        </w:rPr>
        <w:fldChar w:fldCharType="begin"/>
      </w:r>
      <w:r w:rsidRPr="00590FA2">
        <w:rPr>
          <w:noProof/>
          <w:lang w:val="de-CH"/>
        </w:rPr>
        <w:instrText xml:space="preserve"> PAGEREF _Toc29806380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2A2C649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8 Einbindung der Kartenschichten (Eigene Darstellung)</w:t>
      </w:r>
      <w:r w:rsidRPr="00590FA2">
        <w:rPr>
          <w:noProof/>
          <w:lang w:val="de-CH"/>
        </w:rPr>
        <w:tab/>
      </w:r>
      <w:r w:rsidRPr="00590FA2">
        <w:rPr>
          <w:noProof/>
          <w:lang w:val="de-CH"/>
        </w:rPr>
        <w:fldChar w:fldCharType="begin"/>
      </w:r>
      <w:r w:rsidRPr="00590FA2">
        <w:rPr>
          <w:noProof/>
          <w:lang w:val="de-CH"/>
        </w:rPr>
        <w:instrText xml:space="preserve"> PAGEREF _Toc29806381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041B9DFF"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9 Kollision Aktivieren (Eigene Darstellung)</w:t>
      </w:r>
      <w:r w:rsidRPr="00590FA2">
        <w:rPr>
          <w:noProof/>
          <w:lang w:val="de-CH"/>
        </w:rPr>
        <w:tab/>
      </w:r>
      <w:r w:rsidRPr="00590FA2">
        <w:rPr>
          <w:noProof/>
          <w:lang w:val="de-CH"/>
        </w:rPr>
        <w:fldChar w:fldCharType="begin"/>
      </w:r>
      <w:r w:rsidRPr="00590FA2">
        <w:rPr>
          <w:noProof/>
          <w:lang w:val="de-CH"/>
        </w:rPr>
        <w:instrText xml:space="preserve"> PAGEREF _Toc29806382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3288E86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10 Karte wird angezeigt im Browser (Eigene Darstellung)</w:t>
      </w:r>
      <w:r w:rsidRPr="00590FA2">
        <w:rPr>
          <w:noProof/>
          <w:lang w:val="de-CH"/>
        </w:rPr>
        <w:tab/>
      </w:r>
      <w:r w:rsidRPr="00590FA2">
        <w:rPr>
          <w:noProof/>
          <w:lang w:val="de-CH"/>
        </w:rPr>
        <w:fldChar w:fldCharType="begin"/>
      </w:r>
      <w:r w:rsidRPr="00590FA2">
        <w:rPr>
          <w:noProof/>
          <w:lang w:val="de-CH"/>
        </w:rPr>
        <w:instrText xml:space="preserve"> PAGEREF _Toc29806383 \h </w:instrText>
      </w:r>
      <w:r w:rsidRPr="00590FA2">
        <w:rPr>
          <w:noProof/>
          <w:lang w:val="de-CH"/>
        </w:rPr>
      </w:r>
      <w:r w:rsidRPr="00590FA2">
        <w:rPr>
          <w:noProof/>
          <w:lang w:val="de-CH"/>
        </w:rPr>
        <w:fldChar w:fldCharType="separate"/>
      </w:r>
      <w:r w:rsidR="006A7CBC" w:rsidRPr="00590FA2">
        <w:rPr>
          <w:noProof/>
          <w:lang w:val="de-CH"/>
        </w:rPr>
        <w:t>19</w:t>
      </w:r>
      <w:r w:rsidRPr="00590FA2">
        <w:rPr>
          <w:noProof/>
          <w:lang w:val="de-CH"/>
        </w:rPr>
        <w:fldChar w:fldCharType="end"/>
      </w:r>
    </w:p>
    <w:p w14:paraId="494863B3"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11 Gestaltung des Charakter (Eigene Darstellung)</w:t>
      </w:r>
      <w:r w:rsidRPr="00590FA2">
        <w:rPr>
          <w:noProof/>
          <w:lang w:val="de-CH"/>
        </w:rPr>
        <w:tab/>
      </w:r>
      <w:r w:rsidRPr="00590FA2">
        <w:rPr>
          <w:noProof/>
          <w:lang w:val="de-CH"/>
        </w:rPr>
        <w:fldChar w:fldCharType="begin"/>
      </w:r>
      <w:r w:rsidRPr="00590FA2">
        <w:rPr>
          <w:noProof/>
          <w:lang w:val="de-CH"/>
        </w:rPr>
        <w:instrText xml:space="preserve"> PAGEREF _Toc29806384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925B14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12 Einbinden des Charakters (Eigene Darstellung)</w:t>
      </w:r>
      <w:r w:rsidRPr="00590FA2">
        <w:rPr>
          <w:noProof/>
          <w:lang w:val="de-CH"/>
        </w:rPr>
        <w:tab/>
      </w:r>
      <w:r w:rsidRPr="00590FA2">
        <w:rPr>
          <w:noProof/>
          <w:lang w:val="de-CH"/>
        </w:rPr>
        <w:fldChar w:fldCharType="begin"/>
      </w:r>
      <w:r w:rsidRPr="00590FA2">
        <w:rPr>
          <w:noProof/>
          <w:lang w:val="de-CH"/>
        </w:rPr>
        <w:instrText xml:space="preserve"> PAGEREF _Toc29806385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360ED62C"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13 Charakter als Objekt definieren</w:t>
      </w:r>
      <w:r w:rsidRPr="00590FA2">
        <w:rPr>
          <w:noProof/>
          <w:lang w:val="de-CH"/>
        </w:rPr>
        <w:tab/>
      </w:r>
      <w:r w:rsidRPr="00590FA2">
        <w:rPr>
          <w:noProof/>
          <w:lang w:val="de-CH"/>
        </w:rPr>
        <w:fldChar w:fldCharType="begin"/>
      </w:r>
      <w:r w:rsidRPr="00590FA2">
        <w:rPr>
          <w:noProof/>
          <w:lang w:val="de-CH"/>
        </w:rPr>
        <w:instrText xml:space="preserve"> PAGEREF _Toc29806386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23B26AE"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14 Charakter wird im Spiel angezeigt (Eigene Darstellung)</w:t>
      </w:r>
      <w:r w:rsidRPr="00590FA2">
        <w:rPr>
          <w:noProof/>
          <w:lang w:val="de-CH"/>
        </w:rPr>
        <w:tab/>
      </w:r>
      <w:r w:rsidRPr="00590FA2">
        <w:rPr>
          <w:noProof/>
          <w:lang w:val="de-CH"/>
        </w:rPr>
        <w:fldChar w:fldCharType="begin"/>
      </w:r>
      <w:r w:rsidRPr="00590FA2">
        <w:rPr>
          <w:noProof/>
          <w:lang w:val="de-CH"/>
        </w:rPr>
        <w:instrText xml:space="preserve"> PAGEREF _Toc29806387 \h </w:instrText>
      </w:r>
      <w:r w:rsidRPr="00590FA2">
        <w:rPr>
          <w:noProof/>
          <w:lang w:val="de-CH"/>
        </w:rPr>
      </w:r>
      <w:r w:rsidRPr="00590FA2">
        <w:rPr>
          <w:noProof/>
          <w:lang w:val="de-CH"/>
        </w:rPr>
        <w:fldChar w:fldCharType="separate"/>
      </w:r>
      <w:r w:rsidR="006A7CBC" w:rsidRPr="00590FA2">
        <w:rPr>
          <w:noProof/>
          <w:lang w:val="de-CH"/>
        </w:rPr>
        <w:t>21</w:t>
      </w:r>
      <w:r w:rsidRPr="00590FA2">
        <w:rPr>
          <w:noProof/>
          <w:lang w:val="de-CH"/>
        </w:rPr>
        <w:fldChar w:fldCharType="end"/>
      </w:r>
    </w:p>
    <w:p w14:paraId="6247D31A"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15 Bewegung des Spielers (Eigene Darstellung)</w:t>
      </w:r>
      <w:r w:rsidRPr="00590FA2">
        <w:rPr>
          <w:noProof/>
          <w:lang w:val="de-CH"/>
        </w:rPr>
        <w:tab/>
      </w:r>
      <w:r w:rsidRPr="00590FA2">
        <w:rPr>
          <w:noProof/>
          <w:lang w:val="de-CH"/>
        </w:rPr>
        <w:fldChar w:fldCharType="begin"/>
      </w:r>
      <w:r w:rsidRPr="00590FA2">
        <w:rPr>
          <w:noProof/>
          <w:lang w:val="de-CH"/>
        </w:rPr>
        <w:instrText xml:space="preserve"> PAGEREF _Toc29806388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787A69E1"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16 Tastatureingaben definieren zur Spielerbewegung (Eigene Darstellung)</w:t>
      </w:r>
      <w:r w:rsidRPr="00590FA2">
        <w:rPr>
          <w:noProof/>
          <w:lang w:val="de-CH"/>
        </w:rPr>
        <w:tab/>
      </w:r>
      <w:r w:rsidRPr="00590FA2">
        <w:rPr>
          <w:noProof/>
          <w:lang w:val="de-CH"/>
        </w:rPr>
        <w:fldChar w:fldCharType="begin"/>
      </w:r>
      <w:r w:rsidRPr="00590FA2">
        <w:rPr>
          <w:noProof/>
          <w:lang w:val="de-CH"/>
        </w:rPr>
        <w:instrText xml:space="preserve"> PAGEREF _Toc29806389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0B3CC9FD"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17 Bewegungen definieren (Eigene Darstellung)</w:t>
      </w:r>
      <w:r w:rsidRPr="00590FA2">
        <w:rPr>
          <w:noProof/>
          <w:lang w:val="de-CH"/>
        </w:rPr>
        <w:tab/>
      </w:r>
      <w:r w:rsidRPr="00590FA2">
        <w:rPr>
          <w:noProof/>
          <w:lang w:val="de-CH"/>
        </w:rPr>
        <w:fldChar w:fldCharType="begin"/>
      </w:r>
      <w:r w:rsidRPr="00590FA2">
        <w:rPr>
          <w:noProof/>
          <w:lang w:val="de-CH"/>
        </w:rPr>
        <w:instrText xml:space="preserve"> PAGEREF _Toc29806390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361D9C18"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18 Interaktionstaste festlegen (Eigene Darstellung)</w:t>
      </w:r>
      <w:r w:rsidRPr="00590FA2">
        <w:rPr>
          <w:noProof/>
          <w:lang w:val="de-CH"/>
        </w:rPr>
        <w:tab/>
      </w:r>
      <w:r w:rsidRPr="00590FA2">
        <w:rPr>
          <w:noProof/>
          <w:lang w:val="de-CH"/>
        </w:rPr>
        <w:fldChar w:fldCharType="begin"/>
      </w:r>
      <w:r w:rsidRPr="00590FA2">
        <w:rPr>
          <w:noProof/>
          <w:lang w:val="de-CH"/>
        </w:rPr>
        <w:instrText xml:space="preserve"> PAGEREF _Toc29806391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28FA0C80"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19 Vorbereitung für Interaktion (Eigene Darstellung)</w:t>
      </w:r>
      <w:r w:rsidRPr="00590FA2">
        <w:rPr>
          <w:noProof/>
          <w:lang w:val="de-CH"/>
        </w:rPr>
        <w:tab/>
      </w:r>
      <w:r w:rsidRPr="00590FA2">
        <w:rPr>
          <w:noProof/>
          <w:lang w:val="de-CH"/>
        </w:rPr>
        <w:fldChar w:fldCharType="begin"/>
      </w:r>
      <w:r w:rsidRPr="00590FA2">
        <w:rPr>
          <w:noProof/>
          <w:lang w:val="de-CH"/>
        </w:rPr>
        <w:instrText xml:space="preserve"> PAGEREF _Toc29806392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75219AEB" w14:textId="77777777" w:rsidR="002F6E47" w:rsidRPr="00590FA2" w:rsidRDefault="002F6E47" w:rsidP="002F6E47">
      <w:pPr>
        <w:rPr>
          <w:lang w:val="de-CH"/>
        </w:rPr>
      </w:pPr>
      <w:r w:rsidRPr="00590FA2">
        <w:rPr>
          <w:lang w:val="de-CH"/>
        </w:rPr>
        <w:fldChar w:fldCharType="end"/>
      </w:r>
    </w:p>
    <w:p w14:paraId="267454E8" w14:textId="420B3238" w:rsidR="21CEEAB0" w:rsidRPr="00590FA2" w:rsidRDefault="00590FA2" w:rsidP="09EC0A40">
      <w:pPr>
        <w:rPr>
          <w:rFonts w:ascii="Calibri" w:eastAsia="Calibri" w:hAnsi="Calibri" w:cs="Calibri"/>
          <w:lang w:val="de-CH"/>
        </w:rPr>
      </w:pPr>
      <w:hyperlink r:id="rId32">
        <w:r w:rsidR="09EC0A40" w:rsidRPr="00590FA2">
          <w:rPr>
            <w:rStyle w:val="Hyperlink"/>
            <w:rFonts w:ascii="Calibri" w:eastAsia="Calibri" w:hAnsi="Calibri" w:cs="Calibri"/>
            <w:lang w:val="de-CH"/>
          </w:rPr>
          <w:t>https://www.google.com/search?q=Digitalisierung&amp;tbm=nws</w:t>
        </w:r>
      </w:hyperlink>
    </w:p>
    <w:p w14:paraId="7185FB9B" w14:textId="4CD0EA7C" w:rsidR="03556BE0" w:rsidRPr="00590FA2" w:rsidRDefault="00590FA2" w:rsidP="32E4C62B">
      <w:pPr>
        <w:rPr>
          <w:lang w:val="de-CH"/>
        </w:rPr>
      </w:pPr>
      <w:hyperlink r:id="rId33">
        <w:r w:rsidR="03556BE0" w:rsidRPr="00590FA2">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Pr="00590FA2" w:rsidRDefault="00590FA2" w:rsidP="799999CE">
      <w:pPr>
        <w:rPr>
          <w:lang w:val="de-CH"/>
        </w:rPr>
      </w:pPr>
      <w:hyperlink r:id="rId34">
        <w:r w:rsidR="03556BE0" w:rsidRPr="00590FA2">
          <w:rPr>
            <w:rStyle w:val="Hyperlink"/>
            <w:rFonts w:ascii="Calibri" w:eastAsia="Calibri" w:hAnsi="Calibri" w:cs="Calibri"/>
            <w:lang w:val="de-CH"/>
          </w:rPr>
          <w:t>https://www.wipo.int/edocs/pubdocs/en/wipo_pub_gii_2019.pdf</w:t>
        </w:r>
      </w:hyperlink>
    </w:p>
    <w:p w14:paraId="14496001" w14:textId="494310B2" w:rsidR="7BFAA315" w:rsidRPr="00590FA2" w:rsidRDefault="00590FA2" w:rsidP="799999CE">
      <w:pPr>
        <w:rPr>
          <w:lang w:val="de-CH"/>
        </w:rPr>
      </w:pPr>
      <w:hyperlink r:id="rId35">
        <w:r w:rsidR="5830A243" w:rsidRPr="00590FA2">
          <w:rPr>
            <w:rStyle w:val="Hyperlink"/>
            <w:rFonts w:ascii="Calibri" w:eastAsia="Calibri" w:hAnsi="Calibri" w:cs="Calibri"/>
            <w:lang w:val="de-CH"/>
          </w:rPr>
          <w:t>https://www.tado.com/ch/</w:t>
        </w:r>
      </w:hyperlink>
    </w:p>
    <w:p w14:paraId="16D46341" w14:textId="20F1C6C7" w:rsidR="5830A243" w:rsidRPr="00590FA2" w:rsidRDefault="00590FA2" w:rsidP="5830A243">
      <w:pPr>
        <w:rPr>
          <w:lang w:val="de-CH"/>
        </w:rPr>
      </w:pPr>
      <w:hyperlink r:id="rId36">
        <w:r w:rsidR="5830A243" w:rsidRPr="00590FA2">
          <w:rPr>
            <w:rStyle w:val="Hyperlink"/>
            <w:rFonts w:ascii="Calibri" w:eastAsia="Calibri" w:hAnsi="Calibri" w:cs="Calibri"/>
            <w:lang w:val="de-CH"/>
          </w:rPr>
          <w:t>https://www.srf.ch/news/schweiz/studie-zum-medienkonsum-die-schweiz-ein-netflix-land</w:t>
        </w:r>
      </w:hyperlink>
    </w:p>
    <w:p w14:paraId="77BDEFC3" w14:textId="317EB989" w:rsidR="5830A243" w:rsidRPr="00590FA2" w:rsidRDefault="00590FA2" w:rsidP="5830A243">
      <w:pPr>
        <w:rPr>
          <w:lang w:val="de-CH"/>
        </w:rPr>
      </w:pPr>
      <w:hyperlink r:id="rId37">
        <w:r w:rsidR="5830A243" w:rsidRPr="00590FA2">
          <w:rPr>
            <w:rStyle w:val="Hyperlink"/>
            <w:rFonts w:ascii="Calibri" w:eastAsia="Calibri" w:hAnsi="Calibri" w:cs="Calibri"/>
            <w:lang w:val="de-CH"/>
          </w:rPr>
          <w:t>https://www.mediachange.ch/media//pdf/publications/Anwendungen_Nutzung_2019.pdf</w:t>
        </w:r>
      </w:hyperlink>
    </w:p>
    <w:p w14:paraId="7B744CFA" w14:textId="2928D951" w:rsidR="5830A243" w:rsidRPr="00590FA2" w:rsidRDefault="00590FA2" w:rsidP="5830A243">
      <w:pPr>
        <w:rPr>
          <w:lang w:val="de-CH"/>
        </w:rPr>
      </w:pPr>
      <w:hyperlink r:id="rId38">
        <w:r w:rsidR="21FD76DA" w:rsidRPr="00590FA2">
          <w:rPr>
            <w:rStyle w:val="Hyperlink"/>
            <w:rFonts w:ascii="Calibri" w:eastAsia="Calibri" w:hAnsi="Calibri" w:cs="Calibri"/>
            <w:lang w:val="de-CH"/>
          </w:rPr>
          <w:t>https://play.google.com/store/search?q=video%20stream&amp;c=apps&amp;gl=CH</w:t>
        </w:r>
      </w:hyperlink>
    </w:p>
    <w:p w14:paraId="1308B662" w14:textId="04BA5B59" w:rsidR="21FD76DA" w:rsidRPr="00590FA2" w:rsidRDefault="00590FA2" w:rsidP="21FD76DA">
      <w:pPr>
        <w:rPr>
          <w:lang w:val="de-CH"/>
        </w:rPr>
      </w:pPr>
      <w:hyperlink r:id="rId39">
        <w:r w:rsidR="09EC0A40" w:rsidRPr="00590FA2">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Pr="00590FA2" w:rsidRDefault="00590FA2" w:rsidP="09EC0A40">
      <w:pPr>
        <w:rPr>
          <w:lang w:val="de-CH"/>
        </w:rPr>
      </w:pPr>
      <w:hyperlink r:id="rId40">
        <w:r w:rsidR="09EC0A40" w:rsidRPr="00590FA2">
          <w:rPr>
            <w:rStyle w:val="Hyperlink"/>
            <w:rFonts w:ascii="Calibri" w:eastAsia="Calibri" w:hAnsi="Calibri" w:cs="Calibri"/>
            <w:lang w:val="de-CH"/>
          </w:rPr>
          <w:t>https://www.nordbayern.de/panorama/kino-will-alle-67-folgen-game-of-thrones-am-stuck-zeigen-1.6916639</w:t>
        </w:r>
      </w:hyperlink>
    </w:p>
    <w:p w14:paraId="5EDF4084" w14:textId="0A246ECB" w:rsidR="09EC0A40" w:rsidRPr="00590FA2" w:rsidRDefault="00590FA2" w:rsidP="09EC0A40">
      <w:pPr>
        <w:rPr>
          <w:lang w:val="de-CH"/>
        </w:rPr>
      </w:pPr>
      <w:hyperlink r:id="rId41">
        <w:r w:rsidR="04F453E5" w:rsidRPr="00590FA2">
          <w:rPr>
            <w:rStyle w:val="Hyperlink"/>
            <w:rFonts w:ascii="Calibri" w:eastAsia="Calibri" w:hAnsi="Calibri" w:cs="Calibri"/>
            <w:lang w:val="de-CH"/>
          </w:rPr>
          <w:t>https://theshiftproject.org/wp-content/uploads/2019/07/2019-02.pdf</w:t>
        </w:r>
      </w:hyperlink>
    </w:p>
    <w:p w14:paraId="049582D5" w14:textId="1BA16B5F" w:rsidR="04F453E5" w:rsidRPr="00590FA2" w:rsidRDefault="00590FA2" w:rsidP="04F453E5">
      <w:pPr>
        <w:rPr>
          <w:lang w:val="de-CH"/>
        </w:rPr>
      </w:pPr>
      <w:hyperlink r:id="rId42">
        <w:r w:rsidR="521C055A" w:rsidRPr="00590FA2">
          <w:rPr>
            <w:rStyle w:val="Hyperlink"/>
            <w:rFonts w:ascii="Calibri" w:eastAsia="Calibri" w:hAnsi="Calibri" w:cs="Calibri"/>
            <w:lang w:val="de-CH"/>
          </w:rPr>
          <w:t>https://www.ft.com/content/087525c4-786b-11e5-a95a-27d368e1ddf7</w:t>
        </w:r>
      </w:hyperlink>
    </w:p>
    <w:p w14:paraId="6495D221" w14:textId="37AA5327" w:rsidR="521C055A" w:rsidRPr="00590FA2" w:rsidRDefault="00590FA2" w:rsidP="521C055A">
      <w:pPr>
        <w:rPr>
          <w:rStyle w:val="Hyperlink"/>
          <w:rFonts w:ascii="Calibri" w:eastAsia="Calibri" w:hAnsi="Calibri" w:cs="Calibri"/>
          <w:lang w:val="de-CH"/>
        </w:rPr>
      </w:pPr>
      <w:hyperlink r:id="rId43">
        <w:r w:rsidR="521C055A" w:rsidRPr="00590FA2">
          <w:rPr>
            <w:rStyle w:val="Hyperlink"/>
            <w:rFonts w:ascii="Calibri" w:eastAsia="Calibri" w:hAnsi="Calibri" w:cs="Calibri"/>
            <w:lang w:val="de-CH"/>
          </w:rPr>
          <w:t>https://de.statista.com/themen/581/smartphones/</w:t>
        </w:r>
      </w:hyperlink>
    </w:p>
    <w:p w14:paraId="0E7E7F84" w14:textId="3041B952" w:rsidR="00D5070C" w:rsidRPr="00590FA2" w:rsidRDefault="00590FA2" w:rsidP="521C055A">
      <w:pPr>
        <w:rPr>
          <w:lang w:val="de-CH"/>
        </w:rPr>
      </w:pPr>
      <w:hyperlink r:id="rId44" w:history="1">
        <w:r w:rsidR="00D5070C" w:rsidRPr="00590FA2">
          <w:rPr>
            <w:rStyle w:val="Hyperlink"/>
            <w:lang w:val="de-CH"/>
          </w:rPr>
          <w:t>https://de.wikipedia.org/wiki/Liste_von_Spielkonsolen</w:t>
        </w:r>
      </w:hyperlink>
    </w:p>
    <w:p w14:paraId="1C7C0604" w14:textId="45E6B4E9" w:rsidR="04F453E5" w:rsidRPr="00590FA2" w:rsidRDefault="04F453E5" w:rsidP="04F453E5">
      <w:pPr>
        <w:rPr>
          <w:rFonts w:ascii="Calibri" w:eastAsia="Calibri" w:hAnsi="Calibri" w:cs="Calibri"/>
          <w:lang w:val="de-CH"/>
        </w:rPr>
      </w:pPr>
    </w:p>
    <w:sectPr w:rsidR="04F453E5" w:rsidRPr="00590FA2" w:rsidSect="002D485B">
      <w:headerReference w:type="default" r:id="rId45"/>
      <w:footerReference w:type="default" r:id="rId4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EE293" w14:textId="77777777" w:rsidR="004B4748" w:rsidRDefault="004B4748">
      <w:pPr>
        <w:spacing w:after="0" w:line="240" w:lineRule="auto"/>
      </w:pPr>
      <w:r>
        <w:separator/>
      </w:r>
    </w:p>
  </w:endnote>
  <w:endnote w:type="continuationSeparator" w:id="0">
    <w:p w14:paraId="33594D79" w14:textId="77777777" w:rsidR="004B4748" w:rsidRDefault="004B4748">
      <w:pPr>
        <w:spacing w:after="0" w:line="240" w:lineRule="auto"/>
      </w:pPr>
      <w:r>
        <w:continuationSeparator/>
      </w:r>
    </w:p>
  </w:endnote>
  <w:endnote w:id="1">
    <w:p w14:paraId="17CD3DE6" w14:textId="6E518809" w:rsidR="00590FA2" w:rsidRDefault="00590FA2"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590FA2" w:rsidRPr="004769EC" w:rsidRDefault="00590FA2">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8F165" w14:textId="3B84E4EC" w:rsidR="00590FA2" w:rsidRDefault="00590FA2" w:rsidP="24156716">
    <w:pPr>
      <w:pStyle w:val="Fuzeile"/>
    </w:pPr>
    <w:r>
      <w:ptab w:relativeTo="margin" w:alignment="center" w:leader="none"/>
    </w:r>
    <w:r>
      <w:t xml:space="preserve">Seite </w:t>
    </w:r>
    <w:r>
      <w:rPr>
        <w:b/>
        <w:bCs/>
      </w:rPr>
      <w:fldChar w:fldCharType="begin"/>
    </w:r>
    <w:r>
      <w:rPr>
        <w:b/>
        <w:bCs/>
      </w:rPr>
      <w:instrText>PAGE  \* Arabic  \* MERGEFORMAT</w:instrText>
    </w:r>
    <w:r>
      <w:rPr>
        <w:b/>
        <w:bCs/>
      </w:rPr>
      <w:fldChar w:fldCharType="separate"/>
    </w:r>
    <w:r>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28</w:t>
    </w:r>
    <w:r>
      <w:rPr>
        <w:b/>
        <w:bCs/>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2DFD7" w14:textId="77777777" w:rsidR="004B4748" w:rsidRDefault="004B4748">
      <w:pPr>
        <w:spacing w:after="0" w:line="240" w:lineRule="auto"/>
      </w:pPr>
      <w:r>
        <w:separator/>
      </w:r>
    </w:p>
  </w:footnote>
  <w:footnote w:type="continuationSeparator" w:id="0">
    <w:p w14:paraId="74ECD1E1" w14:textId="77777777" w:rsidR="004B4748" w:rsidRDefault="004B4748">
      <w:pPr>
        <w:spacing w:after="0" w:line="240" w:lineRule="auto"/>
      </w:pPr>
      <w:r>
        <w:continuationSeparator/>
      </w:r>
    </w:p>
  </w:footnote>
  <w:footnote w:id="1">
    <w:p w14:paraId="1D8A226F" w14:textId="5AFFF486" w:rsidR="00590FA2" w:rsidRPr="009B6E82" w:rsidRDefault="00590FA2">
      <w:pPr>
        <w:pStyle w:val="Funotentext"/>
      </w:pPr>
      <w:r>
        <w:rPr>
          <w:rStyle w:val="Funotenzeichen"/>
        </w:rPr>
        <w:footnoteRef/>
      </w:r>
      <w:r>
        <w:t xml:space="preserve"> Schweizer Umweltschutzorganisation</w:t>
      </w:r>
    </w:p>
  </w:footnote>
  <w:footnote w:id="2">
    <w:p w14:paraId="3490AD2D" w14:textId="45C145EC" w:rsidR="00590FA2" w:rsidRPr="009B6E82" w:rsidRDefault="00590FA2">
      <w:pPr>
        <w:pStyle w:val="Funotentext"/>
      </w:pPr>
      <w:r>
        <w:rPr>
          <w:rStyle w:val="Funotenzeichen"/>
        </w:rPr>
        <w:footnoteRef/>
      </w:r>
      <w:r>
        <w:t xml:space="preserve"> Schweizer Klimaschutzstiftung</w:t>
      </w:r>
    </w:p>
  </w:footnote>
  <w:footnote w:id="3">
    <w:p w14:paraId="58D2300A" w14:textId="7486AA2D" w:rsidR="00590FA2" w:rsidRPr="002D485B" w:rsidRDefault="00590FA2">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590FA2" w:rsidRPr="009B6E82" w:rsidRDefault="00590FA2"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590FA2" w:rsidRPr="009B6E82" w:rsidRDefault="00590FA2"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590FA2" w:rsidRPr="00FF0F68" w:rsidRDefault="00590FA2">
      <w:pPr>
        <w:pStyle w:val="Funotentext"/>
      </w:pPr>
      <w:r>
        <w:rPr>
          <w:rStyle w:val="Funotenzeichen"/>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590FA2" w:rsidRPr="00541DED" w:rsidRDefault="00590FA2">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7">
    <w:p w14:paraId="16159140" w14:textId="4C2DD7E3" w:rsidR="00590FA2" w:rsidRPr="00541DED" w:rsidRDefault="00590FA2">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8">
    <w:p w14:paraId="588B72EA" w14:textId="1F311520" w:rsidR="00590FA2" w:rsidRPr="00541DED" w:rsidRDefault="00590FA2">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9">
    <w:p w14:paraId="4D201A0B" w14:textId="54158153" w:rsidR="00590FA2" w:rsidRPr="006C3FE3" w:rsidRDefault="00590FA2">
      <w:pPr>
        <w:pStyle w:val="Funotentext"/>
        <w:rPr>
          <w:lang w:val="de-CH"/>
        </w:rPr>
      </w:pPr>
      <w:r>
        <w:rPr>
          <w:rStyle w:val="Funotenzeichen"/>
        </w:rPr>
        <w:footnoteRef/>
      </w:r>
      <w:r w:rsidRPr="006C3FE3">
        <w:rPr>
          <w:lang w:val="de-CH"/>
        </w:rPr>
        <w:t xml:space="preserve"> Tado.com (o.J.)  Homepage URL: https://www.tado.com/ch/</w:t>
      </w:r>
    </w:p>
  </w:footnote>
  <w:footnote w:id="10">
    <w:p w14:paraId="5A9C55D2" w14:textId="1A6A3645" w:rsidR="00590FA2" w:rsidRPr="00CB498F" w:rsidRDefault="00590FA2"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590FA2" w:rsidRPr="003B0288" w:rsidRDefault="00590FA2" w:rsidP="00A32C38">
      <w:pPr>
        <w:pStyle w:val="Funotentext"/>
        <w:tabs>
          <w:tab w:val="left" w:pos="5130"/>
        </w:tabs>
      </w:pPr>
    </w:p>
  </w:footnote>
  <w:footnote w:id="12">
    <w:p w14:paraId="53DEF8E3" w14:textId="623834E5" w:rsidR="00590FA2" w:rsidRPr="003B0288" w:rsidRDefault="00590FA2">
      <w:pPr>
        <w:pStyle w:val="Funotentext"/>
        <w:rPr>
          <w:lang w:val="en-GB"/>
        </w:rPr>
      </w:pPr>
      <w:r>
        <w:rPr>
          <w:rStyle w:val="Funotenzeichen"/>
        </w:rPr>
        <w:footnoteRef/>
      </w:r>
      <w:r w:rsidRPr="003B0288">
        <w:rPr>
          <w:lang w:val="en-GB"/>
        </w:rPr>
        <w:t xml:space="preserve"> Google </w:t>
      </w:r>
      <w:r>
        <w:rPr>
          <w:lang w:val="en-GB"/>
        </w:rPr>
        <w:t>Plays (</w:t>
      </w:r>
      <w:proofErr w:type="spellStart"/>
      <w:r>
        <w:rPr>
          <w:lang w:val="en-GB"/>
        </w:rPr>
        <w:t>o.J.</w:t>
      </w:r>
      <w:proofErr w:type="spellEnd"/>
      <w:r>
        <w:rPr>
          <w:lang w:val="en-GB"/>
        </w:rPr>
        <w:t xml:space="preserve">) URL: </w:t>
      </w:r>
      <w:r w:rsidRPr="003B0288">
        <w:rPr>
          <w:lang w:val="en-GB"/>
        </w:rPr>
        <w:t>https://play.google.com/store/search?q=video%20stream&amp;c=apps&amp;gl=CH</w:t>
      </w:r>
    </w:p>
  </w:footnote>
  <w:footnote w:id="13">
    <w:p w14:paraId="2F6038DD" w14:textId="11646DB9" w:rsidR="00590FA2" w:rsidRPr="00E83818" w:rsidRDefault="00590FA2">
      <w:pPr>
        <w:pStyle w:val="Funotentext"/>
      </w:pPr>
      <w:r>
        <w:rPr>
          <w:rStyle w:val="Funotenzeichen"/>
        </w:rPr>
        <w:footnoteRef/>
      </w:r>
      <w:r>
        <w:t xml:space="preserve"> SRF (2019) </w:t>
      </w:r>
      <w:r w:rsidRPr="00E83818">
        <w:rPr>
          <w:i/>
        </w:rPr>
        <w:t>YouTube frisst täglich so viel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16FF237A" w:rsidR="00590FA2" w:rsidRPr="00665798" w:rsidRDefault="00590FA2">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Blatt (4000 Pro Seite) </w:t>
      </w:r>
      <w:r w:rsidRPr="00665798">
        <w:rPr>
          <w:lang w:val="de-CH"/>
        </w:rPr>
        <w:sym w:font="Wingdings" w:char="F0E0"/>
      </w:r>
      <w:r>
        <w:rPr>
          <w:lang w:val="de-CH"/>
        </w:rPr>
        <w:t xml:space="preserve"> 1‘000‘000 Blätter à 0.12mm Dicke (</w:t>
      </w:r>
      <w:r>
        <w:rPr>
          <w:rFonts w:ascii="Arial" w:hAnsi="Arial" w:cs="Arial"/>
          <w:color w:val="222222"/>
          <w:shd w:val="clear" w:color="auto" w:fill="FFFFFF"/>
        </w:rPr>
        <w:t>80 g/m²)</w:t>
      </w:r>
    </w:p>
  </w:footnote>
  <w:footnote w:id="15">
    <w:p w14:paraId="1BC82B06" w14:textId="09029590" w:rsidR="00590FA2" w:rsidRPr="005422A0" w:rsidRDefault="00590FA2">
      <w:pPr>
        <w:pStyle w:val="Funotentext"/>
      </w:pPr>
      <w:r>
        <w:rPr>
          <w:rStyle w:val="Funotenzeichen"/>
        </w:rPr>
        <w:footnoteRef/>
      </w:r>
      <w:r>
        <w:t xml:space="preserve"> 200 Watt über den Zeitraum von einer Stunde</w:t>
      </w:r>
    </w:p>
  </w:footnote>
  <w:footnote w:id="16">
    <w:p w14:paraId="7077F87A" w14:textId="11ABE6D0" w:rsidR="00590FA2" w:rsidRPr="005422A0" w:rsidRDefault="00590FA2">
      <w:pPr>
        <w:pStyle w:val="Funotentext"/>
        <w:rPr>
          <w:lang w:val="de-CH"/>
        </w:rPr>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E8E2551" w:rsidR="00590FA2" w:rsidRPr="00495E6F" w:rsidRDefault="00590FA2"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 xml:space="preserve">CLIMATE </w:t>
      </w:r>
      <w:proofErr w:type="gramStart"/>
      <w:r w:rsidRPr="00495E6F">
        <w:rPr>
          <w:i/>
          <w:lang w:val="en-GB"/>
        </w:rPr>
        <w:t>CRISIS:THE</w:t>
      </w:r>
      <w:proofErr w:type="gramEnd"/>
      <w:r w:rsidRPr="00495E6F">
        <w:rPr>
          <w:i/>
          <w:lang w:val="en-GB"/>
        </w:rPr>
        <w:t xml:space="preserv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590FA2" w:rsidRPr="009D5D16" w:rsidRDefault="00590FA2">
      <w:pPr>
        <w:rPr>
          <w:lang w:val="en-US"/>
        </w:rPr>
      </w:pPr>
    </w:p>
    <w:p w14:paraId="0CC9A375" w14:textId="7273C65F" w:rsidR="00590FA2" w:rsidRPr="00967AE7" w:rsidRDefault="00590FA2">
      <w:pPr>
        <w:pStyle w:val="Funotentext"/>
        <w:rPr>
          <w:lang w:val="en-GB"/>
        </w:rPr>
      </w:pPr>
    </w:p>
  </w:footnote>
  <w:footnote w:id="19">
    <w:p w14:paraId="0E6E3726" w14:textId="5474A074" w:rsidR="00590FA2" w:rsidRPr="00114506" w:rsidRDefault="00590FA2">
      <w:pPr>
        <w:pStyle w:val="Funotentext"/>
        <w:rPr>
          <w:lang w:val="de-CH"/>
        </w:rPr>
      </w:pPr>
      <w:r>
        <w:rPr>
          <w:rStyle w:val="Funotenzeichen"/>
        </w:rPr>
        <w:footnoteRef/>
      </w:r>
      <w:r>
        <w:t xml:space="preserve"> Die Farbe jedes Pixels muss in Bits gespeichert werden. Gibt es mehr Pixel oder höhere Farbtiefe, steigt die Anzahl der benötigten </w:t>
      </w:r>
      <w:proofErr w:type="gramStart"/>
      <w:r>
        <w:t>Bits</w:t>
      </w:r>
      <w:proofErr w:type="gramEnd"/>
      <w:r>
        <w:t xml:space="preserve"> welche übertragen werden müssen. Dasselbe gilt für die Bildwiederholungsrate: ein Video besteht aus vielen Einzelbildern. Bei 60 FPS z.B. aus 60 pro Sekunde. Je mehr FPS desto höher die benötigte Datenmenge.</w:t>
      </w:r>
    </w:p>
  </w:footnote>
  <w:footnote w:id="20">
    <w:p w14:paraId="3FC36544" w14:textId="6FDAF811" w:rsidR="00590FA2" w:rsidRPr="00114506" w:rsidRDefault="00590FA2">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1">
    <w:p w14:paraId="23361A47" w14:textId="7B8F8447" w:rsidR="00590FA2" w:rsidRPr="00114506" w:rsidRDefault="00590FA2" w:rsidP="00917A0A">
      <w:pPr>
        <w:pStyle w:val="Funotentext"/>
        <w:rPr>
          <w:lang w:val="en-GB"/>
        </w:rPr>
      </w:pPr>
      <w:r w:rsidRPr="002D485B">
        <w:rPr>
          <w:rStyle w:val="Funotenzeichen"/>
          <w:lang w:val="en-US"/>
        </w:rPr>
        <w:t>22</w:t>
      </w:r>
      <w:r>
        <w:rPr>
          <w:lang w:val="en-GB"/>
        </w:rPr>
        <w:t xml:space="preserve"> Foxconn.com (</w:t>
      </w:r>
      <w:proofErr w:type="spellStart"/>
      <w:r>
        <w:rPr>
          <w:lang w:val="en-GB"/>
        </w:rPr>
        <w:t>o.J.</w:t>
      </w:r>
      <w:proofErr w:type="spellEnd"/>
      <w:r>
        <w:rPr>
          <w:lang w:val="en-GB"/>
        </w:rPr>
        <w:t xml:space="preserve">) </w:t>
      </w:r>
      <w:r w:rsidRPr="00917A0A">
        <w:rPr>
          <w:i/>
          <w:lang w:val="en-GB"/>
        </w:rPr>
        <w:t>About Hon Hai Global Footprint</w:t>
      </w:r>
      <w:r>
        <w:rPr>
          <w:lang w:val="en-GB"/>
        </w:rPr>
        <w:t xml:space="preserve"> URL: </w:t>
      </w:r>
      <w:r w:rsidRPr="00917A0A">
        <w:rPr>
          <w:lang w:val="en-GB"/>
        </w:rPr>
        <w:t>https://www.foxconn.com/en/Locations.html</w:t>
      </w:r>
    </w:p>
  </w:footnote>
  <w:footnote w:id="22">
    <w:p w14:paraId="49C005DF" w14:textId="77777777" w:rsidR="00590FA2" w:rsidRPr="009D5D16" w:rsidRDefault="00590FA2">
      <w:pPr>
        <w:rPr>
          <w:lang w:val="en-US"/>
        </w:rPr>
      </w:pPr>
    </w:p>
    <w:p w14:paraId="60BAB070" w14:textId="29B820E9" w:rsidR="00590FA2" w:rsidRPr="00917A0A" w:rsidRDefault="00590FA2">
      <w:pPr>
        <w:pStyle w:val="Funotentext"/>
        <w:rPr>
          <w:lang w:val="en-GB"/>
        </w:rPr>
      </w:pPr>
    </w:p>
  </w:footnote>
  <w:footnote w:id="23">
    <w:p w14:paraId="66AE0AE9" w14:textId="77777777" w:rsidR="00590FA2" w:rsidRPr="009D5D16" w:rsidRDefault="00590FA2">
      <w:pPr>
        <w:rPr>
          <w:lang w:val="en-US"/>
        </w:rPr>
      </w:pPr>
    </w:p>
    <w:p w14:paraId="3F0197DA" w14:textId="6CA18BC4" w:rsidR="00590FA2" w:rsidRPr="00917A0A" w:rsidRDefault="00590FA2">
      <w:pPr>
        <w:pStyle w:val="Funotentext"/>
        <w:rPr>
          <w:lang w:val="en-GB"/>
        </w:rPr>
      </w:pPr>
    </w:p>
  </w:footnote>
  <w:footnote w:id="24">
    <w:p w14:paraId="6A23CEF7" w14:textId="09789225" w:rsidR="00590FA2" w:rsidRPr="00FF4EF3" w:rsidRDefault="00590FA2">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590FA2" w:rsidRPr="00FF4EF3" w:rsidRDefault="00590FA2">
      <w:pPr>
        <w:pStyle w:val="Funotentext"/>
        <w:rPr>
          <w:lang w:val="en-GB"/>
        </w:rPr>
      </w:pPr>
      <w:r>
        <w:rPr>
          <w:rStyle w:val="Funotenzeichen"/>
        </w:rPr>
        <w:footnoteRef/>
      </w:r>
      <w:r w:rsidRPr="00FF4EF3">
        <w:rPr>
          <w:lang w:val="en-GB"/>
        </w:rPr>
        <w:t xml:space="preserve"> Statista.com (</w:t>
      </w:r>
      <w:proofErr w:type="spellStart"/>
      <w:r w:rsidRPr="00FF4EF3">
        <w:rPr>
          <w:lang w:val="en-GB"/>
        </w:rPr>
        <w:t>o.J.</w:t>
      </w:r>
      <w:proofErr w:type="spellEnd"/>
      <w:r w:rsidRPr="00FF4EF3">
        <w:rPr>
          <w:lang w:val="en-GB"/>
        </w:rPr>
        <w:t xml:space="preserve">)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6">
    <w:p w14:paraId="4F1026A1" w14:textId="2094B9ED" w:rsidR="00590FA2" w:rsidRPr="00057D5F" w:rsidRDefault="00590FA2">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7">
    <w:p w14:paraId="0DB7C33B" w14:textId="3C74C53B" w:rsidR="00590FA2" w:rsidRDefault="00590FA2">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590FA2" w:rsidRPr="00057D5F" w:rsidRDefault="00590FA2">
      <w:pPr>
        <w:pStyle w:val="Funotentext"/>
        <w:rPr>
          <w:lang w:val="de-CH"/>
        </w:rPr>
      </w:pPr>
    </w:p>
  </w:footnote>
  <w:footnote w:id="28">
    <w:p w14:paraId="5A2366CF" w14:textId="7AFA09A9" w:rsidR="00590FA2" w:rsidRPr="001D4639" w:rsidRDefault="00590FA2">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9">
    <w:p w14:paraId="3DC87DDF" w14:textId="6D06BE16" w:rsidR="00590FA2" w:rsidRPr="004B40F8" w:rsidRDefault="00590FA2">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590FA2" w:rsidRPr="003220F1" w:rsidRDefault="00590FA2">
      <w:pPr>
        <w:pStyle w:val="Funotentext"/>
        <w:rPr>
          <w:lang w:val="en-GB"/>
        </w:rPr>
      </w:pPr>
      <w:r>
        <w:rPr>
          <w:rStyle w:val="Funotenzeichen"/>
        </w:rPr>
        <w:footnoteRef/>
      </w:r>
      <w:r w:rsidRPr="003220F1">
        <w:rPr>
          <w:lang w:val="en-GB"/>
        </w:rPr>
        <w:t xml:space="preserve"> Nextgenerationdata.co.uk (</w:t>
      </w:r>
      <w:proofErr w:type="spellStart"/>
      <w:r w:rsidRPr="003220F1">
        <w:rPr>
          <w:lang w:val="en-GB"/>
        </w:rPr>
        <w:t>o.J.</w:t>
      </w:r>
      <w:proofErr w:type="spellEnd"/>
      <w:r w:rsidRPr="003220F1">
        <w:rPr>
          <w:lang w:val="en-GB"/>
        </w:rPr>
        <w:t xml:space="preserve">) </w:t>
      </w:r>
      <w:proofErr w:type="gramStart"/>
      <w:r w:rsidRPr="003220F1">
        <w:rPr>
          <w:i/>
          <w:lang w:val="en-GB"/>
        </w:rPr>
        <w:t>Super Power</w:t>
      </w:r>
      <w:proofErr w:type="gramEnd"/>
      <w:r w:rsidRPr="003220F1">
        <w:rPr>
          <w:i/>
          <w:lang w:val="en-GB"/>
        </w:rPr>
        <w:t xml:space="preserve"> </w:t>
      </w:r>
      <w:r w:rsidRPr="003220F1">
        <w:rPr>
          <w:lang w:val="en-GB"/>
        </w:rPr>
        <w:t>URL: https://www.nextgenerationdata.co.uk/capabilities/super-power/</w:t>
      </w:r>
    </w:p>
  </w:footnote>
  <w:footnote w:id="31">
    <w:p w14:paraId="130A4A8C" w14:textId="47CE4652" w:rsidR="00590FA2" w:rsidRPr="00D8067C" w:rsidRDefault="00590FA2">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2">
    <w:p w14:paraId="62BF8DFF" w14:textId="206BE218" w:rsidR="00590FA2" w:rsidRPr="00E86055" w:rsidRDefault="00590FA2">
      <w:pPr>
        <w:pStyle w:val="Funotentext"/>
        <w:rPr>
          <w:lang w:val="en-GB"/>
        </w:rPr>
      </w:pPr>
      <w:r>
        <w:rPr>
          <w:rStyle w:val="Funotenzeichen"/>
        </w:rPr>
        <w:footnoteRef/>
      </w:r>
      <w:r w:rsidRPr="00E86055">
        <w:rPr>
          <w:lang w:val="en-GB"/>
        </w:rPr>
        <w:t xml:space="preserve"> Joana Moll (</w:t>
      </w:r>
      <w:proofErr w:type="spellStart"/>
      <w:r w:rsidRPr="00E86055">
        <w:rPr>
          <w:lang w:val="en-GB"/>
        </w:rPr>
        <w:t>o.J.</w:t>
      </w:r>
      <w:proofErr w:type="spellEnd"/>
      <w:r w:rsidRPr="00E86055">
        <w:rPr>
          <w:lang w:val="en-GB"/>
        </w:rPr>
        <w:t>)</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3">
    <w:p w14:paraId="1D96DBBA" w14:textId="0D5E2EEC" w:rsidR="00590FA2" w:rsidRPr="00E86055" w:rsidRDefault="00590FA2">
      <w:pPr>
        <w:pStyle w:val="Funotentext"/>
        <w:rPr>
          <w:lang w:val="en-GB"/>
        </w:rPr>
      </w:pPr>
      <w:r>
        <w:rPr>
          <w:rStyle w:val="Funotenzeichen"/>
        </w:rPr>
        <w:footnoteRef/>
      </w:r>
      <w:r w:rsidRPr="00531EF6">
        <w:rPr>
          <w:lang w:val="en-GB"/>
        </w:rPr>
        <w:t xml:space="preserve"> Carbonfund.org (</w:t>
      </w:r>
      <w:proofErr w:type="spellStart"/>
      <w:r w:rsidRPr="00531EF6">
        <w:rPr>
          <w:lang w:val="en-GB"/>
        </w:rPr>
        <w:t>o.J.</w:t>
      </w:r>
      <w:proofErr w:type="spellEnd"/>
      <w:r w:rsidRPr="00531EF6">
        <w:rPr>
          <w:lang w:val="en-GB"/>
        </w:rPr>
        <w:t xml:space="preserve">) </w:t>
      </w:r>
      <w:r w:rsidRPr="00BC3200">
        <w:rPr>
          <w:i/>
          <w:lang w:val="en-GB"/>
        </w:rPr>
        <w:t>Calculation Methods</w:t>
      </w:r>
      <w:r w:rsidRPr="00E86055">
        <w:rPr>
          <w:lang w:val="en-GB"/>
        </w:rPr>
        <w:t xml:space="preserve"> URL: https://carbonfund.org/calculation-methods/</w:t>
      </w:r>
    </w:p>
  </w:footnote>
  <w:footnote w:id="34">
    <w:p w14:paraId="157FB349" w14:textId="7584D087" w:rsidR="00590FA2" w:rsidRPr="001E1294" w:rsidRDefault="00590FA2">
      <w:pPr>
        <w:pStyle w:val="Funotentext"/>
        <w:rPr>
          <w:lang w:val="en-GB"/>
        </w:rPr>
      </w:pPr>
      <w:r>
        <w:rPr>
          <w:rStyle w:val="Funotenzeichen"/>
        </w:rPr>
        <w:footnoteRef/>
      </w:r>
      <w:r w:rsidRPr="00531EF6">
        <w:rPr>
          <w:lang w:val="en-GB"/>
        </w:rPr>
        <w:t xml:space="preserve"> Windcloud.com (</w:t>
      </w:r>
      <w:proofErr w:type="spellStart"/>
      <w:r w:rsidRPr="00531EF6">
        <w:rPr>
          <w:lang w:val="en-GB"/>
        </w:rPr>
        <w:t>o.J.</w:t>
      </w:r>
      <w:proofErr w:type="spellEnd"/>
      <w:r w:rsidRPr="00531EF6">
        <w:rPr>
          <w:lang w:val="en-GB"/>
        </w:rPr>
        <w:t xml:space="preserve">) </w:t>
      </w:r>
      <w:r w:rsidRPr="001E1294">
        <w:rPr>
          <w:i/>
          <w:lang w:val="en-GB"/>
        </w:rPr>
        <w:t>DAS DIGITAL-INDUSTRIELLE ÖKOSYSTEM</w:t>
      </w:r>
      <w:r w:rsidRPr="001E1294">
        <w:rPr>
          <w:lang w:val="en-GB"/>
        </w:rPr>
        <w:t xml:space="preserve"> URL: https://www.windcloud.org/rechenzentrum/</w:t>
      </w:r>
    </w:p>
  </w:footnote>
  <w:footnote w:id="35">
    <w:p w14:paraId="18CC3778" w14:textId="73E52FA5" w:rsidR="00590FA2" w:rsidRPr="00A84C2B" w:rsidRDefault="00590FA2">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590FA2" w:rsidRPr="00DE0139" w:rsidRDefault="00590FA2">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590FA2" w:rsidRPr="00A32C38" w:rsidRDefault="00590FA2">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8">
    <w:p w14:paraId="5D7DD282" w14:textId="0B4B5B7A" w:rsidR="00590FA2" w:rsidRPr="00B55225" w:rsidRDefault="00590FA2">
      <w:pPr>
        <w:pStyle w:val="Funotentext"/>
      </w:pPr>
      <w:r>
        <w:rPr>
          <w:rStyle w:val="Funotenzeichen"/>
        </w:rPr>
        <w:footnoteRef/>
      </w:r>
      <w:r>
        <w:t xml:space="preserve"> 0.02GB*0.2kWh/GB -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590FA2" w:rsidRPr="00FB0C8A" w:rsidRDefault="00590FA2">
      <w:pPr>
        <w:pStyle w:val="Funotentext"/>
      </w:pPr>
      <w:r>
        <w:rPr>
          <w:rStyle w:val="Funotenzeichen"/>
        </w:rPr>
        <w:footnoteRef/>
      </w:r>
      <w:r>
        <w:t xml:space="preserve"> Software bei welcher der Quellcode einsehbar ist</w:t>
      </w:r>
    </w:p>
  </w:footnote>
  <w:footnote w:id="40">
    <w:p w14:paraId="2248F3F5" w14:textId="4154B2AF" w:rsidR="00590FA2" w:rsidRPr="00B47252" w:rsidRDefault="00590FA2">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27" w:type="dxa"/>
      <w:tblLayout w:type="fixed"/>
      <w:tblLook w:val="06A0" w:firstRow="1" w:lastRow="0" w:firstColumn="1" w:lastColumn="0" w:noHBand="1" w:noVBand="1"/>
    </w:tblPr>
    <w:tblGrid>
      <w:gridCol w:w="2694"/>
      <w:gridCol w:w="3324"/>
      <w:gridCol w:w="3009"/>
    </w:tblGrid>
    <w:tr w:rsidR="00590FA2" w14:paraId="3127872B" w14:textId="77777777" w:rsidTr="00590FA2">
      <w:tc>
        <w:tcPr>
          <w:tcW w:w="2694" w:type="dxa"/>
        </w:tcPr>
        <w:p w14:paraId="29CAD70F" w14:textId="0E0CB22E" w:rsidR="00590FA2" w:rsidRDefault="00590FA2" w:rsidP="24156716">
          <w:pPr>
            <w:pStyle w:val="Kopfzeile"/>
            <w:ind w:left="-115"/>
          </w:pPr>
        </w:p>
      </w:tc>
      <w:tc>
        <w:tcPr>
          <w:tcW w:w="3324" w:type="dxa"/>
        </w:tcPr>
        <w:p w14:paraId="28667DE2" w14:textId="59797BAD" w:rsidR="00590FA2" w:rsidRDefault="00590FA2" w:rsidP="24156716">
          <w:pPr>
            <w:pStyle w:val="Kopfzeile"/>
            <w:jc w:val="center"/>
          </w:pPr>
          <w:r>
            <w:t>Wie deine Pornosucht das Klima zerstört – Awareness-Game</w:t>
          </w:r>
        </w:p>
      </w:tc>
      <w:tc>
        <w:tcPr>
          <w:tcW w:w="3009" w:type="dxa"/>
        </w:tcPr>
        <w:p w14:paraId="36206780" w14:textId="5664B2EC" w:rsidR="00590FA2" w:rsidRDefault="00590FA2" w:rsidP="24156716">
          <w:pPr>
            <w:pStyle w:val="Kopfzeile"/>
            <w:ind w:right="-115"/>
            <w:jc w:val="right"/>
          </w:pPr>
        </w:p>
      </w:tc>
    </w:tr>
  </w:tbl>
  <w:p w14:paraId="2B3E7E3E" w14:textId="38E725E3" w:rsidR="00590FA2" w:rsidRDefault="00590FA2" w:rsidP="2415671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658A2"/>
    <w:rsid w:val="00007C2E"/>
    <w:rsid w:val="00035BDE"/>
    <w:rsid w:val="00044CC2"/>
    <w:rsid w:val="00057D5F"/>
    <w:rsid w:val="00097C5D"/>
    <w:rsid w:val="000C2A96"/>
    <w:rsid w:val="000C4990"/>
    <w:rsid w:val="00114506"/>
    <w:rsid w:val="00121625"/>
    <w:rsid w:val="0015123C"/>
    <w:rsid w:val="0017487F"/>
    <w:rsid w:val="00177EE5"/>
    <w:rsid w:val="001A6161"/>
    <w:rsid w:val="001B089D"/>
    <w:rsid w:val="001D4639"/>
    <w:rsid w:val="001D4B09"/>
    <w:rsid w:val="001E1294"/>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34D3C"/>
    <w:rsid w:val="00376F9C"/>
    <w:rsid w:val="0038385F"/>
    <w:rsid w:val="003A06EC"/>
    <w:rsid w:val="003A62A8"/>
    <w:rsid w:val="003B0288"/>
    <w:rsid w:val="00411931"/>
    <w:rsid w:val="00412788"/>
    <w:rsid w:val="00421C76"/>
    <w:rsid w:val="004726CD"/>
    <w:rsid w:val="00475BEF"/>
    <w:rsid w:val="004769EC"/>
    <w:rsid w:val="004956B9"/>
    <w:rsid w:val="00495E6F"/>
    <w:rsid w:val="004A7D51"/>
    <w:rsid w:val="004B40F8"/>
    <w:rsid w:val="004B4748"/>
    <w:rsid w:val="004B6025"/>
    <w:rsid w:val="004D5030"/>
    <w:rsid w:val="004D5CA6"/>
    <w:rsid w:val="004E1A9E"/>
    <w:rsid w:val="00504270"/>
    <w:rsid w:val="00531EF6"/>
    <w:rsid w:val="00536085"/>
    <w:rsid w:val="00541DED"/>
    <w:rsid w:val="005422A0"/>
    <w:rsid w:val="00556D9A"/>
    <w:rsid w:val="0056661F"/>
    <w:rsid w:val="00590FA2"/>
    <w:rsid w:val="005A07EA"/>
    <w:rsid w:val="005B1BC3"/>
    <w:rsid w:val="005E24D7"/>
    <w:rsid w:val="00615103"/>
    <w:rsid w:val="0065478B"/>
    <w:rsid w:val="00661F60"/>
    <w:rsid w:val="00665798"/>
    <w:rsid w:val="006A5F63"/>
    <w:rsid w:val="006A7CBC"/>
    <w:rsid w:val="006C3FE3"/>
    <w:rsid w:val="006E1309"/>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9F61D7"/>
    <w:rsid w:val="00A11F09"/>
    <w:rsid w:val="00A16268"/>
    <w:rsid w:val="00A26A63"/>
    <w:rsid w:val="00A30533"/>
    <w:rsid w:val="00A32C38"/>
    <w:rsid w:val="00A450A2"/>
    <w:rsid w:val="00A64DD8"/>
    <w:rsid w:val="00A70523"/>
    <w:rsid w:val="00A76353"/>
    <w:rsid w:val="00A84C2B"/>
    <w:rsid w:val="00B13B59"/>
    <w:rsid w:val="00B268AD"/>
    <w:rsid w:val="00B438D9"/>
    <w:rsid w:val="00B47252"/>
    <w:rsid w:val="00B53262"/>
    <w:rsid w:val="00B55225"/>
    <w:rsid w:val="00BB22BB"/>
    <w:rsid w:val="00BC3200"/>
    <w:rsid w:val="00BE4785"/>
    <w:rsid w:val="00BF1651"/>
    <w:rsid w:val="00BF3661"/>
    <w:rsid w:val="00C00F0F"/>
    <w:rsid w:val="00C0611E"/>
    <w:rsid w:val="00C46C05"/>
    <w:rsid w:val="00C76C37"/>
    <w:rsid w:val="00CB1376"/>
    <w:rsid w:val="00CB498F"/>
    <w:rsid w:val="00D208BF"/>
    <w:rsid w:val="00D228E7"/>
    <w:rsid w:val="00D5070C"/>
    <w:rsid w:val="00D61504"/>
    <w:rsid w:val="00D8067C"/>
    <w:rsid w:val="00D8313A"/>
    <w:rsid w:val="00D9320F"/>
    <w:rsid w:val="00DA7537"/>
    <w:rsid w:val="00DB1525"/>
    <w:rsid w:val="00DC6FFE"/>
    <w:rsid w:val="00DD5275"/>
    <w:rsid w:val="00DE0139"/>
    <w:rsid w:val="00DE4CDD"/>
    <w:rsid w:val="00E130EB"/>
    <w:rsid w:val="00E30F39"/>
    <w:rsid w:val="00E70551"/>
    <w:rsid w:val="00E83818"/>
    <w:rsid w:val="00E86055"/>
    <w:rsid w:val="00E87D98"/>
    <w:rsid w:val="00EA2AFD"/>
    <w:rsid w:val="00EC2AA4"/>
    <w:rsid w:val="00EC3075"/>
    <w:rsid w:val="00F14F07"/>
    <w:rsid w:val="00F30EB2"/>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504270"/>
    <w:pPr>
      <w:tabs>
        <w:tab w:val="left" w:pos="567"/>
        <w:tab w:val="right" w:leader="dot" w:pos="9016"/>
      </w:tabs>
      <w:spacing w:after="100"/>
    </w:pPr>
  </w:style>
  <w:style w:type="paragraph" w:styleId="Verzeichnis2">
    <w:name w:val="toc 2"/>
    <w:basedOn w:val="Standard"/>
    <w:next w:val="Standard"/>
    <w:autoRedefine/>
    <w:uiPriority w:val="39"/>
    <w:unhideWhenUsed/>
    <w:rsid w:val="00504270"/>
    <w:pPr>
      <w:tabs>
        <w:tab w:val="left" w:pos="851"/>
        <w:tab w:val="right" w:leader="dot" w:pos="9016"/>
      </w:tabs>
      <w:spacing w:after="100"/>
    </w:pPr>
  </w:style>
  <w:style w:type="paragraph" w:styleId="Verzeichnis3">
    <w:name w:val="toc 3"/>
    <w:basedOn w:val="Standard"/>
    <w:next w:val="Standard"/>
    <w:autoRedefine/>
    <w:uiPriority w:val="39"/>
    <w:unhideWhenUsed/>
    <w:rsid w:val="00504270"/>
    <w:pPr>
      <w:tabs>
        <w:tab w:val="left" w:pos="1276"/>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rf.ch/news/regional/zuerich-schaffhausen/youtube-frisst-taeglich-soviel-strom-wie-die-schweizer-haushalte"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wipo.int/edocs/pubdocs/en/wipo_pub_gii_2019.pdf" TargetMode="External"/><Relationship Id="rId42" Type="http://schemas.openxmlformats.org/officeDocument/2006/relationships/hyperlink" Target="https://www.ft.com/content/087525c4-786b-11e5-a95a-27d368e1ddf7"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co.admin.ch/seco/de/home/wirtschaftslage---wirtschaftspolitik/wirtschaftspolitik/digitalisierung.html" TargetMode="External"/><Relationship Id="rId38" Type="http://schemas.openxmlformats.org/officeDocument/2006/relationships/hyperlink" Target="https://play.google.com/store/search?q=video%20stream&amp;c=apps&amp;gl=CH"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theshiftproject.org/wp-content/uploads/2019/07/2019-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oogle.com/search?q=Digitalisierung&amp;tbm=nws" TargetMode="External"/><Relationship Id="rId37" Type="http://schemas.openxmlformats.org/officeDocument/2006/relationships/hyperlink" Target="https://www.mediachange.ch/media//pdf/publications/Anwendungen_Nutzung_2019.pdf" TargetMode="External"/><Relationship Id="rId40" Type="http://schemas.openxmlformats.org/officeDocument/2006/relationships/hyperlink" Target="https://www.nordbayern.de/panorama/kino-will-alle-67-folgen-game-of-thrones-am-stuck-zeigen-1.6916639"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rf.ch/news/schweiz/studie-zum-medienkonsum-die-schweiz-ein-netflix-land" TargetMode="External"/><Relationship Id="rId49" Type="http://schemas.openxmlformats.org/officeDocument/2006/relationships/theme" Target="theme/theme1.xm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laesse.github.io/BMA_2019/" TargetMode="External"/><Relationship Id="rId44" Type="http://schemas.openxmlformats.org/officeDocument/2006/relationships/hyperlink" Target="https://de.wikipedia.org/wiki/Liste_von_Spielkonsole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tado.com/ch/" TargetMode="External"/><Relationship Id="rId43" Type="http://schemas.openxmlformats.org/officeDocument/2006/relationships/hyperlink" Target="https://de.statista.com/themen/581/smartphones/"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4472C4"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4472C4" w:themeColor="accent1"/>
              <w:sz w:val="80"/>
              <w:szCs w:val="80"/>
              <w:lang w:val="de-DE"/>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B61"/>
    <w:rsid w:val="002923B4"/>
    <w:rsid w:val="0049109B"/>
    <w:rsid w:val="00781C50"/>
    <w:rsid w:val="00795AF9"/>
    <w:rsid w:val="007A1B61"/>
    <w:rsid w:val="00C63EA9"/>
    <w:rsid w:val="00E7041E"/>
    <w:rsid w:val="00FB5DB8"/>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B5EF69-1911-40A3-9D32-A3ED8BE95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7342</Words>
  <Characters>46261</Characters>
  <Application>Microsoft Office Word</Application>
  <DocSecurity>0</DocSecurity>
  <Lines>385</Lines>
  <Paragraphs>106</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Manu Lüscher</cp:lastModifiedBy>
  <cp:revision>7</cp:revision>
  <cp:lastPrinted>2020-01-22T16:05:00Z</cp:lastPrinted>
  <dcterms:created xsi:type="dcterms:W3CDTF">2020-01-22T16:37:00Z</dcterms:created>
  <dcterms:modified xsi:type="dcterms:W3CDTF">2020-02-04T09:13:00Z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