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E674C" w14:textId="27F83549" w:rsidR="00EB1057" w:rsidRDefault="00EB1057">
      <w:bookmarkStart w:id="0" w:name="_Hlk28937123"/>
      <w:bookmarkEnd w:id="0"/>
    </w:p>
    <w:p w14:paraId="782105D0" w14:textId="25E8E3AA" w:rsidR="00194EAD" w:rsidRDefault="00194EAD"/>
    <w:p w14:paraId="7272C832" w14:textId="736CC822" w:rsidR="00194EAD" w:rsidRDefault="00194EAD"/>
    <w:p w14:paraId="2F46AA9A" w14:textId="450B9F4D" w:rsidR="002E135C" w:rsidRDefault="002E135C"/>
    <w:p w14:paraId="69EB2024" w14:textId="7C3CF6BE" w:rsidR="002E135C" w:rsidRDefault="002E135C"/>
    <w:p w14:paraId="49D2C5EB" w14:textId="35FF9B9E" w:rsidR="002E135C" w:rsidRDefault="002E135C"/>
    <w:p w14:paraId="2A01CEAC" w14:textId="226260E5" w:rsidR="002E135C" w:rsidRDefault="002E135C"/>
    <w:p w14:paraId="332C04D0" w14:textId="3AC16E50" w:rsidR="002E135C" w:rsidRDefault="002E135C"/>
    <w:p w14:paraId="29B1C93B" w14:textId="44F7626C" w:rsidR="002E135C" w:rsidRDefault="002E135C"/>
    <w:p w14:paraId="6187AC70" w14:textId="2CEF3169" w:rsidR="00851B4F" w:rsidRDefault="00851B4F"/>
    <w:p w14:paraId="6F47521F" w14:textId="1E266C52" w:rsidR="00851B4F" w:rsidRDefault="00851B4F"/>
    <w:p w14:paraId="43163F69" w14:textId="77777777" w:rsidR="00851B4F" w:rsidRDefault="00851B4F"/>
    <w:p w14:paraId="1E93B49B" w14:textId="77777777" w:rsidR="002E135C" w:rsidRDefault="002E135C"/>
    <w:p w14:paraId="4DE257A7" w14:textId="7F4971D6" w:rsidR="00194EAD" w:rsidRDefault="00194EAD"/>
    <w:tbl>
      <w:tblPr>
        <w:tblStyle w:val="Grilledutableau"/>
        <w:tblW w:w="9257" w:type="dxa"/>
        <w:tblLook w:val="04A0" w:firstRow="1" w:lastRow="0" w:firstColumn="1" w:lastColumn="0" w:noHBand="0" w:noVBand="1"/>
      </w:tblPr>
      <w:tblGrid>
        <w:gridCol w:w="9257"/>
      </w:tblGrid>
      <w:tr w:rsidR="00194EAD" w:rsidRPr="00194EAD" w14:paraId="07CD0B8F" w14:textId="77777777" w:rsidTr="00194EAD">
        <w:trPr>
          <w:trHeight w:val="1308"/>
        </w:trPr>
        <w:tc>
          <w:tcPr>
            <w:tcW w:w="9257" w:type="dxa"/>
          </w:tcPr>
          <w:p w14:paraId="26D6B4E9" w14:textId="40BA5ADA" w:rsidR="00194EAD" w:rsidRDefault="00B62F18" w:rsidP="002E135C">
            <w:pPr>
              <w:jc w:val="center"/>
              <w:rPr>
                <w:rFonts w:ascii="Montserrat" w:hAnsi="Montserrat"/>
                <w:sz w:val="40"/>
                <w:szCs w:val="40"/>
                <w:shd w:val="clear" w:color="auto" w:fill="FFFFFF"/>
              </w:rPr>
            </w:pPr>
            <w:r>
              <w:rPr>
                <w:rFonts w:ascii="Montserrat" w:hAnsi="Montserrat"/>
                <w:sz w:val="40"/>
                <w:szCs w:val="40"/>
                <w:shd w:val="clear" w:color="auto" w:fill="FFFFFF"/>
              </w:rPr>
              <w:t>Mise en œuvre d’un outil de « scoring crédit »</w:t>
            </w:r>
          </w:p>
          <w:p w14:paraId="12114583" w14:textId="6854EE4F" w:rsidR="00B62F18" w:rsidRPr="00B62F18" w:rsidRDefault="00F40AAE" w:rsidP="002E135C">
            <w:pPr>
              <w:jc w:val="center"/>
              <w:rPr>
                <w:b/>
                <w:bCs/>
              </w:rPr>
            </w:pPr>
            <w:r w:rsidRPr="00F40AAE">
              <w:rPr>
                <w:rStyle w:val="lev"/>
                <w:rFonts w:ascii="Inter-Regular" w:hAnsi="Inter-Regular"/>
                <w:color w:val="271A38"/>
                <w:shd w:val="clear" w:color="auto" w:fill="FFFFFF"/>
              </w:rPr>
              <w:t>I</w:t>
            </w:r>
            <w:r w:rsidRPr="00F40AAE">
              <w:rPr>
                <w:rStyle w:val="lev"/>
                <w:rFonts w:ascii="Inter-Regular" w:hAnsi="Inter-Regular"/>
                <w:color w:val="271A38"/>
              </w:rPr>
              <w:t xml:space="preserve">l </w:t>
            </w:r>
            <w:r w:rsidRPr="00F40AAE">
              <w:rPr>
                <w:rStyle w:val="lev"/>
                <w:rFonts w:ascii="Inter-Regular" w:hAnsi="Inter-Regular"/>
                <w:color w:val="271A38"/>
                <w:shd w:val="clear" w:color="auto" w:fill="FFFFFF"/>
              </w:rPr>
              <w:t>calcule</w:t>
            </w:r>
            <w:r w:rsidR="00B62F18" w:rsidRPr="00F40AAE">
              <w:rPr>
                <w:rStyle w:val="lev"/>
                <w:rFonts w:ascii="Inter-Regular" w:hAnsi="Inter-Regular"/>
                <w:color w:val="271A38"/>
                <w:shd w:val="clear" w:color="auto" w:fill="FFFFFF"/>
              </w:rPr>
              <w:t xml:space="preserve"> la probabilité</w:t>
            </w:r>
            <w:r w:rsidR="00B62F18" w:rsidRPr="00B62F18">
              <w:rPr>
                <w:rStyle w:val="lev"/>
                <w:rFonts w:ascii="Inter-Regular" w:hAnsi="Inter-Regular"/>
                <w:b w:val="0"/>
                <w:bCs w:val="0"/>
                <w:color w:val="271A38"/>
                <w:shd w:val="clear" w:color="auto" w:fill="FFFFFF"/>
              </w:rPr>
              <w:t> </w:t>
            </w:r>
            <w:r w:rsidR="00B62F18" w:rsidRPr="00B62F18">
              <w:rPr>
                <w:rFonts w:ascii="Inter-Regular" w:hAnsi="Inter-Regular"/>
                <w:b/>
                <w:bCs/>
                <w:color w:val="271A38"/>
                <w:shd w:val="clear" w:color="auto" w:fill="FFFFFF"/>
              </w:rPr>
              <w:t>qu’un client rembourse son crédit, puis classifie la demande en crédit accordé ou refusé</w:t>
            </w:r>
          </w:p>
        </w:tc>
      </w:tr>
    </w:tbl>
    <w:p w14:paraId="3FA12C95" w14:textId="46D29BA8" w:rsidR="00194EAD" w:rsidRDefault="00194EAD"/>
    <w:p w14:paraId="18AA6409" w14:textId="5BCC653D" w:rsidR="00851B4F" w:rsidRDefault="00851B4F"/>
    <w:tbl>
      <w:tblPr>
        <w:tblStyle w:val="Grilledutableau"/>
        <w:tblW w:w="9257" w:type="dxa"/>
        <w:tblLook w:val="04A0" w:firstRow="1" w:lastRow="0" w:firstColumn="1" w:lastColumn="0" w:noHBand="0" w:noVBand="1"/>
      </w:tblPr>
      <w:tblGrid>
        <w:gridCol w:w="9257"/>
      </w:tblGrid>
      <w:tr w:rsidR="00851B4F" w14:paraId="2F7647B1" w14:textId="77777777" w:rsidTr="00085E27">
        <w:trPr>
          <w:trHeight w:val="1468"/>
        </w:trPr>
        <w:tc>
          <w:tcPr>
            <w:tcW w:w="9257" w:type="dxa"/>
          </w:tcPr>
          <w:p w14:paraId="272EEF57" w14:textId="62CC497D" w:rsidR="00851B4F" w:rsidRPr="00604E63" w:rsidRDefault="00F40AAE">
            <w:pPr>
              <w:rPr>
                <w:b/>
                <w:bCs/>
                <w:sz w:val="28"/>
                <w:szCs w:val="28"/>
              </w:rPr>
            </w:pPr>
            <w:r>
              <w:rPr>
                <w:b/>
                <w:bCs/>
                <w:sz w:val="28"/>
                <w:szCs w:val="28"/>
              </w:rPr>
              <w:t>DESCRIPTION</w:t>
            </w:r>
          </w:p>
          <w:p w14:paraId="05957B53" w14:textId="77777777" w:rsidR="00851B4F" w:rsidRDefault="00851B4F"/>
          <w:p w14:paraId="0053F1F7" w14:textId="00078C50" w:rsidR="00851B4F" w:rsidRDefault="00F40AAE">
            <w:r>
              <w:rPr>
                <w:sz w:val="22"/>
                <w:szCs w:val="22"/>
              </w:rPr>
              <w:t xml:space="preserve">Ce document décrit la mise en œuvre de cet outil de « scoring crédit », de la gestion des données à la construction du modèle en passant par l’amélioration et l’analyse du modèle.  </w:t>
            </w:r>
          </w:p>
        </w:tc>
      </w:tr>
    </w:tbl>
    <w:p w14:paraId="4B54C94C" w14:textId="77777777" w:rsidR="00851B4F" w:rsidRDefault="00851B4F"/>
    <w:p w14:paraId="789ADB14" w14:textId="67D38819" w:rsidR="00851B4F" w:rsidRDefault="00851B4F"/>
    <w:p w14:paraId="39190E69" w14:textId="114A9821" w:rsidR="00851B4F" w:rsidRDefault="00851B4F"/>
    <w:p w14:paraId="75BAF67D" w14:textId="208F04B6" w:rsidR="00851B4F" w:rsidRDefault="00851B4F"/>
    <w:p w14:paraId="29B471CA" w14:textId="0A7E2AA7" w:rsidR="00851B4F" w:rsidRDefault="00851B4F"/>
    <w:p w14:paraId="2536FB19" w14:textId="494BAAEC" w:rsidR="00851B4F" w:rsidRDefault="00851B4F"/>
    <w:p w14:paraId="76E90C74" w14:textId="658FAD7B" w:rsidR="00851B4F" w:rsidRDefault="00851B4F"/>
    <w:sdt>
      <w:sdtPr>
        <w:rPr>
          <w:caps w:val="0"/>
          <w:color w:val="auto"/>
          <w:spacing w:val="0"/>
          <w:sz w:val="20"/>
          <w:szCs w:val="20"/>
        </w:rPr>
        <w:id w:val="1908876948"/>
        <w:docPartObj>
          <w:docPartGallery w:val="Table of Contents"/>
          <w:docPartUnique/>
        </w:docPartObj>
      </w:sdtPr>
      <w:sdtEndPr>
        <w:rPr>
          <w:b/>
          <w:bCs/>
        </w:rPr>
      </w:sdtEndPr>
      <w:sdtContent>
        <w:p w14:paraId="709C98DC" w14:textId="4A018F4F" w:rsidR="00493DE2" w:rsidRDefault="00493DE2">
          <w:pPr>
            <w:pStyle w:val="En-ttedetabledesmatires"/>
          </w:pPr>
          <w:r>
            <w:t>Table des matières</w:t>
          </w:r>
        </w:p>
        <w:p w14:paraId="476F4100" w14:textId="4CE3E552" w:rsidR="001A2C7E" w:rsidRDefault="00493DE2">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125702705" w:history="1">
            <w:r w:rsidR="001A2C7E" w:rsidRPr="00AE5D1F">
              <w:rPr>
                <w:rStyle w:val="Lienhypertexte"/>
                <w:noProof/>
              </w:rPr>
              <w:t>INTRODUCTION</w:t>
            </w:r>
            <w:r w:rsidR="001A2C7E">
              <w:rPr>
                <w:noProof/>
                <w:webHidden/>
              </w:rPr>
              <w:tab/>
            </w:r>
            <w:r w:rsidR="001A2C7E">
              <w:rPr>
                <w:noProof/>
                <w:webHidden/>
              </w:rPr>
              <w:fldChar w:fldCharType="begin"/>
            </w:r>
            <w:r w:rsidR="001A2C7E">
              <w:rPr>
                <w:noProof/>
                <w:webHidden/>
              </w:rPr>
              <w:instrText xml:space="preserve"> PAGEREF _Toc125702705 \h </w:instrText>
            </w:r>
            <w:r w:rsidR="001A2C7E">
              <w:rPr>
                <w:noProof/>
                <w:webHidden/>
              </w:rPr>
            </w:r>
            <w:r w:rsidR="001A2C7E">
              <w:rPr>
                <w:noProof/>
                <w:webHidden/>
              </w:rPr>
              <w:fldChar w:fldCharType="separate"/>
            </w:r>
            <w:r w:rsidR="001A2C7E">
              <w:rPr>
                <w:noProof/>
                <w:webHidden/>
              </w:rPr>
              <w:t>3</w:t>
            </w:r>
            <w:r w:rsidR="001A2C7E">
              <w:rPr>
                <w:noProof/>
                <w:webHidden/>
              </w:rPr>
              <w:fldChar w:fldCharType="end"/>
            </w:r>
          </w:hyperlink>
        </w:p>
        <w:p w14:paraId="121D733F" w14:textId="7CF4E0E9" w:rsidR="001A2C7E" w:rsidRDefault="00000000">
          <w:pPr>
            <w:pStyle w:val="TM1"/>
            <w:tabs>
              <w:tab w:val="right" w:leader="dot" w:pos="9062"/>
            </w:tabs>
            <w:rPr>
              <w:noProof/>
              <w:sz w:val="22"/>
              <w:szCs w:val="22"/>
              <w:lang w:eastAsia="fr-FR"/>
            </w:rPr>
          </w:pPr>
          <w:hyperlink w:anchor="_Toc125702706" w:history="1">
            <w:r w:rsidR="001A2C7E" w:rsidRPr="00AE5D1F">
              <w:rPr>
                <w:rStyle w:val="Lienhypertexte"/>
                <w:noProof/>
              </w:rPr>
              <w:t>LES DONNEES</w:t>
            </w:r>
            <w:r w:rsidR="001A2C7E">
              <w:rPr>
                <w:noProof/>
                <w:webHidden/>
              </w:rPr>
              <w:tab/>
            </w:r>
            <w:r w:rsidR="001A2C7E">
              <w:rPr>
                <w:noProof/>
                <w:webHidden/>
              </w:rPr>
              <w:fldChar w:fldCharType="begin"/>
            </w:r>
            <w:r w:rsidR="001A2C7E">
              <w:rPr>
                <w:noProof/>
                <w:webHidden/>
              </w:rPr>
              <w:instrText xml:space="preserve"> PAGEREF _Toc125702706 \h </w:instrText>
            </w:r>
            <w:r w:rsidR="001A2C7E">
              <w:rPr>
                <w:noProof/>
                <w:webHidden/>
              </w:rPr>
            </w:r>
            <w:r w:rsidR="001A2C7E">
              <w:rPr>
                <w:noProof/>
                <w:webHidden/>
              </w:rPr>
              <w:fldChar w:fldCharType="separate"/>
            </w:r>
            <w:r w:rsidR="001A2C7E">
              <w:rPr>
                <w:noProof/>
                <w:webHidden/>
              </w:rPr>
              <w:t>3</w:t>
            </w:r>
            <w:r w:rsidR="001A2C7E">
              <w:rPr>
                <w:noProof/>
                <w:webHidden/>
              </w:rPr>
              <w:fldChar w:fldCharType="end"/>
            </w:r>
          </w:hyperlink>
        </w:p>
        <w:p w14:paraId="0EDAEDFD" w14:textId="1116B854" w:rsidR="001A2C7E" w:rsidRDefault="00000000">
          <w:pPr>
            <w:pStyle w:val="TM1"/>
            <w:tabs>
              <w:tab w:val="right" w:leader="dot" w:pos="9062"/>
            </w:tabs>
            <w:rPr>
              <w:noProof/>
              <w:sz w:val="22"/>
              <w:szCs w:val="22"/>
              <w:lang w:eastAsia="fr-FR"/>
            </w:rPr>
          </w:pPr>
          <w:hyperlink w:anchor="_Toc125702707" w:history="1">
            <w:r w:rsidR="001A2C7E" w:rsidRPr="00AE5D1F">
              <w:rPr>
                <w:rStyle w:val="Lienhypertexte"/>
                <w:noProof/>
              </w:rPr>
              <w:t>METHODOLOGIE D’ENTRAÎNEMENT DU MODELE</w:t>
            </w:r>
            <w:r w:rsidR="001A2C7E">
              <w:rPr>
                <w:noProof/>
                <w:webHidden/>
              </w:rPr>
              <w:tab/>
            </w:r>
            <w:r w:rsidR="001A2C7E">
              <w:rPr>
                <w:noProof/>
                <w:webHidden/>
              </w:rPr>
              <w:fldChar w:fldCharType="begin"/>
            </w:r>
            <w:r w:rsidR="001A2C7E">
              <w:rPr>
                <w:noProof/>
                <w:webHidden/>
              </w:rPr>
              <w:instrText xml:space="preserve"> PAGEREF _Toc125702707 \h </w:instrText>
            </w:r>
            <w:r w:rsidR="001A2C7E">
              <w:rPr>
                <w:noProof/>
                <w:webHidden/>
              </w:rPr>
            </w:r>
            <w:r w:rsidR="001A2C7E">
              <w:rPr>
                <w:noProof/>
                <w:webHidden/>
              </w:rPr>
              <w:fldChar w:fldCharType="separate"/>
            </w:r>
            <w:r w:rsidR="001A2C7E">
              <w:rPr>
                <w:noProof/>
                <w:webHidden/>
              </w:rPr>
              <w:t>5</w:t>
            </w:r>
            <w:r w:rsidR="001A2C7E">
              <w:rPr>
                <w:noProof/>
                <w:webHidden/>
              </w:rPr>
              <w:fldChar w:fldCharType="end"/>
            </w:r>
          </w:hyperlink>
        </w:p>
        <w:p w14:paraId="7FE8BBED" w14:textId="68DF30A6" w:rsidR="001A2C7E" w:rsidRDefault="00000000">
          <w:pPr>
            <w:pStyle w:val="TM2"/>
            <w:tabs>
              <w:tab w:val="left" w:pos="660"/>
              <w:tab w:val="right" w:leader="dot" w:pos="9062"/>
            </w:tabs>
            <w:rPr>
              <w:noProof/>
              <w:sz w:val="22"/>
              <w:szCs w:val="22"/>
              <w:lang w:eastAsia="fr-FR"/>
            </w:rPr>
          </w:pPr>
          <w:hyperlink w:anchor="_Toc125702708" w:history="1">
            <w:r w:rsidR="001A2C7E" w:rsidRPr="00AE5D1F">
              <w:rPr>
                <w:rStyle w:val="Lienhypertexte"/>
                <w:noProof/>
              </w:rPr>
              <w:t>1.</w:t>
            </w:r>
            <w:bookmarkStart w:id="1" w:name="_Toc125100905"/>
            <w:r w:rsidR="001A2C7E">
              <w:rPr>
                <w:noProof/>
                <w:sz w:val="22"/>
                <w:szCs w:val="22"/>
                <w:lang w:eastAsia="fr-FR"/>
              </w:rPr>
              <w:tab/>
            </w:r>
            <w:bookmarkEnd w:id="1"/>
            <w:r w:rsidR="001A2C7E" w:rsidRPr="00AE5D1F">
              <w:rPr>
                <w:rStyle w:val="Lienhypertexte"/>
                <w:noProof/>
              </w:rPr>
              <w:t xml:space="preserve"> FEATURE ENGINEERING</w:t>
            </w:r>
            <w:r w:rsidR="001A2C7E">
              <w:rPr>
                <w:noProof/>
                <w:webHidden/>
              </w:rPr>
              <w:tab/>
            </w:r>
            <w:r w:rsidR="001A2C7E">
              <w:rPr>
                <w:noProof/>
                <w:webHidden/>
              </w:rPr>
              <w:fldChar w:fldCharType="begin"/>
            </w:r>
            <w:r w:rsidR="001A2C7E">
              <w:rPr>
                <w:noProof/>
                <w:webHidden/>
              </w:rPr>
              <w:instrText xml:space="preserve"> PAGEREF _Toc125702708 \h </w:instrText>
            </w:r>
            <w:r w:rsidR="001A2C7E">
              <w:rPr>
                <w:noProof/>
                <w:webHidden/>
              </w:rPr>
            </w:r>
            <w:r w:rsidR="001A2C7E">
              <w:rPr>
                <w:noProof/>
                <w:webHidden/>
              </w:rPr>
              <w:fldChar w:fldCharType="separate"/>
            </w:r>
            <w:r w:rsidR="001A2C7E">
              <w:rPr>
                <w:noProof/>
                <w:webHidden/>
              </w:rPr>
              <w:t>5</w:t>
            </w:r>
            <w:r w:rsidR="001A2C7E">
              <w:rPr>
                <w:noProof/>
                <w:webHidden/>
              </w:rPr>
              <w:fldChar w:fldCharType="end"/>
            </w:r>
          </w:hyperlink>
        </w:p>
        <w:p w14:paraId="1E7E7C12" w14:textId="6CFEFA9D" w:rsidR="001A2C7E" w:rsidRDefault="00000000">
          <w:pPr>
            <w:pStyle w:val="TM2"/>
            <w:tabs>
              <w:tab w:val="left" w:pos="660"/>
              <w:tab w:val="right" w:leader="dot" w:pos="9062"/>
            </w:tabs>
            <w:rPr>
              <w:noProof/>
              <w:sz w:val="22"/>
              <w:szCs w:val="22"/>
              <w:lang w:eastAsia="fr-FR"/>
            </w:rPr>
          </w:pPr>
          <w:hyperlink w:anchor="_Toc125702709" w:history="1">
            <w:r w:rsidR="001A2C7E" w:rsidRPr="00AE5D1F">
              <w:rPr>
                <w:rStyle w:val="Lienhypertexte"/>
                <w:noProof/>
              </w:rPr>
              <w:t>2.</w:t>
            </w:r>
            <w:r w:rsidR="001A2C7E">
              <w:rPr>
                <w:noProof/>
                <w:sz w:val="22"/>
                <w:szCs w:val="22"/>
                <w:lang w:eastAsia="fr-FR"/>
              </w:rPr>
              <w:tab/>
            </w:r>
            <w:r w:rsidR="001A2C7E" w:rsidRPr="00AE5D1F">
              <w:rPr>
                <w:rStyle w:val="Lienhypertexte"/>
                <w:noProof/>
              </w:rPr>
              <w:t>les donnees</w:t>
            </w:r>
            <w:r w:rsidR="001A2C7E">
              <w:rPr>
                <w:noProof/>
                <w:webHidden/>
              </w:rPr>
              <w:tab/>
            </w:r>
            <w:r w:rsidR="001A2C7E">
              <w:rPr>
                <w:noProof/>
                <w:webHidden/>
              </w:rPr>
              <w:fldChar w:fldCharType="begin"/>
            </w:r>
            <w:r w:rsidR="001A2C7E">
              <w:rPr>
                <w:noProof/>
                <w:webHidden/>
              </w:rPr>
              <w:instrText xml:space="preserve"> PAGEREF _Toc125702709 \h </w:instrText>
            </w:r>
            <w:r w:rsidR="001A2C7E">
              <w:rPr>
                <w:noProof/>
                <w:webHidden/>
              </w:rPr>
            </w:r>
            <w:r w:rsidR="001A2C7E">
              <w:rPr>
                <w:noProof/>
                <w:webHidden/>
              </w:rPr>
              <w:fldChar w:fldCharType="separate"/>
            </w:r>
            <w:r w:rsidR="001A2C7E">
              <w:rPr>
                <w:noProof/>
                <w:webHidden/>
              </w:rPr>
              <w:t>6</w:t>
            </w:r>
            <w:r w:rsidR="001A2C7E">
              <w:rPr>
                <w:noProof/>
                <w:webHidden/>
              </w:rPr>
              <w:fldChar w:fldCharType="end"/>
            </w:r>
          </w:hyperlink>
        </w:p>
        <w:p w14:paraId="756A7383" w14:textId="48A99DF2" w:rsidR="001A2C7E" w:rsidRDefault="00000000">
          <w:pPr>
            <w:pStyle w:val="TM2"/>
            <w:tabs>
              <w:tab w:val="left" w:pos="660"/>
              <w:tab w:val="right" w:leader="dot" w:pos="9062"/>
            </w:tabs>
            <w:rPr>
              <w:noProof/>
              <w:sz w:val="22"/>
              <w:szCs w:val="22"/>
              <w:lang w:eastAsia="fr-FR"/>
            </w:rPr>
          </w:pPr>
          <w:hyperlink w:anchor="_Toc125702710" w:history="1">
            <w:r w:rsidR="001A2C7E" w:rsidRPr="00AE5D1F">
              <w:rPr>
                <w:rStyle w:val="Lienhypertexte"/>
                <w:noProof/>
              </w:rPr>
              <w:t>3.</w:t>
            </w:r>
            <w:r w:rsidR="001A2C7E">
              <w:rPr>
                <w:noProof/>
                <w:sz w:val="22"/>
                <w:szCs w:val="22"/>
                <w:lang w:eastAsia="fr-FR"/>
              </w:rPr>
              <w:tab/>
            </w:r>
            <w:r w:rsidR="001A2C7E" w:rsidRPr="00AE5D1F">
              <w:rPr>
                <w:rStyle w:val="Lienhypertexte"/>
                <w:noProof/>
              </w:rPr>
              <w:t>Prendre les meilleurs features</w:t>
            </w:r>
            <w:r w:rsidR="001A2C7E">
              <w:rPr>
                <w:noProof/>
                <w:webHidden/>
              </w:rPr>
              <w:tab/>
            </w:r>
            <w:r w:rsidR="001A2C7E">
              <w:rPr>
                <w:noProof/>
                <w:webHidden/>
              </w:rPr>
              <w:fldChar w:fldCharType="begin"/>
            </w:r>
            <w:r w:rsidR="001A2C7E">
              <w:rPr>
                <w:noProof/>
                <w:webHidden/>
              </w:rPr>
              <w:instrText xml:space="preserve"> PAGEREF _Toc125702710 \h </w:instrText>
            </w:r>
            <w:r w:rsidR="001A2C7E">
              <w:rPr>
                <w:noProof/>
                <w:webHidden/>
              </w:rPr>
            </w:r>
            <w:r w:rsidR="001A2C7E">
              <w:rPr>
                <w:noProof/>
                <w:webHidden/>
              </w:rPr>
              <w:fldChar w:fldCharType="separate"/>
            </w:r>
            <w:r w:rsidR="001A2C7E">
              <w:rPr>
                <w:noProof/>
                <w:webHidden/>
              </w:rPr>
              <w:t>6</w:t>
            </w:r>
            <w:r w:rsidR="001A2C7E">
              <w:rPr>
                <w:noProof/>
                <w:webHidden/>
              </w:rPr>
              <w:fldChar w:fldCharType="end"/>
            </w:r>
          </w:hyperlink>
        </w:p>
        <w:p w14:paraId="0FDE528B" w14:textId="5AAE9EF1" w:rsidR="001A2C7E" w:rsidRDefault="00000000">
          <w:pPr>
            <w:pStyle w:val="TM2"/>
            <w:tabs>
              <w:tab w:val="left" w:pos="660"/>
              <w:tab w:val="right" w:leader="dot" w:pos="9062"/>
            </w:tabs>
            <w:rPr>
              <w:noProof/>
              <w:sz w:val="22"/>
              <w:szCs w:val="22"/>
              <w:lang w:eastAsia="fr-FR"/>
            </w:rPr>
          </w:pPr>
          <w:hyperlink w:anchor="_Toc125702711" w:history="1">
            <w:r w:rsidR="001A2C7E" w:rsidRPr="00AE5D1F">
              <w:rPr>
                <w:rStyle w:val="Lienhypertexte"/>
                <w:noProof/>
              </w:rPr>
              <w:t>4.</w:t>
            </w:r>
            <w:r w:rsidR="001A2C7E">
              <w:rPr>
                <w:noProof/>
                <w:sz w:val="22"/>
                <w:szCs w:val="22"/>
                <w:lang w:eastAsia="fr-FR"/>
              </w:rPr>
              <w:tab/>
            </w:r>
            <w:r w:rsidR="001A2C7E" w:rsidRPr="00AE5D1F">
              <w:rPr>
                <w:rStyle w:val="Lienhypertexte"/>
                <w:noProof/>
              </w:rPr>
              <w:t>REEQUILIBRAGE DES DONNEES</w:t>
            </w:r>
            <w:r w:rsidR="001A2C7E">
              <w:rPr>
                <w:noProof/>
                <w:webHidden/>
              </w:rPr>
              <w:tab/>
            </w:r>
            <w:r w:rsidR="001A2C7E">
              <w:rPr>
                <w:noProof/>
                <w:webHidden/>
              </w:rPr>
              <w:fldChar w:fldCharType="begin"/>
            </w:r>
            <w:r w:rsidR="001A2C7E">
              <w:rPr>
                <w:noProof/>
                <w:webHidden/>
              </w:rPr>
              <w:instrText xml:space="preserve"> PAGEREF _Toc125702711 \h </w:instrText>
            </w:r>
            <w:r w:rsidR="001A2C7E">
              <w:rPr>
                <w:noProof/>
                <w:webHidden/>
              </w:rPr>
            </w:r>
            <w:r w:rsidR="001A2C7E">
              <w:rPr>
                <w:noProof/>
                <w:webHidden/>
              </w:rPr>
              <w:fldChar w:fldCharType="separate"/>
            </w:r>
            <w:r w:rsidR="001A2C7E">
              <w:rPr>
                <w:noProof/>
                <w:webHidden/>
              </w:rPr>
              <w:t>6</w:t>
            </w:r>
            <w:r w:rsidR="001A2C7E">
              <w:rPr>
                <w:noProof/>
                <w:webHidden/>
              </w:rPr>
              <w:fldChar w:fldCharType="end"/>
            </w:r>
          </w:hyperlink>
        </w:p>
        <w:p w14:paraId="5F114BFA" w14:textId="0C865D18" w:rsidR="001A2C7E" w:rsidRDefault="00000000">
          <w:pPr>
            <w:pStyle w:val="TM2"/>
            <w:tabs>
              <w:tab w:val="left" w:pos="660"/>
              <w:tab w:val="right" w:leader="dot" w:pos="9062"/>
            </w:tabs>
            <w:rPr>
              <w:noProof/>
              <w:sz w:val="22"/>
              <w:szCs w:val="22"/>
              <w:lang w:eastAsia="fr-FR"/>
            </w:rPr>
          </w:pPr>
          <w:hyperlink w:anchor="_Toc125702712" w:history="1">
            <w:r w:rsidR="001A2C7E" w:rsidRPr="00AE5D1F">
              <w:rPr>
                <w:rStyle w:val="Lienhypertexte"/>
                <w:noProof/>
              </w:rPr>
              <w:t>5.</w:t>
            </w:r>
            <w:r w:rsidR="001A2C7E">
              <w:rPr>
                <w:noProof/>
                <w:sz w:val="22"/>
                <w:szCs w:val="22"/>
                <w:lang w:eastAsia="fr-FR"/>
              </w:rPr>
              <w:tab/>
            </w:r>
            <w:r w:rsidR="001A2C7E" w:rsidRPr="00AE5D1F">
              <w:rPr>
                <w:rStyle w:val="Lienhypertexte"/>
                <w:noProof/>
              </w:rPr>
              <w:t>entraÎNEMENT DU MODELE</w:t>
            </w:r>
            <w:r w:rsidR="001A2C7E">
              <w:rPr>
                <w:noProof/>
                <w:webHidden/>
              </w:rPr>
              <w:tab/>
            </w:r>
            <w:r w:rsidR="001A2C7E">
              <w:rPr>
                <w:noProof/>
                <w:webHidden/>
              </w:rPr>
              <w:fldChar w:fldCharType="begin"/>
            </w:r>
            <w:r w:rsidR="001A2C7E">
              <w:rPr>
                <w:noProof/>
                <w:webHidden/>
              </w:rPr>
              <w:instrText xml:space="preserve"> PAGEREF _Toc125702712 \h </w:instrText>
            </w:r>
            <w:r w:rsidR="001A2C7E">
              <w:rPr>
                <w:noProof/>
                <w:webHidden/>
              </w:rPr>
            </w:r>
            <w:r w:rsidR="001A2C7E">
              <w:rPr>
                <w:noProof/>
                <w:webHidden/>
              </w:rPr>
              <w:fldChar w:fldCharType="separate"/>
            </w:r>
            <w:r w:rsidR="001A2C7E">
              <w:rPr>
                <w:noProof/>
                <w:webHidden/>
              </w:rPr>
              <w:t>6</w:t>
            </w:r>
            <w:r w:rsidR="001A2C7E">
              <w:rPr>
                <w:noProof/>
                <w:webHidden/>
              </w:rPr>
              <w:fldChar w:fldCharType="end"/>
            </w:r>
          </w:hyperlink>
        </w:p>
        <w:p w14:paraId="359C997A" w14:textId="3BD6A0F6" w:rsidR="001A2C7E" w:rsidRDefault="00000000">
          <w:pPr>
            <w:pStyle w:val="TM2"/>
            <w:tabs>
              <w:tab w:val="left" w:pos="660"/>
              <w:tab w:val="right" w:leader="dot" w:pos="9062"/>
            </w:tabs>
            <w:rPr>
              <w:noProof/>
              <w:sz w:val="22"/>
              <w:szCs w:val="22"/>
              <w:lang w:eastAsia="fr-FR"/>
            </w:rPr>
          </w:pPr>
          <w:hyperlink w:anchor="_Toc125702713" w:history="1">
            <w:r w:rsidR="001A2C7E" w:rsidRPr="00AE5D1F">
              <w:rPr>
                <w:rStyle w:val="Lienhypertexte"/>
                <w:noProof/>
              </w:rPr>
              <w:t>6.</w:t>
            </w:r>
            <w:r w:rsidR="001A2C7E">
              <w:rPr>
                <w:noProof/>
                <w:sz w:val="22"/>
                <w:szCs w:val="22"/>
                <w:lang w:eastAsia="fr-FR"/>
              </w:rPr>
              <w:tab/>
            </w:r>
            <w:r w:rsidR="001A2C7E" w:rsidRPr="00AE5D1F">
              <w:rPr>
                <w:rStyle w:val="Lienhypertexte"/>
                <w:noProof/>
              </w:rPr>
              <w:t>amelioration DU MODELE</w:t>
            </w:r>
            <w:r w:rsidR="001A2C7E">
              <w:rPr>
                <w:noProof/>
                <w:webHidden/>
              </w:rPr>
              <w:tab/>
            </w:r>
            <w:r w:rsidR="001A2C7E">
              <w:rPr>
                <w:noProof/>
                <w:webHidden/>
              </w:rPr>
              <w:fldChar w:fldCharType="begin"/>
            </w:r>
            <w:r w:rsidR="001A2C7E">
              <w:rPr>
                <w:noProof/>
                <w:webHidden/>
              </w:rPr>
              <w:instrText xml:space="preserve"> PAGEREF _Toc125702713 \h </w:instrText>
            </w:r>
            <w:r w:rsidR="001A2C7E">
              <w:rPr>
                <w:noProof/>
                <w:webHidden/>
              </w:rPr>
            </w:r>
            <w:r w:rsidR="001A2C7E">
              <w:rPr>
                <w:noProof/>
                <w:webHidden/>
              </w:rPr>
              <w:fldChar w:fldCharType="separate"/>
            </w:r>
            <w:r w:rsidR="001A2C7E">
              <w:rPr>
                <w:noProof/>
                <w:webHidden/>
              </w:rPr>
              <w:t>6</w:t>
            </w:r>
            <w:r w:rsidR="001A2C7E">
              <w:rPr>
                <w:noProof/>
                <w:webHidden/>
              </w:rPr>
              <w:fldChar w:fldCharType="end"/>
            </w:r>
          </w:hyperlink>
        </w:p>
        <w:p w14:paraId="53B8A720" w14:textId="2F172692" w:rsidR="001A2C7E" w:rsidRDefault="00000000">
          <w:pPr>
            <w:pStyle w:val="TM1"/>
            <w:tabs>
              <w:tab w:val="right" w:leader="dot" w:pos="9062"/>
            </w:tabs>
            <w:rPr>
              <w:noProof/>
              <w:sz w:val="22"/>
              <w:szCs w:val="22"/>
              <w:lang w:eastAsia="fr-FR"/>
            </w:rPr>
          </w:pPr>
          <w:hyperlink w:anchor="_Toc125702714" w:history="1">
            <w:r w:rsidR="001A2C7E" w:rsidRPr="00AE5D1F">
              <w:rPr>
                <w:rStyle w:val="Lienhypertexte"/>
                <w:noProof/>
              </w:rPr>
              <w:t>LA FONCTION COÛT METIER, L’ALGORITHME D’OPTIMISATION, LA METRIQUE D’EVALUATION</w:t>
            </w:r>
            <w:r w:rsidR="001A2C7E">
              <w:rPr>
                <w:noProof/>
                <w:webHidden/>
              </w:rPr>
              <w:tab/>
            </w:r>
            <w:r w:rsidR="001A2C7E">
              <w:rPr>
                <w:noProof/>
                <w:webHidden/>
              </w:rPr>
              <w:fldChar w:fldCharType="begin"/>
            </w:r>
            <w:r w:rsidR="001A2C7E">
              <w:rPr>
                <w:noProof/>
                <w:webHidden/>
              </w:rPr>
              <w:instrText xml:space="preserve"> PAGEREF _Toc125702714 \h </w:instrText>
            </w:r>
            <w:r w:rsidR="001A2C7E">
              <w:rPr>
                <w:noProof/>
                <w:webHidden/>
              </w:rPr>
            </w:r>
            <w:r w:rsidR="001A2C7E">
              <w:rPr>
                <w:noProof/>
                <w:webHidden/>
              </w:rPr>
              <w:fldChar w:fldCharType="separate"/>
            </w:r>
            <w:r w:rsidR="001A2C7E">
              <w:rPr>
                <w:noProof/>
                <w:webHidden/>
              </w:rPr>
              <w:t>7</w:t>
            </w:r>
            <w:r w:rsidR="001A2C7E">
              <w:rPr>
                <w:noProof/>
                <w:webHidden/>
              </w:rPr>
              <w:fldChar w:fldCharType="end"/>
            </w:r>
          </w:hyperlink>
        </w:p>
        <w:p w14:paraId="6DF04D3D" w14:textId="0E16DDF3" w:rsidR="001A2C7E" w:rsidRDefault="00000000">
          <w:pPr>
            <w:pStyle w:val="TM2"/>
            <w:tabs>
              <w:tab w:val="left" w:pos="660"/>
              <w:tab w:val="right" w:leader="dot" w:pos="9062"/>
            </w:tabs>
            <w:rPr>
              <w:noProof/>
              <w:sz w:val="22"/>
              <w:szCs w:val="22"/>
              <w:lang w:eastAsia="fr-FR"/>
            </w:rPr>
          </w:pPr>
          <w:hyperlink w:anchor="_Toc125702715" w:history="1">
            <w:r w:rsidR="001A2C7E" w:rsidRPr="00AE5D1F">
              <w:rPr>
                <w:rStyle w:val="Lienhypertexte"/>
                <w:noProof/>
              </w:rPr>
              <w:t>1.</w:t>
            </w:r>
            <w:r w:rsidR="001A2C7E">
              <w:rPr>
                <w:noProof/>
                <w:sz w:val="22"/>
                <w:szCs w:val="22"/>
                <w:lang w:eastAsia="fr-FR"/>
              </w:rPr>
              <w:tab/>
            </w:r>
            <w:r w:rsidR="001A2C7E" w:rsidRPr="00AE5D1F">
              <w:rPr>
                <w:rStyle w:val="Lienhypertexte"/>
                <w:noProof/>
              </w:rPr>
              <w:t>LA FONCTION COÛT METIER</w:t>
            </w:r>
            <w:r w:rsidR="001A2C7E">
              <w:rPr>
                <w:noProof/>
                <w:webHidden/>
              </w:rPr>
              <w:tab/>
            </w:r>
            <w:r w:rsidR="001A2C7E">
              <w:rPr>
                <w:noProof/>
                <w:webHidden/>
              </w:rPr>
              <w:fldChar w:fldCharType="begin"/>
            </w:r>
            <w:r w:rsidR="001A2C7E">
              <w:rPr>
                <w:noProof/>
                <w:webHidden/>
              </w:rPr>
              <w:instrText xml:space="preserve"> PAGEREF _Toc125702715 \h </w:instrText>
            </w:r>
            <w:r w:rsidR="001A2C7E">
              <w:rPr>
                <w:noProof/>
                <w:webHidden/>
              </w:rPr>
            </w:r>
            <w:r w:rsidR="001A2C7E">
              <w:rPr>
                <w:noProof/>
                <w:webHidden/>
              </w:rPr>
              <w:fldChar w:fldCharType="separate"/>
            </w:r>
            <w:r w:rsidR="001A2C7E">
              <w:rPr>
                <w:noProof/>
                <w:webHidden/>
              </w:rPr>
              <w:t>7</w:t>
            </w:r>
            <w:r w:rsidR="001A2C7E">
              <w:rPr>
                <w:noProof/>
                <w:webHidden/>
              </w:rPr>
              <w:fldChar w:fldCharType="end"/>
            </w:r>
          </w:hyperlink>
        </w:p>
        <w:p w14:paraId="36D01C77" w14:textId="365C9B79" w:rsidR="001A2C7E" w:rsidRDefault="00000000">
          <w:pPr>
            <w:pStyle w:val="TM2"/>
            <w:tabs>
              <w:tab w:val="left" w:pos="660"/>
              <w:tab w:val="right" w:leader="dot" w:pos="9062"/>
            </w:tabs>
            <w:rPr>
              <w:noProof/>
              <w:sz w:val="22"/>
              <w:szCs w:val="22"/>
              <w:lang w:eastAsia="fr-FR"/>
            </w:rPr>
          </w:pPr>
          <w:hyperlink w:anchor="_Toc125702716" w:history="1">
            <w:r w:rsidR="001A2C7E" w:rsidRPr="00AE5D1F">
              <w:rPr>
                <w:rStyle w:val="Lienhypertexte"/>
                <w:noProof/>
              </w:rPr>
              <w:t>2.</w:t>
            </w:r>
            <w:r w:rsidR="001A2C7E">
              <w:rPr>
                <w:noProof/>
                <w:sz w:val="22"/>
                <w:szCs w:val="22"/>
                <w:lang w:eastAsia="fr-FR"/>
              </w:rPr>
              <w:tab/>
            </w:r>
            <w:r w:rsidR="001A2C7E" w:rsidRPr="00AE5D1F">
              <w:rPr>
                <w:rStyle w:val="Lienhypertexte"/>
                <w:noProof/>
              </w:rPr>
              <w:t>L’ALGORITHME D’OPTIMISATION</w:t>
            </w:r>
            <w:r w:rsidR="001A2C7E">
              <w:rPr>
                <w:noProof/>
                <w:webHidden/>
              </w:rPr>
              <w:tab/>
            </w:r>
            <w:r w:rsidR="001A2C7E">
              <w:rPr>
                <w:noProof/>
                <w:webHidden/>
              </w:rPr>
              <w:fldChar w:fldCharType="begin"/>
            </w:r>
            <w:r w:rsidR="001A2C7E">
              <w:rPr>
                <w:noProof/>
                <w:webHidden/>
              </w:rPr>
              <w:instrText xml:space="preserve"> PAGEREF _Toc125702716 \h </w:instrText>
            </w:r>
            <w:r w:rsidR="001A2C7E">
              <w:rPr>
                <w:noProof/>
                <w:webHidden/>
              </w:rPr>
            </w:r>
            <w:r w:rsidR="001A2C7E">
              <w:rPr>
                <w:noProof/>
                <w:webHidden/>
              </w:rPr>
              <w:fldChar w:fldCharType="separate"/>
            </w:r>
            <w:r w:rsidR="001A2C7E">
              <w:rPr>
                <w:noProof/>
                <w:webHidden/>
              </w:rPr>
              <w:t>7</w:t>
            </w:r>
            <w:r w:rsidR="001A2C7E">
              <w:rPr>
                <w:noProof/>
                <w:webHidden/>
              </w:rPr>
              <w:fldChar w:fldCharType="end"/>
            </w:r>
          </w:hyperlink>
        </w:p>
        <w:p w14:paraId="68E0CC15" w14:textId="49093A50" w:rsidR="001A2C7E" w:rsidRDefault="00000000">
          <w:pPr>
            <w:pStyle w:val="TM2"/>
            <w:tabs>
              <w:tab w:val="left" w:pos="660"/>
              <w:tab w:val="right" w:leader="dot" w:pos="9062"/>
            </w:tabs>
            <w:rPr>
              <w:noProof/>
              <w:sz w:val="22"/>
              <w:szCs w:val="22"/>
              <w:lang w:eastAsia="fr-FR"/>
            </w:rPr>
          </w:pPr>
          <w:hyperlink w:anchor="_Toc125702717" w:history="1">
            <w:r w:rsidR="001A2C7E" w:rsidRPr="00AE5D1F">
              <w:rPr>
                <w:rStyle w:val="Lienhypertexte"/>
                <w:noProof/>
              </w:rPr>
              <w:t>3.</w:t>
            </w:r>
            <w:r w:rsidR="001A2C7E">
              <w:rPr>
                <w:noProof/>
                <w:sz w:val="22"/>
                <w:szCs w:val="22"/>
                <w:lang w:eastAsia="fr-FR"/>
              </w:rPr>
              <w:tab/>
            </w:r>
            <w:r w:rsidR="001A2C7E" w:rsidRPr="00AE5D1F">
              <w:rPr>
                <w:rStyle w:val="Lienhypertexte"/>
                <w:noProof/>
              </w:rPr>
              <w:t>metriques d’EVALUATION</w:t>
            </w:r>
            <w:r w:rsidR="001A2C7E">
              <w:rPr>
                <w:noProof/>
                <w:webHidden/>
              </w:rPr>
              <w:tab/>
            </w:r>
            <w:r w:rsidR="001A2C7E">
              <w:rPr>
                <w:noProof/>
                <w:webHidden/>
              </w:rPr>
              <w:fldChar w:fldCharType="begin"/>
            </w:r>
            <w:r w:rsidR="001A2C7E">
              <w:rPr>
                <w:noProof/>
                <w:webHidden/>
              </w:rPr>
              <w:instrText xml:space="preserve"> PAGEREF _Toc125702717 \h </w:instrText>
            </w:r>
            <w:r w:rsidR="001A2C7E">
              <w:rPr>
                <w:noProof/>
                <w:webHidden/>
              </w:rPr>
            </w:r>
            <w:r w:rsidR="001A2C7E">
              <w:rPr>
                <w:noProof/>
                <w:webHidden/>
              </w:rPr>
              <w:fldChar w:fldCharType="separate"/>
            </w:r>
            <w:r w:rsidR="001A2C7E">
              <w:rPr>
                <w:noProof/>
                <w:webHidden/>
              </w:rPr>
              <w:t>7</w:t>
            </w:r>
            <w:r w:rsidR="001A2C7E">
              <w:rPr>
                <w:noProof/>
                <w:webHidden/>
              </w:rPr>
              <w:fldChar w:fldCharType="end"/>
            </w:r>
          </w:hyperlink>
        </w:p>
        <w:p w14:paraId="13022D14" w14:textId="50948C87" w:rsidR="001A2C7E" w:rsidRDefault="00000000">
          <w:pPr>
            <w:pStyle w:val="TM3"/>
            <w:tabs>
              <w:tab w:val="right" w:leader="dot" w:pos="9062"/>
            </w:tabs>
            <w:rPr>
              <w:noProof/>
              <w:sz w:val="22"/>
              <w:szCs w:val="22"/>
              <w:lang w:eastAsia="fr-FR"/>
            </w:rPr>
          </w:pPr>
          <w:hyperlink w:anchor="_Toc125702718" w:history="1">
            <w:r w:rsidR="001A2C7E" w:rsidRPr="00AE5D1F">
              <w:rPr>
                <w:rStyle w:val="Lienhypertexte"/>
                <w:noProof/>
                <w:lang w:val="en-GB"/>
              </w:rPr>
              <w:t>ACCURACY, PRECISION, RECALL, F1 SCORE , FBETASCORE</w:t>
            </w:r>
            <w:r w:rsidR="001A2C7E">
              <w:rPr>
                <w:noProof/>
                <w:webHidden/>
              </w:rPr>
              <w:tab/>
            </w:r>
            <w:r w:rsidR="001A2C7E">
              <w:rPr>
                <w:noProof/>
                <w:webHidden/>
              </w:rPr>
              <w:fldChar w:fldCharType="begin"/>
            </w:r>
            <w:r w:rsidR="001A2C7E">
              <w:rPr>
                <w:noProof/>
                <w:webHidden/>
              </w:rPr>
              <w:instrText xml:space="preserve"> PAGEREF _Toc125702718 \h </w:instrText>
            </w:r>
            <w:r w:rsidR="001A2C7E">
              <w:rPr>
                <w:noProof/>
                <w:webHidden/>
              </w:rPr>
            </w:r>
            <w:r w:rsidR="001A2C7E">
              <w:rPr>
                <w:noProof/>
                <w:webHidden/>
              </w:rPr>
              <w:fldChar w:fldCharType="separate"/>
            </w:r>
            <w:r w:rsidR="001A2C7E">
              <w:rPr>
                <w:noProof/>
                <w:webHidden/>
              </w:rPr>
              <w:t>7</w:t>
            </w:r>
            <w:r w:rsidR="001A2C7E">
              <w:rPr>
                <w:noProof/>
                <w:webHidden/>
              </w:rPr>
              <w:fldChar w:fldCharType="end"/>
            </w:r>
          </w:hyperlink>
        </w:p>
        <w:p w14:paraId="55881DDF" w14:textId="6EAA5C19" w:rsidR="001A2C7E" w:rsidRDefault="00000000">
          <w:pPr>
            <w:pStyle w:val="TM1"/>
            <w:tabs>
              <w:tab w:val="right" w:leader="dot" w:pos="9062"/>
            </w:tabs>
            <w:rPr>
              <w:noProof/>
              <w:sz w:val="22"/>
              <w:szCs w:val="22"/>
              <w:lang w:eastAsia="fr-FR"/>
            </w:rPr>
          </w:pPr>
          <w:hyperlink w:anchor="_Toc125702719" w:history="1">
            <w:r w:rsidR="001A2C7E" w:rsidRPr="00AE5D1F">
              <w:rPr>
                <w:rStyle w:val="Lienhypertexte"/>
                <w:noProof/>
              </w:rPr>
              <w:t>L’INTERPRETABILITE GLOBALE ET LOCALE DU MODELE</w:t>
            </w:r>
            <w:r w:rsidR="001A2C7E">
              <w:rPr>
                <w:noProof/>
                <w:webHidden/>
              </w:rPr>
              <w:tab/>
            </w:r>
            <w:r w:rsidR="001A2C7E">
              <w:rPr>
                <w:noProof/>
                <w:webHidden/>
              </w:rPr>
              <w:fldChar w:fldCharType="begin"/>
            </w:r>
            <w:r w:rsidR="001A2C7E">
              <w:rPr>
                <w:noProof/>
                <w:webHidden/>
              </w:rPr>
              <w:instrText xml:space="preserve"> PAGEREF _Toc125702719 \h </w:instrText>
            </w:r>
            <w:r w:rsidR="001A2C7E">
              <w:rPr>
                <w:noProof/>
                <w:webHidden/>
              </w:rPr>
            </w:r>
            <w:r w:rsidR="001A2C7E">
              <w:rPr>
                <w:noProof/>
                <w:webHidden/>
              </w:rPr>
              <w:fldChar w:fldCharType="separate"/>
            </w:r>
            <w:r w:rsidR="001A2C7E">
              <w:rPr>
                <w:noProof/>
                <w:webHidden/>
              </w:rPr>
              <w:t>8</w:t>
            </w:r>
            <w:r w:rsidR="001A2C7E">
              <w:rPr>
                <w:noProof/>
                <w:webHidden/>
              </w:rPr>
              <w:fldChar w:fldCharType="end"/>
            </w:r>
          </w:hyperlink>
        </w:p>
        <w:p w14:paraId="61EEEA66" w14:textId="370233C9" w:rsidR="001A2C7E" w:rsidRDefault="00000000">
          <w:pPr>
            <w:pStyle w:val="TM2"/>
            <w:tabs>
              <w:tab w:val="left" w:pos="660"/>
              <w:tab w:val="right" w:leader="dot" w:pos="9062"/>
            </w:tabs>
            <w:rPr>
              <w:noProof/>
              <w:sz w:val="22"/>
              <w:szCs w:val="22"/>
              <w:lang w:eastAsia="fr-FR"/>
            </w:rPr>
          </w:pPr>
          <w:hyperlink w:anchor="_Toc125702720" w:history="1">
            <w:r w:rsidR="001A2C7E" w:rsidRPr="00AE5D1F">
              <w:rPr>
                <w:rStyle w:val="Lienhypertexte"/>
                <w:noProof/>
              </w:rPr>
              <w:t>1.</w:t>
            </w:r>
            <w:r w:rsidR="001A2C7E">
              <w:rPr>
                <w:noProof/>
                <w:sz w:val="22"/>
                <w:szCs w:val="22"/>
                <w:lang w:eastAsia="fr-FR"/>
              </w:rPr>
              <w:tab/>
            </w:r>
            <w:r w:rsidR="001A2C7E" w:rsidRPr="00AE5D1F">
              <w:rPr>
                <w:rStyle w:val="Lienhypertexte"/>
                <w:noProof/>
              </w:rPr>
              <w:t>ADABOOST CLASSIFIER AVEC SMOTE ET FBETASCORE</w:t>
            </w:r>
            <w:r w:rsidR="001A2C7E">
              <w:rPr>
                <w:noProof/>
                <w:webHidden/>
              </w:rPr>
              <w:tab/>
            </w:r>
            <w:r w:rsidR="001A2C7E">
              <w:rPr>
                <w:noProof/>
                <w:webHidden/>
              </w:rPr>
              <w:fldChar w:fldCharType="begin"/>
            </w:r>
            <w:r w:rsidR="001A2C7E">
              <w:rPr>
                <w:noProof/>
                <w:webHidden/>
              </w:rPr>
              <w:instrText xml:space="preserve"> PAGEREF _Toc125702720 \h </w:instrText>
            </w:r>
            <w:r w:rsidR="001A2C7E">
              <w:rPr>
                <w:noProof/>
                <w:webHidden/>
              </w:rPr>
            </w:r>
            <w:r w:rsidR="001A2C7E">
              <w:rPr>
                <w:noProof/>
                <w:webHidden/>
              </w:rPr>
              <w:fldChar w:fldCharType="separate"/>
            </w:r>
            <w:r w:rsidR="001A2C7E">
              <w:rPr>
                <w:noProof/>
                <w:webHidden/>
              </w:rPr>
              <w:t>8</w:t>
            </w:r>
            <w:r w:rsidR="001A2C7E">
              <w:rPr>
                <w:noProof/>
                <w:webHidden/>
              </w:rPr>
              <w:fldChar w:fldCharType="end"/>
            </w:r>
          </w:hyperlink>
        </w:p>
        <w:p w14:paraId="25A32499" w14:textId="55AD6CE4" w:rsidR="001A2C7E" w:rsidRDefault="00000000">
          <w:pPr>
            <w:pStyle w:val="TM3"/>
            <w:tabs>
              <w:tab w:val="right" w:leader="dot" w:pos="9062"/>
            </w:tabs>
            <w:rPr>
              <w:noProof/>
              <w:sz w:val="22"/>
              <w:szCs w:val="22"/>
              <w:lang w:eastAsia="fr-FR"/>
            </w:rPr>
          </w:pPr>
          <w:hyperlink w:anchor="_Toc125702721" w:history="1">
            <w:r w:rsidR="001A2C7E" w:rsidRPr="00AE5D1F">
              <w:rPr>
                <w:rStyle w:val="Lienhypertexte"/>
                <w:noProof/>
              </w:rPr>
              <w:t>ACCURACY, PRECISION, RECALL, FBETA SCORE</w:t>
            </w:r>
            <w:r w:rsidR="001A2C7E">
              <w:rPr>
                <w:noProof/>
                <w:webHidden/>
              </w:rPr>
              <w:tab/>
            </w:r>
            <w:r w:rsidR="001A2C7E">
              <w:rPr>
                <w:noProof/>
                <w:webHidden/>
              </w:rPr>
              <w:fldChar w:fldCharType="begin"/>
            </w:r>
            <w:r w:rsidR="001A2C7E">
              <w:rPr>
                <w:noProof/>
                <w:webHidden/>
              </w:rPr>
              <w:instrText xml:space="preserve"> PAGEREF _Toc125702721 \h </w:instrText>
            </w:r>
            <w:r w:rsidR="001A2C7E">
              <w:rPr>
                <w:noProof/>
                <w:webHidden/>
              </w:rPr>
            </w:r>
            <w:r w:rsidR="001A2C7E">
              <w:rPr>
                <w:noProof/>
                <w:webHidden/>
              </w:rPr>
              <w:fldChar w:fldCharType="separate"/>
            </w:r>
            <w:r w:rsidR="001A2C7E">
              <w:rPr>
                <w:noProof/>
                <w:webHidden/>
              </w:rPr>
              <w:t>8</w:t>
            </w:r>
            <w:r w:rsidR="001A2C7E">
              <w:rPr>
                <w:noProof/>
                <w:webHidden/>
              </w:rPr>
              <w:fldChar w:fldCharType="end"/>
            </w:r>
          </w:hyperlink>
        </w:p>
        <w:p w14:paraId="7EBFB761" w14:textId="59A9C692" w:rsidR="001A2C7E" w:rsidRDefault="00000000">
          <w:pPr>
            <w:pStyle w:val="TM3"/>
            <w:tabs>
              <w:tab w:val="right" w:leader="dot" w:pos="9062"/>
            </w:tabs>
            <w:rPr>
              <w:noProof/>
              <w:sz w:val="22"/>
              <w:szCs w:val="22"/>
              <w:lang w:eastAsia="fr-FR"/>
            </w:rPr>
          </w:pPr>
          <w:hyperlink w:anchor="_Toc125702722" w:history="1">
            <w:r w:rsidR="001A2C7E" w:rsidRPr="00AE5D1F">
              <w:rPr>
                <w:rStyle w:val="Lienhypertexte"/>
                <w:noProof/>
              </w:rPr>
              <w:t>LA MATRICE DE CONFUSION</w:t>
            </w:r>
            <w:r w:rsidR="001A2C7E">
              <w:rPr>
                <w:noProof/>
                <w:webHidden/>
              </w:rPr>
              <w:tab/>
            </w:r>
            <w:r w:rsidR="001A2C7E">
              <w:rPr>
                <w:noProof/>
                <w:webHidden/>
              </w:rPr>
              <w:fldChar w:fldCharType="begin"/>
            </w:r>
            <w:r w:rsidR="001A2C7E">
              <w:rPr>
                <w:noProof/>
                <w:webHidden/>
              </w:rPr>
              <w:instrText xml:space="preserve"> PAGEREF _Toc125702722 \h </w:instrText>
            </w:r>
            <w:r w:rsidR="001A2C7E">
              <w:rPr>
                <w:noProof/>
                <w:webHidden/>
              </w:rPr>
            </w:r>
            <w:r w:rsidR="001A2C7E">
              <w:rPr>
                <w:noProof/>
                <w:webHidden/>
              </w:rPr>
              <w:fldChar w:fldCharType="separate"/>
            </w:r>
            <w:r w:rsidR="001A2C7E">
              <w:rPr>
                <w:noProof/>
                <w:webHidden/>
              </w:rPr>
              <w:t>8</w:t>
            </w:r>
            <w:r w:rsidR="001A2C7E">
              <w:rPr>
                <w:noProof/>
                <w:webHidden/>
              </w:rPr>
              <w:fldChar w:fldCharType="end"/>
            </w:r>
          </w:hyperlink>
        </w:p>
        <w:p w14:paraId="1BEAEE1D" w14:textId="4984A31D" w:rsidR="001A2C7E" w:rsidRDefault="00000000">
          <w:pPr>
            <w:pStyle w:val="TM3"/>
            <w:tabs>
              <w:tab w:val="right" w:leader="dot" w:pos="9062"/>
            </w:tabs>
            <w:rPr>
              <w:noProof/>
              <w:sz w:val="22"/>
              <w:szCs w:val="22"/>
              <w:lang w:eastAsia="fr-FR"/>
            </w:rPr>
          </w:pPr>
          <w:hyperlink w:anchor="_Toc125702723" w:history="1">
            <w:r w:rsidR="001A2C7E" w:rsidRPr="00AE5D1F">
              <w:rPr>
                <w:rStyle w:val="Lienhypertexte"/>
                <w:noProof/>
              </w:rPr>
              <w:t>COURBE ROC ET SCORE AUC</w:t>
            </w:r>
            <w:r w:rsidR="001A2C7E">
              <w:rPr>
                <w:noProof/>
                <w:webHidden/>
              </w:rPr>
              <w:tab/>
            </w:r>
            <w:r w:rsidR="001A2C7E">
              <w:rPr>
                <w:noProof/>
                <w:webHidden/>
              </w:rPr>
              <w:fldChar w:fldCharType="begin"/>
            </w:r>
            <w:r w:rsidR="001A2C7E">
              <w:rPr>
                <w:noProof/>
                <w:webHidden/>
              </w:rPr>
              <w:instrText xml:space="preserve"> PAGEREF _Toc125702723 \h </w:instrText>
            </w:r>
            <w:r w:rsidR="001A2C7E">
              <w:rPr>
                <w:noProof/>
                <w:webHidden/>
              </w:rPr>
            </w:r>
            <w:r w:rsidR="001A2C7E">
              <w:rPr>
                <w:noProof/>
                <w:webHidden/>
              </w:rPr>
              <w:fldChar w:fldCharType="separate"/>
            </w:r>
            <w:r w:rsidR="001A2C7E">
              <w:rPr>
                <w:noProof/>
                <w:webHidden/>
              </w:rPr>
              <w:t>8</w:t>
            </w:r>
            <w:r w:rsidR="001A2C7E">
              <w:rPr>
                <w:noProof/>
                <w:webHidden/>
              </w:rPr>
              <w:fldChar w:fldCharType="end"/>
            </w:r>
          </w:hyperlink>
        </w:p>
        <w:p w14:paraId="1EBD9B57" w14:textId="6153EF17" w:rsidR="001A2C7E" w:rsidRDefault="00000000">
          <w:pPr>
            <w:pStyle w:val="TM1"/>
            <w:tabs>
              <w:tab w:val="right" w:leader="dot" w:pos="9062"/>
            </w:tabs>
            <w:rPr>
              <w:noProof/>
              <w:sz w:val="22"/>
              <w:szCs w:val="22"/>
              <w:lang w:eastAsia="fr-FR"/>
            </w:rPr>
          </w:pPr>
          <w:hyperlink w:anchor="_Toc125702724" w:history="1">
            <w:r w:rsidR="001A2C7E" w:rsidRPr="00AE5D1F">
              <w:rPr>
                <w:rStyle w:val="Lienhypertexte"/>
                <w:noProof/>
              </w:rPr>
              <w:t>les limites et les ameliorations possibles</w:t>
            </w:r>
            <w:r w:rsidR="001A2C7E">
              <w:rPr>
                <w:noProof/>
                <w:webHidden/>
              </w:rPr>
              <w:tab/>
            </w:r>
            <w:r w:rsidR="001A2C7E">
              <w:rPr>
                <w:noProof/>
                <w:webHidden/>
              </w:rPr>
              <w:fldChar w:fldCharType="begin"/>
            </w:r>
            <w:r w:rsidR="001A2C7E">
              <w:rPr>
                <w:noProof/>
                <w:webHidden/>
              </w:rPr>
              <w:instrText xml:space="preserve"> PAGEREF _Toc125702724 \h </w:instrText>
            </w:r>
            <w:r w:rsidR="001A2C7E">
              <w:rPr>
                <w:noProof/>
                <w:webHidden/>
              </w:rPr>
            </w:r>
            <w:r w:rsidR="001A2C7E">
              <w:rPr>
                <w:noProof/>
                <w:webHidden/>
              </w:rPr>
              <w:fldChar w:fldCharType="separate"/>
            </w:r>
            <w:r w:rsidR="001A2C7E">
              <w:rPr>
                <w:noProof/>
                <w:webHidden/>
              </w:rPr>
              <w:t>9</w:t>
            </w:r>
            <w:r w:rsidR="001A2C7E">
              <w:rPr>
                <w:noProof/>
                <w:webHidden/>
              </w:rPr>
              <w:fldChar w:fldCharType="end"/>
            </w:r>
          </w:hyperlink>
        </w:p>
        <w:p w14:paraId="42A12316" w14:textId="6AFD130C" w:rsidR="00493DE2" w:rsidRDefault="00493DE2">
          <w:r>
            <w:rPr>
              <w:b/>
              <w:bCs/>
            </w:rPr>
            <w:fldChar w:fldCharType="end"/>
          </w:r>
        </w:p>
      </w:sdtContent>
    </w:sdt>
    <w:p w14:paraId="13A8920B" w14:textId="22111906" w:rsidR="00851B4F" w:rsidRDefault="00851B4F"/>
    <w:p w14:paraId="04F9BA0C" w14:textId="7B63210B" w:rsidR="00C35D5F" w:rsidRDefault="00C35D5F"/>
    <w:p w14:paraId="24F7962A" w14:textId="494883C7" w:rsidR="00C35D5F" w:rsidRDefault="00C35D5F"/>
    <w:p w14:paraId="7DF43DCF" w14:textId="1DF42A35" w:rsidR="00C35D5F" w:rsidRDefault="00C35D5F"/>
    <w:p w14:paraId="3B03FE68" w14:textId="2343BCBE" w:rsidR="00C35D5F" w:rsidRDefault="00C35D5F"/>
    <w:p w14:paraId="78AC7A25" w14:textId="0BD6D555" w:rsidR="00C35D5F" w:rsidRDefault="00C35D5F"/>
    <w:p w14:paraId="4BC2C2F8" w14:textId="09BE7A91" w:rsidR="00C35D5F" w:rsidRDefault="00C35D5F"/>
    <w:p w14:paraId="6B70B150" w14:textId="5D4F4372" w:rsidR="00C35D5F" w:rsidRDefault="00C35D5F"/>
    <w:p w14:paraId="44DB5025" w14:textId="2C9E6C37" w:rsidR="00C35D5F" w:rsidRDefault="00C35D5F"/>
    <w:p w14:paraId="54AA4C7A" w14:textId="2444BDA3" w:rsidR="00C35D5F" w:rsidRDefault="00C35D5F"/>
    <w:p w14:paraId="7C2BDD78" w14:textId="335344FE" w:rsidR="00C35D5F" w:rsidRDefault="00C35D5F"/>
    <w:p w14:paraId="1C8A9892" w14:textId="77777777" w:rsidR="00CA6B3C" w:rsidRDefault="00CA6B3C"/>
    <w:p w14:paraId="268FFCB6" w14:textId="3F2C7097" w:rsidR="00C35D5F" w:rsidRDefault="00C35D5F" w:rsidP="00C35D5F">
      <w:pPr>
        <w:pStyle w:val="Titre1"/>
      </w:pPr>
      <w:bookmarkStart w:id="2" w:name="_Toc125702705"/>
      <w:r>
        <w:t>INTRODUCTION</w:t>
      </w:r>
      <w:bookmarkEnd w:id="2"/>
    </w:p>
    <w:p w14:paraId="7CB6CBBD" w14:textId="7368B21E" w:rsidR="00F40AAE" w:rsidRPr="00F40AAE" w:rsidRDefault="00F40AAE" w:rsidP="00F40AAE">
      <w:pPr>
        <w:shd w:val="clear" w:color="auto" w:fill="FFFFFF"/>
        <w:spacing w:beforeAutospacing="1" w:after="100" w:afterAutospacing="1" w:line="240" w:lineRule="auto"/>
        <w:rPr>
          <w:rFonts w:ascii="Calibri" w:eastAsia="Times New Roman" w:hAnsi="Calibri" w:cs="Calibri"/>
          <w:color w:val="271A38"/>
          <w:lang w:eastAsia="fr-FR"/>
        </w:rPr>
      </w:pPr>
      <w:r w:rsidRPr="00493DE2">
        <w:rPr>
          <w:rFonts w:ascii="Calibri" w:eastAsia="Times New Roman" w:hAnsi="Calibri" w:cs="Calibri"/>
          <w:color w:val="271A38"/>
          <w:lang w:eastAsia="fr-FR"/>
        </w:rPr>
        <w:t>Nous sommes</w:t>
      </w:r>
      <w:r w:rsidRPr="00F40AAE">
        <w:rPr>
          <w:rFonts w:ascii="Calibri" w:eastAsia="Times New Roman" w:hAnsi="Calibri" w:cs="Calibri"/>
          <w:color w:val="271A38"/>
          <w:lang w:eastAsia="fr-FR"/>
        </w:rPr>
        <w:t xml:space="preserve"> Data Scientist au sein d'une société financière, nommée </w:t>
      </w:r>
      <w:r w:rsidRPr="00F40AAE">
        <w:rPr>
          <w:rFonts w:ascii="Calibri" w:eastAsia="Times New Roman" w:hAnsi="Calibri" w:cs="Calibri"/>
          <w:b/>
          <w:bCs/>
          <w:color w:val="271A38"/>
          <w:lang w:eastAsia="fr-FR"/>
        </w:rPr>
        <w:t>"Prêt à dépenser"</w:t>
      </w:r>
      <w:r w:rsidRPr="00F40AAE">
        <w:rPr>
          <w:rFonts w:ascii="Calibri" w:eastAsia="Times New Roman" w:hAnsi="Calibri" w:cs="Calibri"/>
          <w:color w:val="271A38"/>
          <w:lang w:eastAsia="fr-FR"/>
        </w:rPr>
        <w:t>, qui propose des crédits à la consommation pour des personnes ayant peu ou pas du tout d'historique de prêt.</w:t>
      </w:r>
    </w:p>
    <w:p w14:paraId="2D43BF2C" w14:textId="77777777" w:rsidR="00F40AAE" w:rsidRPr="00F40AAE" w:rsidRDefault="00F40AAE" w:rsidP="00F40AAE">
      <w:pPr>
        <w:shd w:val="clear" w:color="auto" w:fill="FFFFFF"/>
        <w:spacing w:beforeAutospacing="1" w:after="100" w:afterAutospacing="1" w:line="240" w:lineRule="auto"/>
        <w:rPr>
          <w:rFonts w:ascii="Calibri" w:eastAsia="Times New Roman" w:hAnsi="Calibri" w:cs="Calibri"/>
          <w:color w:val="271A38"/>
          <w:lang w:eastAsia="fr-FR"/>
        </w:rPr>
      </w:pPr>
      <w:r w:rsidRPr="00F40AAE">
        <w:rPr>
          <w:rFonts w:ascii="Calibri" w:eastAsia="Times New Roman" w:hAnsi="Calibri" w:cs="Calibri"/>
          <w:color w:val="271A38"/>
          <w:lang w:eastAsia="fr-FR"/>
        </w:rPr>
        <w:t>L’entreprise souhaite </w:t>
      </w:r>
      <w:r w:rsidRPr="00F40AAE">
        <w:rPr>
          <w:rFonts w:ascii="Calibri" w:eastAsia="Times New Roman" w:hAnsi="Calibri" w:cs="Calibri"/>
          <w:b/>
          <w:bCs/>
          <w:color w:val="271A38"/>
          <w:lang w:eastAsia="fr-FR"/>
        </w:rPr>
        <w:t>mettre en œuvre un outil de “scoring crédit” pour calculer la probabilité </w:t>
      </w:r>
      <w:r w:rsidRPr="00F40AAE">
        <w:rPr>
          <w:rFonts w:ascii="Calibri" w:eastAsia="Times New Roman" w:hAnsi="Calibri" w:cs="Calibri"/>
          <w:color w:val="271A38"/>
          <w:lang w:eastAsia="fr-FR"/>
        </w:rPr>
        <w:t>qu’un client rembourse son crédit, puis classifie la demande en crédit accordé ou refusé. Elle souhaite donc développer un </w:t>
      </w:r>
      <w:r w:rsidRPr="00F40AAE">
        <w:rPr>
          <w:rFonts w:ascii="Calibri" w:eastAsia="Times New Roman" w:hAnsi="Calibri" w:cs="Calibri"/>
          <w:b/>
          <w:bCs/>
          <w:color w:val="271A38"/>
          <w:lang w:eastAsia="fr-FR"/>
        </w:rPr>
        <w:t>algorithme de classification</w:t>
      </w:r>
      <w:r w:rsidRPr="00F40AAE">
        <w:rPr>
          <w:rFonts w:ascii="Calibri" w:eastAsia="Times New Roman" w:hAnsi="Calibri" w:cs="Calibri"/>
          <w:color w:val="271A38"/>
          <w:lang w:eastAsia="fr-FR"/>
        </w:rPr>
        <w:t> en s’appuyant sur des sources de données variées (données comportementales, données provenant d'autres institutions financières, etc.).</w:t>
      </w:r>
    </w:p>
    <w:p w14:paraId="1B09C8D6" w14:textId="77777777" w:rsidR="00F40AAE" w:rsidRPr="00F40AAE" w:rsidRDefault="00F40AAE" w:rsidP="00F40AAE">
      <w:pPr>
        <w:shd w:val="clear" w:color="auto" w:fill="FFFFFF"/>
        <w:spacing w:beforeAutospacing="1" w:after="100" w:afterAutospacing="1" w:line="240" w:lineRule="auto"/>
        <w:rPr>
          <w:rFonts w:ascii="Calibri" w:eastAsia="Times New Roman" w:hAnsi="Calibri" w:cs="Calibri"/>
          <w:color w:val="271A38"/>
          <w:lang w:eastAsia="fr-FR"/>
        </w:rPr>
      </w:pPr>
      <w:r w:rsidRPr="00F40AAE">
        <w:rPr>
          <w:rFonts w:ascii="Calibri" w:eastAsia="Times New Roman" w:hAnsi="Calibri" w:cs="Calibri"/>
          <w:color w:val="271A38"/>
          <w:lang w:eastAsia="fr-FR"/>
        </w:rPr>
        <w:t>De plus, les chargés de relation client ont fait remonter le fait que les clients sont de plus en plus demandeurs de </w:t>
      </w:r>
      <w:r w:rsidRPr="00F40AAE">
        <w:rPr>
          <w:rFonts w:ascii="Calibri" w:eastAsia="Times New Roman" w:hAnsi="Calibri" w:cs="Calibri"/>
          <w:b/>
          <w:bCs/>
          <w:color w:val="271A38"/>
          <w:lang w:eastAsia="fr-FR"/>
        </w:rPr>
        <w:t>transparence</w:t>
      </w:r>
      <w:r w:rsidRPr="00F40AAE">
        <w:rPr>
          <w:rFonts w:ascii="Calibri" w:eastAsia="Times New Roman" w:hAnsi="Calibri" w:cs="Calibri"/>
          <w:color w:val="271A38"/>
          <w:lang w:eastAsia="fr-FR"/>
        </w:rPr>
        <w:t> vis-à-vis des décisions d’octroi de crédit. Cette demande de transparence des clients va tout à fait dans le sens des valeurs que l’entreprise veut incarner.</w:t>
      </w:r>
    </w:p>
    <w:p w14:paraId="616A8904" w14:textId="77777777" w:rsidR="00F40AAE" w:rsidRPr="00F40AAE" w:rsidRDefault="00F40AAE" w:rsidP="00F40AAE">
      <w:pPr>
        <w:shd w:val="clear" w:color="auto" w:fill="FFFFFF"/>
        <w:spacing w:beforeAutospacing="1" w:after="100" w:afterAutospacing="1" w:line="240" w:lineRule="auto"/>
        <w:rPr>
          <w:rFonts w:ascii="Calibri" w:eastAsia="Times New Roman" w:hAnsi="Calibri" w:cs="Calibri"/>
          <w:color w:val="271A38"/>
          <w:lang w:eastAsia="fr-FR"/>
        </w:rPr>
      </w:pPr>
      <w:r w:rsidRPr="00F40AAE">
        <w:rPr>
          <w:rFonts w:ascii="Calibri" w:eastAsia="Times New Roman" w:hAnsi="Calibri" w:cs="Calibri"/>
          <w:b/>
          <w:bCs/>
          <w:color w:val="271A38"/>
          <w:lang w:eastAsia="fr-FR"/>
        </w:rPr>
        <w:t>Prêt à dépenser </w:t>
      </w:r>
      <w:r w:rsidRPr="00F40AAE">
        <w:rPr>
          <w:rFonts w:ascii="Calibri" w:eastAsia="Times New Roman" w:hAnsi="Calibri" w:cs="Calibri"/>
          <w:color w:val="271A38"/>
          <w:lang w:eastAsia="fr-FR"/>
        </w:rPr>
        <w:t>décide donc de </w:t>
      </w:r>
      <w:r w:rsidRPr="00F40AAE">
        <w:rPr>
          <w:rFonts w:ascii="Calibri" w:eastAsia="Times New Roman" w:hAnsi="Calibri" w:cs="Calibri"/>
          <w:b/>
          <w:bCs/>
          <w:color w:val="271A38"/>
          <w:lang w:eastAsia="fr-FR"/>
        </w:rPr>
        <w:t>développer un dashboard interactif</w:t>
      </w:r>
      <w:r w:rsidRPr="00F40AAE">
        <w:rPr>
          <w:rFonts w:ascii="Calibri" w:eastAsia="Times New Roman" w:hAnsi="Calibri" w:cs="Calibri"/>
          <w:color w:val="271A38"/>
          <w:lang w:eastAsia="fr-FR"/>
        </w:rPr>
        <w:t> pour que les chargés de relation client puissent à la fois expliquer de façon la plus transparente possible les décisions d’octroi de crédit, mais également permettre à leurs clients de disposer de leurs informations personnelles et de les explorer facilement. </w:t>
      </w:r>
    </w:p>
    <w:p w14:paraId="3433BDC7" w14:textId="77777777" w:rsidR="00F40AAE" w:rsidRDefault="00F40AAE" w:rsidP="00C35D5F">
      <w:pPr>
        <w:rPr>
          <w:rFonts w:ascii="Montserrat" w:hAnsi="Montserrat"/>
          <w:shd w:val="clear" w:color="auto" w:fill="FFFFFF"/>
        </w:rPr>
      </w:pPr>
    </w:p>
    <w:p w14:paraId="02EC046C" w14:textId="3372621A" w:rsidR="00F40AAE" w:rsidRDefault="00F40AAE" w:rsidP="00C35D5F">
      <w:pPr>
        <w:rPr>
          <w:rFonts w:ascii="Montserrat" w:hAnsi="Montserrat"/>
          <w:shd w:val="clear" w:color="auto" w:fill="FFFFFF"/>
        </w:rPr>
      </w:pPr>
    </w:p>
    <w:p w14:paraId="462A4222" w14:textId="77777777" w:rsidR="00F40AAE" w:rsidRDefault="00F40AAE" w:rsidP="00C35D5F">
      <w:pPr>
        <w:rPr>
          <w:rFonts w:ascii="Montserrat" w:hAnsi="Montserrat"/>
          <w:shd w:val="clear" w:color="auto" w:fill="FFFFFF"/>
        </w:rPr>
      </w:pPr>
    </w:p>
    <w:p w14:paraId="6350B3E3" w14:textId="2A11EA70" w:rsidR="00C35D5F" w:rsidRDefault="00C35D5F" w:rsidP="00C35D5F">
      <w:pPr>
        <w:rPr>
          <w:rFonts w:ascii="Montserrat" w:hAnsi="Montserrat"/>
          <w:shd w:val="clear" w:color="auto" w:fill="FFFFFF"/>
        </w:rPr>
      </w:pPr>
    </w:p>
    <w:p w14:paraId="0C5B9A1D" w14:textId="1C6DDEE2" w:rsidR="00C35D5F" w:rsidRPr="00493DE2" w:rsidRDefault="00493DE2" w:rsidP="00493DE2">
      <w:pPr>
        <w:pStyle w:val="Titre1"/>
      </w:pPr>
      <w:bookmarkStart w:id="3" w:name="_Toc125702706"/>
      <w:r>
        <w:t>LES DONNEES</w:t>
      </w:r>
      <w:bookmarkEnd w:id="3"/>
    </w:p>
    <w:p w14:paraId="23282906" w14:textId="3E0C3D1F" w:rsidR="001D4CED" w:rsidRDefault="001D4CED" w:rsidP="00C35D5F"/>
    <w:p w14:paraId="7691B0DD" w14:textId="1E5EF3D1" w:rsidR="00493DE2" w:rsidRPr="00AF4110" w:rsidRDefault="00493DE2" w:rsidP="00C35D5F">
      <w:pPr>
        <w:rPr>
          <w:rFonts w:cstheme="minorHAnsi"/>
        </w:rPr>
      </w:pPr>
      <w:r w:rsidRPr="00AF4110">
        <w:rPr>
          <w:rFonts w:cstheme="minorHAnsi"/>
        </w:rPr>
        <w:t xml:space="preserve">Les données se trouvent à l’adresse : </w:t>
      </w:r>
      <w:hyperlink r:id="rId8" w:history="1">
        <w:r w:rsidRPr="00AF4110">
          <w:rPr>
            <w:rStyle w:val="Lienhypertexte"/>
            <w:rFonts w:cstheme="minorHAnsi"/>
          </w:rPr>
          <w:t>https://www.kaggle.com/c/home-credit-default-risk/data</w:t>
        </w:r>
      </w:hyperlink>
    </w:p>
    <w:p w14:paraId="200F2822" w14:textId="56CBF7C1" w:rsidR="00493DE2" w:rsidRPr="00AF4110" w:rsidRDefault="00493DE2" w:rsidP="00493DE2">
      <w:pPr>
        <w:rPr>
          <w:rFonts w:cstheme="minorHAnsi"/>
        </w:rPr>
      </w:pPr>
      <w:r w:rsidRPr="00AF4110">
        <w:rPr>
          <w:rFonts w:cstheme="minorHAnsi"/>
        </w:rPr>
        <w:t xml:space="preserve">Nous disposons de </w:t>
      </w:r>
      <w:r w:rsidR="00AF4110">
        <w:rPr>
          <w:rFonts w:cstheme="minorHAnsi"/>
        </w:rPr>
        <w:t>9</w:t>
      </w:r>
      <w:r w:rsidRPr="00AF4110">
        <w:rPr>
          <w:rFonts w:cstheme="minorHAnsi"/>
        </w:rPr>
        <w:t xml:space="preserve"> fichiers CSV</w:t>
      </w:r>
      <w:r w:rsidR="00AF4110" w:rsidRPr="00AF4110">
        <w:rPr>
          <w:rFonts w:cstheme="minorHAnsi"/>
        </w:rPr>
        <w:t xml:space="preserve"> : </w:t>
      </w:r>
      <w:r w:rsidR="00AF4110" w:rsidRPr="00AF4110">
        <w:rPr>
          <w:rStyle w:val="lev"/>
          <w:rFonts w:cstheme="minorHAnsi"/>
          <w:bdr w:val="none" w:sz="0" w:space="0" w:color="auto" w:frame="1"/>
          <w:shd w:val="clear" w:color="auto" w:fill="FFFFFF"/>
        </w:rPr>
        <w:t>application_{train|test}.csv, bureau.csv, bureau_balance.csv, POS_CASH_balance.csv, credit_card_balance.csv, previous_application.csv, installments_payments.csv, HomeCredit_columns_description.csv</w:t>
      </w:r>
    </w:p>
    <w:p w14:paraId="2EB33AD6" w14:textId="5A6E79F5" w:rsidR="00AF4110" w:rsidRDefault="00AF4110" w:rsidP="00493DE2">
      <w:r>
        <w:t xml:space="preserve">Dans le fichier application_train.csv, </w:t>
      </w:r>
      <w:r w:rsidRPr="00AF4110">
        <w:rPr>
          <w:b/>
          <w:bCs/>
        </w:rPr>
        <w:t>TARGET</w:t>
      </w:r>
      <w:r>
        <w:t>, est la "Variable cible (1 - client ayant des difficultés de paiement : il/elle a eu un retard de paiement de plus de X jours sur au moins un des Y premiers versements du prêt dans notre échantillon, 0 - tous les autres cas)"</w:t>
      </w:r>
    </w:p>
    <w:p w14:paraId="5B499EB8" w14:textId="325AD635" w:rsidR="00CA5FD3" w:rsidRDefault="00CA5FD3" w:rsidP="00493DE2"/>
    <w:p w14:paraId="61D86F2A" w14:textId="75B87E99" w:rsidR="00CA5FD3" w:rsidRDefault="00CA5FD3" w:rsidP="00493DE2">
      <w:r>
        <w:t xml:space="preserve">On peut voir ci-dessous les liens entre les différents fichiers. </w:t>
      </w:r>
    </w:p>
    <w:p w14:paraId="4BA0A1C1" w14:textId="5763E774" w:rsidR="00493DE2" w:rsidRPr="000032DE" w:rsidRDefault="00493DE2" w:rsidP="00493DE2">
      <w:pPr>
        <w:rPr>
          <w:rFonts w:cstheme="minorHAnsi"/>
          <w:i/>
          <w:iCs/>
          <w:color w:val="FF0000"/>
        </w:rPr>
      </w:pPr>
      <w:r w:rsidRPr="000032DE">
        <w:rPr>
          <w:rFonts w:cstheme="minorHAnsi"/>
          <w:i/>
          <w:iCs/>
          <w:color w:val="FF0000"/>
        </w:rPr>
        <w:t>Nous avons aussi à disposition une base de données « test ». Cette ne nous a pas été utile à la construction et à l’entraînement du modèle. Son utilisation a été extérieure au sujet de la présente note technique.</w:t>
      </w:r>
    </w:p>
    <w:p w14:paraId="6C6A3AB5" w14:textId="377A125C" w:rsidR="00493DE2" w:rsidRDefault="00803894" w:rsidP="00493DE2">
      <w:r>
        <w:rPr>
          <w:noProof/>
        </w:rPr>
        <w:lastRenderedPageBreak/>
        <w:drawing>
          <wp:inline distT="0" distB="0" distL="0" distR="0" wp14:anchorId="611F374D" wp14:editId="5B4F0DA6">
            <wp:extent cx="5760720" cy="373761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737610"/>
                    </a:xfrm>
                    <a:prstGeom prst="rect">
                      <a:avLst/>
                    </a:prstGeom>
                  </pic:spPr>
                </pic:pic>
              </a:graphicData>
            </a:graphic>
          </wp:inline>
        </w:drawing>
      </w:r>
    </w:p>
    <w:p w14:paraId="55873056" w14:textId="77777777" w:rsidR="00493DE2" w:rsidRDefault="00493DE2" w:rsidP="00C35D5F"/>
    <w:p w14:paraId="0D1A58A3" w14:textId="77777777" w:rsidR="00493DE2" w:rsidRDefault="00493DE2" w:rsidP="00C35D5F"/>
    <w:p w14:paraId="60F0DA1D" w14:textId="77777777" w:rsidR="00493DE2" w:rsidRDefault="00493DE2" w:rsidP="00C35D5F"/>
    <w:p w14:paraId="169EF154" w14:textId="77777777" w:rsidR="00493DE2" w:rsidRDefault="00493DE2" w:rsidP="00C35D5F"/>
    <w:p w14:paraId="1E9FF80F" w14:textId="77777777" w:rsidR="00493DE2" w:rsidRDefault="00493DE2" w:rsidP="00C35D5F"/>
    <w:p w14:paraId="57BCFAEE" w14:textId="77777777" w:rsidR="00493DE2" w:rsidRDefault="00493DE2" w:rsidP="00C35D5F"/>
    <w:p w14:paraId="1D765752" w14:textId="77777777" w:rsidR="00493DE2" w:rsidRDefault="00493DE2" w:rsidP="00C35D5F"/>
    <w:p w14:paraId="122EB6C2" w14:textId="77777777" w:rsidR="00493DE2" w:rsidRDefault="00493DE2" w:rsidP="00C35D5F"/>
    <w:p w14:paraId="398A1A9B" w14:textId="77777777" w:rsidR="00493DE2" w:rsidRDefault="00493DE2" w:rsidP="00C35D5F"/>
    <w:p w14:paraId="5B222D56" w14:textId="77777777" w:rsidR="00493DE2" w:rsidRDefault="00493DE2" w:rsidP="00C35D5F"/>
    <w:p w14:paraId="4FE9EA88" w14:textId="022B888D" w:rsidR="00C35D5F" w:rsidRPr="00B62F18" w:rsidRDefault="00C35D5F" w:rsidP="00C35D5F">
      <w:pPr>
        <w:rPr>
          <w:lang w:val="en-GB"/>
        </w:rPr>
      </w:pPr>
      <w:r w:rsidRPr="00B62F18">
        <w:rPr>
          <w:lang w:val="en-GB"/>
        </w:rPr>
        <w:t xml:space="preserve">[2] Lien Kernel Kaggle : </w:t>
      </w:r>
      <w:hyperlink r:id="rId10" w:history="1">
        <w:r w:rsidR="001D4CED" w:rsidRPr="00B62F18">
          <w:rPr>
            <w:rStyle w:val="Lienhypertexte"/>
            <w:lang w:val="en-GB"/>
          </w:rPr>
          <w:t>https://www.kaggle.com/willkoehrsen/start-here-a-gentle-introduction</w:t>
        </w:r>
      </w:hyperlink>
    </w:p>
    <w:p w14:paraId="25144097" w14:textId="131C019E" w:rsidR="001D4CED" w:rsidRDefault="00760CCE" w:rsidP="00C35D5F">
      <w:r>
        <w:t xml:space="preserve">[4] Librairie Python « Imblearn » pour équilibrage des données : </w:t>
      </w:r>
      <w:hyperlink r:id="rId11" w:history="1">
        <w:r>
          <w:rPr>
            <w:rStyle w:val="Lienhypertexte"/>
          </w:rPr>
          <w:t>https://imbalanced-learn.readthedocs.io/en/stable/user_guide.html</w:t>
        </w:r>
      </w:hyperlink>
    </w:p>
    <w:p w14:paraId="769EE04E" w14:textId="67239F15" w:rsidR="001D4CED" w:rsidRDefault="001D4CED" w:rsidP="00C35D5F"/>
    <w:p w14:paraId="5C9AC637" w14:textId="77777777" w:rsidR="001D4CED" w:rsidRDefault="001D4CED" w:rsidP="00C35D5F"/>
    <w:p w14:paraId="2849730F" w14:textId="24CFC8D6" w:rsidR="001D4CED" w:rsidRDefault="001D4CED" w:rsidP="00C35D5F"/>
    <w:p w14:paraId="42265D94" w14:textId="54E0DE9E" w:rsidR="001D4CED" w:rsidRDefault="001D4CED" w:rsidP="00C35D5F"/>
    <w:p w14:paraId="51C923CC" w14:textId="2C6F1F21" w:rsidR="001D4CED" w:rsidRDefault="001D4CED" w:rsidP="00C35D5F"/>
    <w:p w14:paraId="2091FC26" w14:textId="1B82F7E0" w:rsidR="001D4CED" w:rsidRDefault="001D4CED" w:rsidP="001D4CED"/>
    <w:p w14:paraId="0A6C1D73" w14:textId="34D96B87" w:rsidR="001D4CED" w:rsidRDefault="00CE1AE9" w:rsidP="00F35AF6">
      <w:pPr>
        <w:pStyle w:val="Titre1"/>
      </w:pPr>
      <w:bookmarkStart w:id="4" w:name="_Toc125702707"/>
      <w:r>
        <w:t>METHODOLOGIE D’ENTRAÎNEMENT DU MODELE</w:t>
      </w:r>
      <w:bookmarkEnd w:id="4"/>
    </w:p>
    <w:p w14:paraId="20236D64" w14:textId="263926D5" w:rsidR="00F35AF6" w:rsidRDefault="00F35AF6" w:rsidP="00F35AF6"/>
    <w:p w14:paraId="799383DB" w14:textId="351C8FF8" w:rsidR="00F35AF6" w:rsidRDefault="008D4C8E" w:rsidP="00F35AF6">
      <w:r>
        <w:t xml:space="preserve">Il était mis à notre disposition un kernel kaggle pour le feature engineering. </w:t>
      </w:r>
    </w:p>
    <w:p w14:paraId="7E626245" w14:textId="633715FF" w:rsidR="00F35AF6" w:rsidRDefault="00F52BC8" w:rsidP="00F35AF6">
      <w:pPr>
        <w:pStyle w:val="Titre2"/>
        <w:numPr>
          <w:ilvl w:val="0"/>
          <w:numId w:val="1"/>
        </w:numPr>
      </w:pPr>
      <w:bookmarkStart w:id="5" w:name="_Toc125702708"/>
      <w:r>
        <w:rPr>
          <w:noProof/>
        </w:rPr>
        <w:drawing>
          <wp:anchor distT="0" distB="0" distL="114300" distR="114300" simplePos="0" relativeHeight="251653120" behindDoc="0" locked="0" layoutInCell="1" allowOverlap="1" wp14:anchorId="41903146" wp14:editId="51D04A16">
            <wp:simplePos x="0" y="0"/>
            <wp:positionH relativeFrom="margin">
              <wp:posOffset>-633095</wp:posOffset>
            </wp:positionH>
            <wp:positionV relativeFrom="paragraph">
              <wp:posOffset>294006</wp:posOffset>
            </wp:positionV>
            <wp:extent cx="7029450" cy="6324600"/>
            <wp:effectExtent l="114300" t="0" r="133350" b="0"/>
            <wp:wrapNone/>
            <wp:docPr id="8" name="Diagramme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r w:rsidR="00D54F98">
        <w:t xml:space="preserve"> FEATURE ENGINEERING</w:t>
      </w:r>
      <w:bookmarkEnd w:id="5"/>
    </w:p>
    <w:p w14:paraId="627371CF" w14:textId="5DF89193" w:rsidR="00F35AF6" w:rsidRDefault="00F35AF6" w:rsidP="00F35AF6"/>
    <w:p w14:paraId="23F5AB04" w14:textId="78ABC0AC" w:rsidR="007138F0" w:rsidRDefault="007138F0" w:rsidP="00F35AF6"/>
    <w:p w14:paraId="700B6F02" w14:textId="01AE888E" w:rsidR="007138F0" w:rsidRDefault="007138F0" w:rsidP="00F35AF6"/>
    <w:p w14:paraId="1FB9678F" w14:textId="26C6A6BB" w:rsidR="007138F0" w:rsidRDefault="007138F0" w:rsidP="00F35AF6"/>
    <w:p w14:paraId="2DF70CE1" w14:textId="79B5EF5F" w:rsidR="007138F0" w:rsidRDefault="007138F0" w:rsidP="00F35AF6"/>
    <w:p w14:paraId="53AD1555" w14:textId="3218479B" w:rsidR="007138F0" w:rsidRDefault="007138F0" w:rsidP="00F35AF6"/>
    <w:p w14:paraId="687FC419" w14:textId="0892D52B" w:rsidR="007138F0" w:rsidRDefault="007138F0" w:rsidP="00F35AF6"/>
    <w:p w14:paraId="04087D2F" w14:textId="54B72E25" w:rsidR="007138F0" w:rsidRDefault="007138F0" w:rsidP="00F35AF6"/>
    <w:p w14:paraId="12721284" w14:textId="3D3D19F6" w:rsidR="007138F0" w:rsidRDefault="007138F0" w:rsidP="00F35AF6"/>
    <w:p w14:paraId="6C19BB32" w14:textId="322F5C49" w:rsidR="007138F0" w:rsidRDefault="007138F0" w:rsidP="00F35AF6"/>
    <w:p w14:paraId="5DF41E61" w14:textId="793E627A" w:rsidR="007138F0" w:rsidRDefault="007138F0" w:rsidP="00F35AF6"/>
    <w:p w14:paraId="6954CA18" w14:textId="74D9EA95" w:rsidR="007138F0" w:rsidRDefault="007138F0" w:rsidP="00F35AF6"/>
    <w:p w14:paraId="67095D99" w14:textId="6D58A001" w:rsidR="007138F0" w:rsidRDefault="007138F0" w:rsidP="00F35AF6"/>
    <w:p w14:paraId="7BFF3601" w14:textId="08C7B715" w:rsidR="007138F0" w:rsidRDefault="007138F0" w:rsidP="00F35AF6"/>
    <w:p w14:paraId="70C757B3" w14:textId="2A7C5B46" w:rsidR="007138F0" w:rsidRDefault="007138F0" w:rsidP="00F35AF6"/>
    <w:p w14:paraId="7FC65FF9" w14:textId="785CC199" w:rsidR="007138F0" w:rsidRDefault="007138F0" w:rsidP="00F35AF6"/>
    <w:p w14:paraId="197C0B63" w14:textId="46CD91BB" w:rsidR="007138F0" w:rsidRDefault="007138F0" w:rsidP="00F35AF6"/>
    <w:p w14:paraId="575C98AF" w14:textId="165A650B" w:rsidR="007138F0" w:rsidRDefault="007138F0" w:rsidP="00F35AF6"/>
    <w:p w14:paraId="24E306F4" w14:textId="348E7BB5" w:rsidR="007138F0" w:rsidRDefault="007138F0" w:rsidP="00F35AF6"/>
    <w:p w14:paraId="592CAA04" w14:textId="21833E70" w:rsidR="007138F0" w:rsidRDefault="007138F0" w:rsidP="00F35AF6"/>
    <w:p w14:paraId="42FF0024" w14:textId="64D64622" w:rsidR="007138F0" w:rsidRDefault="007138F0" w:rsidP="00F35AF6"/>
    <w:p w14:paraId="0B4D7968" w14:textId="7B5D0E15" w:rsidR="00BE1B02" w:rsidRDefault="00BE1B02" w:rsidP="00F35AF6"/>
    <w:p w14:paraId="3BF229A0" w14:textId="199D6BEE" w:rsidR="00F52BC8" w:rsidRDefault="00F52BC8" w:rsidP="00F35AF6"/>
    <w:p w14:paraId="4D5F0065" w14:textId="4D9A96C7" w:rsidR="00D54F98" w:rsidRDefault="00FA4888" w:rsidP="00D54F98">
      <w:pPr>
        <w:pStyle w:val="Titre2"/>
        <w:numPr>
          <w:ilvl w:val="0"/>
          <w:numId w:val="1"/>
        </w:numPr>
      </w:pPr>
      <w:bookmarkStart w:id="6" w:name="_Toc125702709"/>
      <w:r>
        <w:lastRenderedPageBreak/>
        <w:t>les donnees</w:t>
      </w:r>
      <w:bookmarkEnd w:id="6"/>
    </w:p>
    <w:p w14:paraId="11D827FD" w14:textId="024F9A1F" w:rsidR="00F21D81" w:rsidRDefault="00FA4888" w:rsidP="00F35AF6">
      <w:r>
        <w:t xml:space="preserve">Nous faisons la séparation entre les données d’entrainements et les données test avec 70% de données d’entrainements et 30% de test. </w:t>
      </w:r>
    </w:p>
    <w:p w14:paraId="3BA8A59F" w14:textId="04030125" w:rsidR="0043520E" w:rsidRDefault="0043520E" w:rsidP="0043520E">
      <w:pPr>
        <w:pStyle w:val="Titre2"/>
        <w:numPr>
          <w:ilvl w:val="0"/>
          <w:numId w:val="1"/>
        </w:numPr>
      </w:pPr>
      <w:bookmarkStart w:id="7" w:name="_Toc125702710"/>
      <w:r>
        <w:t>Prendre les meilleurs features</w:t>
      </w:r>
      <w:bookmarkEnd w:id="7"/>
    </w:p>
    <w:p w14:paraId="7E5B830A" w14:textId="38CA4E17" w:rsidR="009F3841" w:rsidRDefault="0043520E" w:rsidP="00F35AF6">
      <w:r>
        <w:t>On prend les meilleurs features.</w:t>
      </w:r>
    </w:p>
    <w:p w14:paraId="2097C51F" w14:textId="03411F91" w:rsidR="0043520E" w:rsidRDefault="0043520E" w:rsidP="0043520E">
      <w:pPr>
        <w:pStyle w:val="Titre2"/>
        <w:numPr>
          <w:ilvl w:val="0"/>
          <w:numId w:val="1"/>
        </w:numPr>
      </w:pPr>
      <w:bookmarkStart w:id="8" w:name="_Toc125702711"/>
      <w:r>
        <w:t>REEQUILIBRAGE DES DONNEES</w:t>
      </w:r>
      <w:bookmarkEnd w:id="8"/>
    </w:p>
    <w:p w14:paraId="18F8A033" w14:textId="65562B8E" w:rsidR="009F3841" w:rsidRDefault="0043520E" w:rsidP="00F35AF6">
      <w:pPr>
        <w:rPr>
          <w:rFonts w:cstheme="minorHAnsi"/>
          <w:color w:val="000000"/>
          <w:shd w:val="clear" w:color="auto" w:fill="FFFFFF"/>
        </w:rPr>
      </w:pPr>
      <w:r w:rsidRPr="00E04633">
        <w:rPr>
          <w:rFonts w:cstheme="minorHAnsi"/>
        </w:rPr>
        <w:t>Les données sont déséquilibrées</w:t>
      </w:r>
      <w:r w:rsidR="00E04633" w:rsidRPr="00E04633">
        <w:rPr>
          <w:rFonts w:cstheme="minorHAnsi"/>
        </w:rPr>
        <w:t>.</w:t>
      </w:r>
      <w:r w:rsidR="00635575" w:rsidRPr="00E04633">
        <w:rPr>
          <w:rFonts w:cstheme="minorHAnsi"/>
        </w:rPr>
        <w:t xml:space="preserve"> </w:t>
      </w:r>
      <w:r w:rsidR="00E04633" w:rsidRPr="00E04633">
        <w:rPr>
          <w:rFonts w:cstheme="minorHAnsi"/>
          <w:color w:val="000000"/>
          <w:shd w:val="clear" w:color="auto" w:fill="FFFFFF"/>
        </w:rPr>
        <w:t>Il existe des algorithmes pour </w:t>
      </w:r>
      <w:r w:rsidR="00E04633" w:rsidRPr="00E04633">
        <w:rPr>
          <w:rFonts w:cstheme="minorHAnsi"/>
          <w:b/>
          <w:bCs/>
          <w:color w:val="000000"/>
          <w:shd w:val="clear" w:color="auto" w:fill="FFFFFF"/>
        </w:rPr>
        <w:t>générer des échantillons synthétiques de manière automatique</w:t>
      </w:r>
      <w:r w:rsidR="00E04633" w:rsidRPr="00E04633">
        <w:rPr>
          <w:rFonts w:cstheme="minorHAnsi"/>
          <w:color w:val="000000"/>
          <w:shd w:val="clear" w:color="auto" w:fill="FFFFFF"/>
        </w:rPr>
        <w:t>. Le plus populaire de ces algorithmes est </w:t>
      </w:r>
      <w:r w:rsidR="00E04633" w:rsidRPr="00E04633">
        <w:rPr>
          <w:rFonts w:cstheme="minorHAnsi"/>
          <w:b/>
          <w:bCs/>
          <w:color w:val="000000"/>
          <w:shd w:val="clear" w:color="auto" w:fill="FFFFFF"/>
        </w:rPr>
        <w:t>SMOTE </w:t>
      </w:r>
      <w:r w:rsidR="00E04633" w:rsidRPr="00E04633">
        <w:rPr>
          <w:rFonts w:cstheme="minorHAnsi"/>
          <w:color w:val="000000"/>
          <w:shd w:val="clear" w:color="auto" w:fill="FFFFFF"/>
        </w:rPr>
        <w:t>(pour Synthetic Minority Over-sampling Technique). Comme son nom l’indique, SMOTE est une </w:t>
      </w:r>
      <w:r w:rsidR="00E04633" w:rsidRPr="00E04633">
        <w:rPr>
          <w:rFonts w:cstheme="minorHAnsi"/>
          <w:b/>
          <w:bCs/>
          <w:color w:val="000000"/>
          <w:shd w:val="clear" w:color="auto" w:fill="FFFFFF"/>
        </w:rPr>
        <w:t>méthode de sur-échantillonnage</w:t>
      </w:r>
      <w:r w:rsidR="00E04633" w:rsidRPr="00E04633">
        <w:rPr>
          <w:rFonts w:cstheme="minorHAnsi"/>
          <w:color w:val="000000"/>
          <w:shd w:val="clear" w:color="auto" w:fill="FFFFFF"/>
        </w:rPr>
        <w:t>. Elle fonctionne en créant des échantillons synthétiques à partir de la classe minoritaire au lieu de créer de simples copies. </w:t>
      </w:r>
      <w:r w:rsidR="00E04633">
        <w:rPr>
          <w:rFonts w:cstheme="minorHAnsi"/>
          <w:color w:val="000000"/>
          <w:shd w:val="clear" w:color="auto" w:fill="FFFFFF"/>
        </w:rPr>
        <w:t>Source : [</w:t>
      </w:r>
      <w:r w:rsidR="00E04633" w:rsidRPr="00E04633">
        <w:rPr>
          <w:rFonts w:cstheme="minorHAnsi"/>
          <w:color w:val="000000"/>
          <w:shd w:val="clear" w:color="auto" w:fill="FFFFFF"/>
        </w:rPr>
        <w:t>https://datascientest.com/</w:t>
      </w:r>
      <w:r w:rsidR="00E04633">
        <w:rPr>
          <w:rFonts w:cstheme="minorHAnsi"/>
          <w:color w:val="000000"/>
          <w:shd w:val="clear" w:color="auto" w:fill="FFFFFF"/>
        </w:rPr>
        <w:t>]</w:t>
      </w:r>
    </w:p>
    <w:p w14:paraId="1068FEE0" w14:textId="3C2CFCFA" w:rsidR="00B70BB9" w:rsidRDefault="00B70BB9" w:rsidP="00B70BB9">
      <w:pPr>
        <w:pStyle w:val="Titre2"/>
        <w:numPr>
          <w:ilvl w:val="0"/>
          <w:numId w:val="1"/>
        </w:numPr>
      </w:pPr>
      <w:bookmarkStart w:id="9" w:name="_Toc125702712"/>
      <w:r>
        <w:t>entraÎNEMENT DU MODELE</w:t>
      </w:r>
      <w:bookmarkEnd w:id="9"/>
    </w:p>
    <w:p w14:paraId="35D1C9B8" w14:textId="469A882F" w:rsidR="00B70BB9" w:rsidRPr="00E04633" w:rsidRDefault="00B70BB9" w:rsidP="00F35AF6">
      <w:pPr>
        <w:rPr>
          <w:rFonts w:cstheme="minorHAnsi"/>
        </w:rPr>
      </w:pPr>
      <w:r>
        <w:rPr>
          <w:rFonts w:cstheme="minorHAnsi"/>
        </w:rPr>
        <w:t xml:space="preserve">On entraine le modèle avec les données déséquilibrées et les données rééquilibrées. </w:t>
      </w:r>
    </w:p>
    <w:p w14:paraId="0489BD38" w14:textId="5B092E0A" w:rsidR="005E3306" w:rsidRDefault="005E3306" w:rsidP="005E3306">
      <w:pPr>
        <w:pStyle w:val="Titre2"/>
        <w:numPr>
          <w:ilvl w:val="0"/>
          <w:numId w:val="1"/>
        </w:numPr>
      </w:pPr>
      <w:bookmarkStart w:id="10" w:name="_Toc125702713"/>
      <w:r>
        <w:t>amelioration DU MODELE</w:t>
      </w:r>
      <w:bookmarkEnd w:id="10"/>
    </w:p>
    <w:p w14:paraId="50B0902C" w14:textId="6BD9A2B4" w:rsidR="00A7312E" w:rsidRDefault="005E3306" w:rsidP="00F35AF6">
      <w:r>
        <w:t xml:space="preserve">On cherche les meilleurs hyperparamètres avec </w:t>
      </w:r>
      <w:r w:rsidRPr="005E3306">
        <w:t>RandomizedSearchCV</w:t>
      </w:r>
    </w:p>
    <w:p w14:paraId="1743C92E" w14:textId="77777777" w:rsidR="00A7312E" w:rsidRDefault="00A7312E">
      <w:r>
        <w:br w:type="page"/>
      </w:r>
    </w:p>
    <w:p w14:paraId="0397A676" w14:textId="77777777" w:rsidR="0043520E" w:rsidRDefault="0043520E" w:rsidP="00F35AF6"/>
    <w:p w14:paraId="70D74149" w14:textId="19612E09" w:rsidR="009F3841" w:rsidRDefault="004B45A0" w:rsidP="009F3841">
      <w:pPr>
        <w:pStyle w:val="Titre1"/>
      </w:pPr>
      <w:bookmarkStart w:id="11" w:name="_Toc125702714"/>
      <w:r>
        <w:t>LA FONCTION COÛT METIER, L’ALGORITHME D’OPTIMISATION, LA METRIQUE D’EVALUATION</w:t>
      </w:r>
      <w:bookmarkEnd w:id="11"/>
    </w:p>
    <w:p w14:paraId="1CE0B72C" w14:textId="568BAD52" w:rsidR="00303E1C" w:rsidRDefault="00A7312E" w:rsidP="00A7312E">
      <w:pPr>
        <w:pStyle w:val="Titre2"/>
        <w:numPr>
          <w:ilvl w:val="0"/>
          <w:numId w:val="12"/>
        </w:numPr>
      </w:pPr>
      <w:bookmarkStart w:id="12" w:name="_Toc125702715"/>
      <w:r>
        <w:t>LA FONCTION COÛT METIER</w:t>
      </w:r>
      <w:bookmarkEnd w:id="12"/>
    </w:p>
    <w:p w14:paraId="695343D3" w14:textId="77777777" w:rsidR="00A7312E" w:rsidRPr="00A7312E" w:rsidRDefault="00A7312E" w:rsidP="00A7312E">
      <w:pPr>
        <w:shd w:val="clear" w:color="auto" w:fill="FFFFFF"/>
        <w:spacing w:before="240" w:after="0" w:line="240" w:lineRule="auto"/>
        <w:rPr>
          <w:rFonts w:eastAsia="Times New Roman" w:cstheme="minorHAnsi"/>
          <w:color w:val="000000"/>
          <w:lang w:eastAsia="fr-FR"/>
        </w:rPr>
      </w:pPr>
      <w:r w:rsidRPr="00A7312E">
        <w:rPr>
          <w:rFonts w:eastAsia="Times New Roman" w:cstheme="minorHAnsi"/>
          <w:color w:val="000000"/>
          <w:lang w:eastAsia="fr-FR"/>
        </w:rPr>
        <w:t>On va utiliser les hypothèses suivantes pour chaque candidat au crédit :</w:t>
      </w:r>
    </w:p>
    <w:p w14:paraId="3A5DDE41" w14:textId="77777777" w:rsidR="00A7312E" w:rsidRPr="00A7312E" w:rsidRDefault="00A7312E" w:rsidP="00A7312E">
      <w:pPr>
        <w:numPr>
          <w:ilvl w:val="0"/>
          <w:numId w:val="13"/>
        </w:numPr>
        <w:shd w:val="clear" w:color="auto" w:fill="FFFFFF"/>
        <w:spacing w:beforeAutospacing="1" w:after="100" w:afterAutospacing="1" w:line="240" w:lineRule="auto"/>
        <w:rPr>
          <w:rFonts w:eastAsia="Times New Roman" w:cstheme="minorHAnsi"/>
          <w:color w:val="000000"/>
          <w:lang w:eastAsia="fr-FR"/>
        </w:rPr>
      </w:pPr>
      <w:r w:rsidRPr="00A7312E">
        <w:rPr>
          <w:rFonts w:eastAsia="Times New Roman" w:cstheme="minorHAnsi"/>
          <w:color w:val="000000"/>
          <w:lang w:eastAsia="fr-FR"/>
        </w:rPr>
        <w:t>frais généraux pour chaque client : coût = 1.</w:t>
      </w:r>
    </w:p>
    <w:p w14:paraId="3E242CF8" w14:textId="77777777" w:rsidR="00A7312E" w:rsidRPr="00A7312E" w:rsidRDefault="00A7312E" w:rsidP="00A7312E">
      <w:pPr>
        <w:numPr>
          <w:ilvl w:val="0"/>
          <w:numId w:val="13"/>
        </w:numPr>
        <w:shd w:val="clear" w:color="auto" w:fill="FFFFFF"/>
        <w:spacing w:beforeAutospacing="1" w:after="100" w:afterAutospacing="1" w:line="240" w:lineRule="auto"/>
        <w:rPr>
          <w:rFonts w:eastAsia="Times New Roman" w:cstheme="minorHAnsi"/>
          <w:color w:val="000000"/>
          <w:lang w:eastAsia="fr-FR"/>
        </w:rPr>
      </w:pPr>
      <w:r w:rsidRPr="00A7312E">
        <w:rPr>
          <w:rFonts w:eastAsia="Times New Roman" w:cstheme="minorHAnsi"/>
          <w:color w:val="000000"/>
          <w:lang w:eastAsia="fr-FR"/>
        </w:rPr>
        <w:t>gain par client qui rembourse le crédit = 10 (les "True Negative")(octroi de crédit à un client solvable).</w:t>
      </w:r>
    </w:p>
    <w:p w14:paraId="0CDDF945" w14:textId="77777777" w:rsidR="00A7312E" w:rsidRPr="00A7312E" w:rsidRDefault="00A7312E" w:rsidP="00A7312E">
      <w:pPr>
        <w:numPr>
          <w:ilvl w:val="0"/>
          <w:numId w:val="13"/>
        </w:numPr>
        <w:shd w:val="clear" w:color="auto" w:fill="FFFFFF"/>
        <w:spacing w:beforeAutospacing="1" w:after="100" w:afterAutospacing="1" w:line="240" w:lineRule="auto"/>
        <w:rPr>
          <w:rFonts w:eastAsia="Times New Roman" w:cstheme="minorHAnsi"/>
          <w:color w:val="000000"/>
          <w:lang w:eastAsia="fr-FR"/>
        </w:rPr>
      </w:pPr>
      <w:r w:rsidRPr="00A7312E">
        <w:rPr>
          <w:rFonts w:eastAsia="Times New Roman" w:cstheme="minorHAnsi"/>
          <w:color w:val="000000"/>
          <w:lang w:eastAsia="fr-FR"/>
        </w:rPr>
        <w:t>coût par client qui fait défaut = 100 (les "False Negative)(octroi de crédit à un client non-solvable).</w:t>
      </w:r>
    </w:p>
    <w:p w14:paraId="3AB07102" w14:textId="77777777" w:rsidR="00A7312E" w:rsidRPr="00A7312E" w:rsidRDefault="00A7312E" w:rsidP="00A7312E">
      <w:pPr>
        <w:numPr>
          <w:ilvl w:val="0"/>
          <w:numId w:val="13"/>
        </w:numPr>
        <w:shd w:val="clear" w:color="auto" w:fill="FFFFFF"/>
        <w:spacing w:beforeAutospacing="1" w:after="100" w:afterAutospacing="1" w:line="240" w:lineRule="auto"/>
        <w:rPr>
          <w:rFonts w:eastAsia="Times New Roman" w:cstheme="minorHAnsi"/>
          <w:color w:val="000000"/>
          <w:lang w:eastAsia="fr-FR"/>
        </w:rPr>
      </w:pPr>
      <w:r w:rsidRPr="00A7312E">
        <w:rPr>
          <w:rFonts w:eastAsia="Times New Roman" w:cstheme="minorHAnsi"/>
          <w:color w:val="000000"/>
          <w:lang w:eastAsia="fr-FR"/>
        </w:rPr>
        <w:t>absence de coûts additionnels pour les "True Positive" (refus de crédit à un client non-solvable).</w:t>
      </w:r>
    </w:p>
    <w:p w14:paraId="1DEC2242" w14:textId="1E89B1DF" w:rsidR="00A7312E" w:rsidRDefault="00A7312E" w:rsidP="00A7312E">
      <w:pPr>
        <w:numPr>
          <w:ilvl w:val="0"/>
          <w:numId w:val="13"/>
        </w:numPr>
        <w:shd w:val="clear" w:color="auto" w:fill="FFFFFF"/>
        <w:spacing w:beforeAutospacing="1" w:after="100" w:afterAutospacing="1" w:line="240" w:lineRule="auto"/>
        <w:rPr>
          <w:rFonts w:eastAsia="Times New Roman" w:cstheme="minorHAnsi"/>
          <w:color w:val="000000"/>
          <w:lang w:eastAsia="fr-FR"/>
        </w:rPr>
      </w:pPr>
      <w:r w:rsidRPr="00A7312E">
        <w:rPr>
          <w:rFonts w:eastAsia="Times New Roman" w:cstheme="minorHAnsi"/>
          <w:color w:val="000000"/>
          <w:lang w:eastAsia="fr-FR"/>
        </w:rPr>
        <w:t>absence de coûts additionnels pour les "False Positive" (refus de crédit à un client solvable).</w:t>
      </w:r>
    </w:p>
    <w:p w14:paraId="2379686B" w14:textId="0E4EEA98" w:rsidR="00A7312E" w:rsidRDefault="00A7312E" w:rsidP="00A7312E">
      <w:pPr>
        <w:shd w:val="clear" w:color="auto" w:fill="FFFFFF"/>
        <w:spacing w:beforeAutospacing="1" w:after="100" w:afterAutospacing="1" w:line="240" w:lineRule="auto"/>
        <w:ind w:left="720"/>
        <w:rPr>
          <w:rFonts w:eastAsia="Times New Roman" w:cstheme="minorHAnsi"/>
          <w:color w:val="000000"/>
          <w:lang w:eastAsia="fr-FR"/>
        </w:rPr>
      </w:pPr>
      <w:r>
        <w:rPr>
          <w:rFonts w:cstheme="minorHAnsi"/>
          <w:noProof/>
          <w:color w:val="000000"/>
        </w:rPr>
        <w:drawing>
          <wp:inline distT="0" distB="0" distL="0" distR="0" wp14:anchorId="790EDFCF" wp14:editId="3525B9B7">
            <wp:extent cx="2682240" cy="495300"/>
            <wp:effectExtent l="0" t="0" r="3810" b="0"/>
            <wp:docPr id="29" name="Image 2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descr="Une image contenant texte&#10;&#10;Description générée automatiqu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82240" cy="495300"/>
                    </a:xfrm>
                    <a:prstGeom prst="rect">
                      <a:avLst/>
                    </a:prstGeom>
                    <a:noFill/>
                    <a:ln>
                      <a:noFill/>
                    </a:ln>
                  </pic:spPr>
                </pic:pic>
              </a:graphicData>
            </a:graphic>
          </wp:inline>
        </w:drawing>
      </w:r>
    </w:p>
    <w:p w14:paraId="048A805F" w14:textId="45450BD1" w:rsidR="00A7312E" w:rsidRDefault="00A7312E" w:rsidP="00A7312E">
      <w:pPr>
        <w:shd w:val="clear" w:color="auto" w:fill="FFFFFF"/>
        <w:spacing w:beforeAutospacing="1" w:after="100" w:afterAutospacing="1" w:line="240" w:lineRule="auto"/>
        <w:rPr>
          <w:rFonts w:cstheme="minorHAnsi"/>
          <w:color w:val="000000"/>
          <w:shd w:val="clear" w:color="auto" w:fill="FFFFFF"/>
        </w:rPr>
      </w:pPr>
      <w:r w:rsidRPr="00A7312E">
        <w:rPr>
          <w:rFonts w:cstheme="minorHAnsi"/>
          <w:color w:val="000000"/>
          <w:shd w:val="clear" w:color="auto" w:fill="FFFFFF"/>
        </w:rPr>
        <w:t>Plutôt qu'utiliser une fonction coût, on va aussi travailler avec une fonction gain construite ainsi :</w:t>
      </w:r>
    </w:p>
    <w:p w14:paraId="2D83E931" w14:textId="24209059" w:rsidR="009F3841" w:rsidRDefault="00A7312E" w:rsidP="00A7312E">
      <w:pPr>
        <w:shd w:val="clear" w:color="auto" w:fill="FFFFFF"/>
        <w:spacing w:beforeAutospacing="1" w:after="100" w:afterAutospacing="1" w:line="240" w:lineRule="auto"/>
      </w:pPr>
      <w:r>
        <w:rPr>
          <w:rFonts w:cstheme="minorHAnsi"/>
          <w:noProof/>
          <w:color w:val="000000"/>
        </w:rPr>
        <w:drawing>
          <wp:inline distT="0" distB="0" distL="0" distR="0" wp14:anchorId="3CA8C2F9" wp14:editId="0BFDD6A8">
            <wp:extent cx="2788920" cy="487680"/>
            <wp:effectExtent l="0" t="0" r="0" b="7620"/>
            <wp:docPr id="30" name="Image 3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descr="Une image contenant texte&#10;&#10;Description générée automatiqu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8920" cy="487680"/>
                    </a:xfrm>
                    <a:prstGeom prst="rect">
                      <a:avLst/>
                    </a:prstGeom>
                    <a:noFill/>
                    <a:ln>
                      <a:noFill/>
                    </a:ln>
                  </pic:spPr>
                </pic:pic>
              </a:graphicData>
            </a:graphic>
          </wp:inline>
        </w:drawing>
      </w:r>
    </w:p>
    <w:p w14:paraId="59267F00" w14:textId="3314E827" w:rsidR="007138F0" w:rsidRDefault="00A7312E" w:rsidP="00A7312E">
      <w:pPr>
        <w:pStyle w:val="Titre2"/>
        <w:numPr>
          <w:ilvl w:val="0"/>
          <w:numId w:val="12"/>
        </w:numPr>
      </w:pPr>
      <w:bookmarkStart w:id="13" w:name="_Toc125702716"/>
      <w:r>
        <w:t>L’ALGORITHME D’OPTIMISATION</w:t>
      </w:r>
      <w:bookmarkEnd w:id="13"/>
    </w:p>
    <w:p w14:paraId="441AE2EE" w14:textId="77777777" w:rsidR="00C4155C" w:rsidRPr="00C4155C" w:rsidRDefault="00C4155C" w:rsidP="00C4155C"/>
    <w:p w14:paraId="746FA4CD" w14:textId="772F5DF8" w:rsidR="00BD06ED" w:rsidRPr="00BD06ED" w:rsidRDefault="00BD06ED" w:rsidP="00BD06ED">
      <w:pPr>
        <w:pStyle w:val="NormalWeb"/>
        <w:shd w:val="clear" w:color="auto" w:fill="FFFFFF"/>
        <w:spacing w:before="0" w:beforeAutospacing="0"/>
        <w:rPr>
          <w:rFonts w:asciiTheme="minorHAnsi" w:hAnsiTheme="minorHAnsi" w:cstheme="minorHAnsi"/>
          <w:color w:val="212529"/>
          <w:sz w:val="20"/>
          <w:szCs w:val="20"/>
        </w:rPr>
      </w:pPr>
      <w:r w:rsidRPr="00BD06ED">
        <w:rPr>
          <w:rFonts w:asciiTheme="minorHAnsi" w:hAnsiTheme="minorHAnsi" w:cstheme="minorHAnsi"/>
          <w:b/>
          <w:bCs/>
          <w:color w:val="212529"/>
          <w:sz w:val="20"/>
          <w:szCs w:val="20"/>
          <w:shd w:val="clear" w:color="auto" w:fill="FFFFFF"/>
        </w:rPr>
        <w:t>RandomizedSearchCV</w:t>
      </w:r>
      <w:r w:rsidRPr="00BD06ED">
        <w:rPr>
          <w:rFonts w:asciiTheme="minorHAnsi" w:hAnsiTheme="minorHAnsi" w:cstheme="minorHAnsi"/>
          <w:color w:val="212529"/>
          <w:sz w:val="20"/>
          <w:szCs w:val="20"/>
          <w:shd w:val="clear" w:color="auto" w:fill="FFFFFF"/>
        </w:rPr>
        <w:t xml:space="preserve"> implémente une méthode "fit" et une méthode "score".  </w:t>
      </w:r>
      <w:r w:rsidRPr="00BD06ED">
        <w:rPr>
          <w:rFonts w:asciiTheme="minorHAnsi" w:hAnsiTheme="minorHAnsi" w:cstheme="minorHAnsi"/>
          <w:color w:val="212529"/>
          <w:sz w:val="20"/>
          <w:szCs w:val="20"/>
        </w:rPr>
        <w:t xml:space="preserve">Contrairement à </w:t>
      </w:r>
      <w:r w:rsidRPr="00BD06ED">
        <w:rPr>
          <w:rFonts w:asciiTheme="minorHAnsi" w:hAnsiTheme="minorHAnsi" w:cstheme="minorHAnsi"/>
          <w:b/>
          <w:bCs/>
          <w:color w:val="212529"/>
          <w:sz w:val="20"/>
          <w:szCs w:val="20"/>
        </w:rPr>
        <w:t>GridSearchCV,</w:t>
      </w:r>
      <w:r w:rsidRPr="00BD06ED">
        <w:rPr>
          <w:rFonts w:asciiTheme="minorHAnsi" w:hAnsiTheme="minorHAnsi" w:cstheme="minorHAnsi"/>
          <w:color w:val="212529"/>
          <w:sz w:val="20"/>
          <w:szCs w:val="20"/>
        </w:rPr>
        <w:t xml:space="preserve"> toutes les valeurs de paramètre ne sont pas testées, mais un nombre fixe de paramètres est échantillonné à partir des distributions spécifiées. Le nombre de paramétrages essayés est donné par n_iter.</w:t>
      </w:r>
    </w:p>
    <w:p w14:paraId="26A9374C" w14:textId="681F33BF" w:rsidR="00BE1B02" w:rsidRDefault="00BD06ED" w:rsidP="00C4155C">
      <w:pPr>
        <w:pStyle w:val="NormalWeb"/>
        <w:shd w:val="clear" w:color="auto" w:fill="FFFFFF"/>
        <w:spacing w:before="0" w:beforeAutospacing="0"/>
      </w:pPr>
      <w:r w:rsidRPr="00BD06ED">
        <w:rPr>
          <w:rFonts w:asciiTheme="minorHAnsi" w:hAnsiTheme="minorHAnsi" w:cstheme="minorHAnsi"/>
          <w:color w:val="212529"/>
          <w:sz w:val="20"/>
          <w:szCs w:val="20"/>
        </w:rPr>
        <w:t>Si tous les paramètres sont présentés sous forme de liste, un échantillonnage sans remise est effectué. Si au moins un paramètre est donné sous forme de distribution, l'échantillonnage avec remise est utilisé.</w:t>
      </w:r>
      <w:r>
        <w:rPr>
          <w:rFonts w:asciiTheme="minorHAnsi" w:hAnsiTheme="minorHAnsi" w:cstheme="minorHAnsi"/>
          <w:color w:val="212529"/>
          <w:sz w:val="20"/>
          <w:szCs w:val="20"/>
        </w:rPr>
        <w:t xml:space="preserve"> Source : [</w:t>
      </w:r>
      <w:r w:rsidRPr="00BD06ED">
        <w:rPr>
          <w:rFonts w:asciiTheme="minorHAnsi" w:hAnsiTheme="minorHAnsi" w:cstheme="minorHAnsi"/>
          <w:color w:val="212529"/>
          <w:sz w:val="20"/>
          <w:szCs w:val="20"/>
        </w:rPr>
        <w:t>https://scikit-learn.org/</w:t>
      </w:r>
      <w:r>
        <w:rPr>
          <w:rFonts w:asciiTheme="minorHAnsi" w:hAnsiTheme="minorHAnsi" w:cstheme="minorHAnsi"/>
          <w:color w:val="212529"/>
          <w:sz w:val="20"/>
          <w:szCs w:val="20"/>
        </w:rPr>
        <w:t>]</w:t>
      </w:r>
    </w:p>
    <w:p w14:paraId="35F3F710" w14:textId="7D539ED6" w:rsidR="003E4B29" w:rsidRDefault="00C4155C" w:rsidP="00A7312E">
      <w:pPr>
        <w:pStyle w:val="Titre2"/>
        <w:numPr>
          <w:ilvl w:val="0"/>
          <w:numId w:val="12"/>
        </w:numPr>
      </w:pPr>
      <w:bookmarkStart w:id="14" w:name="_Toc125702717"/>
      <w:r>
        <w:t>metriques d’EVALUATION</w:t>
      </w:r>
      <w:bookmarkEnd w:id="14"/>
    </w:p>
    <w:p w14:paraId="40DEF3DB" w14:textId="7B4495AC" w:rsidR="00C4155C" w:rsidRPr="00C4155C" w:rsidRDefault="00C4155C" w:rsidP="00C4155C">
      <w:pPr>
        <w:pStyle w:val="Titre3"/>
        <w:rPr>
          <w:lang w:val="en-GB"/>
        </w:rPr>
      </w:pPr>
      <w:bookmarkStart w:id="15" w:name="_Toc125702718"/>
      <w:r w:rsidRPr="00C4155C">
        <w:rPr>
          <w:lang w:val="en-GB"/>
        </w:rPr>
        <w:t>ACCURACY, PRECISION, RECALL, F1 SCORE </w:t>
      </w:r>
      <w:r>
        <w:rPr>
          <w:lang w:val="en-GB"/>
        </w:rPr>
        <w:t>, FBETASCORE</w:t>
      </w:r>
      <w:bookmarkEnd w:id="15"/>
    </w:p>
    <w:p w14:paraId="3C846648" w14:textId="38463C24" w:rsidR="00620F81" w:rsidRPr="00620F81" w:rsidRDefault="00620F81" w:rsidP="0093214F">
      <w:pPr>
        <w:pStyle w:val="Paragraphedeliste"/>
        <w:numPr>
          <w:ilvl w:val="0"/>
          <w:numId w:val="4"/>
        </w:numPr>
        <w:rPr>
          <w:rFonts w:cstheme="minorHAnsi"/>
        </w:rPr>
      </w:pPr>
      <w:r>
        <w:rPr>
          <w:rFonts w:cstheme="minorHAnsi"/>
          <w:u w:val="single"/>
          <w:shd w:val="clear" w:color="auto" w:fill="FFFFFF"/>
        </w:rPr>
        <w:t>L’accuracy</w:t>
      </w:r>
      <w:r w:rsidRPr="00620F81">
        <w:rPr>
          <w:rFonts w:cstheme="minorHAnsi"/>
          <w:shd w:val="clear" w:color="auto" w:fill="FFFFFF"/>
        </w:rPr>
        <w:t xml:space="preserve"> détermine </w:t>
      </w:r>
      <w:r>
        <w:rPr>
          <w:rFonts w:cstheme="minorHAnsi"/>
          <w:shd w:val="clear" w:color="auto" w:fill="FFFFFF"/>
        </w:rPr>
        <w:t xml:space="preserve">la justesse de la prédiction. </w:t>
      </w:r>
    </w:p>
    <w:p w14:paraId="2F4BCFF4" w14:textId="210AF5CC" w:rsidR="00C4155C" w:rsidRPr="00C4155C" w:rsidRDefault="00C4155C" w:rsidP="00C4155C">
      <w:pPr>
        <w:pStyle w:val="Paragraphedeliste"/>
        <w:numPr>
          <w:ilvl w:val="0"/>
          <w:numId w:val="4"/>
        </w:numPr>
        <w:rPr>
          <w:rFonts w:cstheme="minorHAnsi"/>
        </w:rPr>
      </w:pPr>
      <w:r w:rsidRPr="00C4155C">
        <w:rPr>
          <w:rFonts w:cstheme="minorHAnsi"/>
          <w:u w:val="single"/>
          <w:shd w:val="clear" w:color="auto" w:fill="FFFFFF"/>
        </w:rPr>
        <w:t>La Précision</w:t>
      </w:r>
      <w:r w:rsidRPr="00C4155C">
        <w:rPr>
          <w:rFonts w:cstheme="minorHAnsi"/>
          <w:shd w:val="clear" w:color="auto" w:fill="FFFFFF"/>
        </w:rPr>
        <w:t xml:space="preserve"> détermine que, quand le classifieur déclare que la prédiction est un 1, il a raison à </w:t>
      </w:r>
      <w:r w:rsidR="00620F81">
        <w:rPr>
          <w:rFonts w:cstheme="minorHAnsi"/>
          <w:shd w:val="clear" w:color="auto" w:fill="FFFFFF"/>
        </w:rPr>
        <w:t>z</w:t>
      </w:r>
      <w:r w:rsidRPr="00C4155C">
        <w:rPr>
          <w:rFonts w:cstheme="minorHAnsi"/>
          <w:shd w:val="clear" w:color="auto" w:fill="FFFFFF"/>
        </w:rPr>
        <w:t>%.</w:t>
      </w:r>
    </w:p>
    <w:p w14:paraId="0A75923E" w14:textId="797E0E10" w:rsidR="00C4155C" w:rsidRPr="00620F81" w:rsidRDefault="00C4155C" w:rsidP="00C4155C">
      <w:pPr>
        <w:pStyle w:val="Paragraphedeliste"/>
        <w:numPr>
          <w:ilvl w:val="0"/>
          <w:numId w:val="4"/>
        </w:numPr>
        <w:rPr>
          <w:rFonts w:cstheme="minorHAnsi"/>
        </w:rPr>
      </w:pPr>
      <w:r w:rsidRPr="00C4155C">
        <w:rPr>
          <w:rFonts w:cstheme="minorHAnsi"/>
          <w:u w:val="single"/>
          <w:shd w:val="clear" w:color="auto" w:fill="FFFFFF"/>
        </w:rPr>
        <w:t>Le Recall :</w:t>
      </w:r>
      <w:r w:rsidRPr="00C4155C">
        <w:rPr>
          <w:rFonts w:cstheme="minorHAnsi"/>
          <w:shd w:val="clear" w:color="auto" w:fill="FFFFFF"/>
        </w:rPr>
        <w:t xml:space="preserve"> Ce coefficient détermine le pourcentage de détection des 1 du classifieur.</w:t>
      </w:r>
    </w:p>
    <w:p w14:paraId="73EE659C" w14:textId="35AAAF85" w:rsidR="00620F81" w:rsidRDefault="00620F81" w:rsidP="00C4155C">
      <w:pPr>
        <w:pStyle w:val="Paragraphedeliste"/>
        <w:numPr>
          <w:ilvl w:val="0"/>
          <w:numId w:val="4"/>
        </w:numPr>
        <w:rPr>
          <w:rFonts w:cstheme="minorHAnsi"/>
        </w:rPr>
      </w:pPr>
      <w:r>
        <w:rPr>
          <w:rFonts w:cstheme="minorHAnsi"/>
          <w:u w:val="single"/>
          <w:shd w:val="clear" w:color="auto" w:fill="FFFFFF"/>
        </w:rPr>
        <w:t>F1 Score :</w:t>
      </w:r>
      <w:r>
        <w:rPr>
          <w:rFonts w:cstheme="minorHAnsi"/>
        </w:rPr>
        <w:t xml:space="preserve"> </w:t>
      </w:r>
    </w:p>
    <w:p w14:paraId="701C5529" w14:textId="6217D176" w:rsidR="00620F81" w:rsidRPr="00620F81" w:rsidRDefault="00620F81" w:rsidP="00C4155C">
      <w:pPr>
        <w:pStyle w:val="Paragraphedeliste"/>
        <w:numPr>
          <w:ilvl w:val="0"/>
          <w:numId w:val="4"/>
        </w:numPr>
        <w:rPr>
          <w:rFonts w:cstheme="minorHAnsi"/>
          <w:u w:val="single"/>
        </w:rPr>
      </w:pPr>
      <w:r w:rsidRPr="00620F81">
        <w:rPr>
          <w:rFonts w:cstheme="minorHAnsi"/>
          <w:u w:val="single"/>
        </w:rPr>
        <w:t xml:space="preserve">Fbetascore : </w:t>
      </w:r>
    </w:p>
    <w:p w14:paraId="48DB179D" w14:textId="4BC55090" w:rsidR="00EB7A05" w:rsidRPr="00EB7A05" w:rsidRDefault="00C4155C" w:rsidP="00EB7A05">
      <w:pPr>
        <w:pStyle w:val="Paragraphedeliste"/>
        <w:numPr>
          <w:ilvl w:val="0"/>
          <w:numId w:val="4"/>
        </w:numPr>
        <w:rPr>
          <w:rFonts w:cstheme="minorHAnsi"/>
        </w:rPr>
      </w:pPr>
      <w:r>
        <w:rPr>
          <w:rFonts w:cstheme="minorHAnsi"/>
          <w:u w:val="single"/>
          <w:shd w:val="clear" w:color="auto" w:fill="FFFFFF"/>
        </w:rPr>
        <w:t>La courbe ROC :</w:t>
      </w:r>
      <w:r>
        <w:rPr>
          <w:rFonts w:cstheme="minorHAnsi"/>
        </w:rPr>
        <w:t xml:space="preserve"> </w:t>
      </w:r>
      <w:r w:rsidR="00EB7A05">
        <w:rPr>
          <w:rFonts w:cstheme="minorHAnsi"/>
        </w:rPr>
        <w:t xml:space="preserve">  </w:t>
      </w:r>
      <w:r w:rsidR="00EB7A05">
        <w:t>l’aire sous la courbe pour un classifieur parfait a un score AUC égal à 1, alors qu’un  classifieur aléatoire a un score AUC de 0.5.</w:t>
      </w:r>
    </w:p>
    <w:p w14:paraId="6DEA1957" w14:textId="77777777" w:rsidR="00EB7A05" w:rsidRPr="00C4155C" w:rsidRDefault="00EB7A05" w:rsidP="00EB7A05">
      <w:pPr>
        <w:pStyle w:val="Paragraphedeliste"/>
        <w:rPr>
          <w:rFonts w:cstheme="minorHAnsi"/>
        </w:rPr>
      </w:pPr>
    </w:p>
    <w:p w14:paraId="1274F8EA" w14:textId="602F4931" w:rsidR="00CA6B3C" w:rsidRPr="00C4155C" w:rsidRDefault="00CA6B3C" w:rsidP="00F35AF6"/>
    <w:p w14:paraId="39DFBBE2" w14:textId="6E37AA26" w:rsidR="00CA6B3C" w:rsidRPr="00C4155C" w:rsidRDefault="00CA6B3C" w:rsidP="00F35AF6"/>
    <w:p w14:paraId="61092CDE" w14:textId="4FF55976" w:rsidR="00D748FA" w:rsidRDefault="00971E6B" w:rsidP="00D748FA">
      <w:pPr>
        <w:pStyle w:val="Titre1"/>
      </w:pPr>
      <w:bookmarkStart w:id="16" w:name="_Toc125702719"/>
      <w:r>
        <w:lastRenderedPageBreak/>
        <w:t>L’INTERPRETABILITE GLOBALE ET LOCALE DU MODELE</w:t>
      </w:r>
      <w:bookmarkEnd w:id="16"/>
    </w:p>
    <w:p w14:paraId="60D53FFC" w14:textId="14965AEB" w:rsidR="00D748FA" w:rsidRDefault="00610774" w:rsidP="00D748FA">
      <w:pPr>
        <w:pStyle w:val="Titre2"/>
        <w:numPr>
          <w:ilvl w:val="0"/>
          <w:numId w:val="3"/>
        </w:numPr>
      </w:pPr>
      <w:bookmarkStart w:id="17" w:name="_Toc125702720"/>
      <w:r>
        <w:t>ADABOOST CLASSIFIER AVEC SMOTE ET FBETASCORE</w:t>
      </w:r>
      <w:bookmarkEnd w:id="17"/>
    </w:p>
    <w:p w14:paraId="6BC4221A" w14:textId="7059AC15" w:rsidR="00D748FA" w:rsidRDefault="00D748FA" w:rsidP="00D748FA">
      <w:r>
        <w:t xml:space="preserve">Après étude de plusieurs modèles de classification, notre choix s’est porté sur le </w:t>
      </w:r>
      <w:r w:rsidR="00610774">
        <w:t>Adaboost Classifier avec smote et fbetascore.</w:t>
      </w:r>
      <w:r>
        <w:t xml:space="preserve"> </w:t>
      </w:r>
    </w:p>
    <w:p w14:paraId="42F9834D" w14:textId="10483C8B" w:rsidR="002A2B80" w:rsidRDefault="00D748FA" w:rsidP="002A2B80">
      <w:pPr>
        <w:pStyle w:val="Titre3"/>
      </w:pPr>
      <w:bookmarkStart w:id="18" w:name="_Toc125702721"/>
      <w:r>
        <w:t>ACCURACY, PRECISION, RECALL, F</w:t>
      </w:r>
      <w:r w:rsidR="00610774">
        <w:t>BETA</w:t>
      </w:r>
      <w:r>
        <w:t xml:space="preserve"> SCORE</w:t>
      </w:r>
      <w:bookmarkEnd w:id="18"/>
    </w:p>
    <w:p w14:paraId="1C4F33C4" w14:textId="77777777" w:rsidR="00610774" w:rsidRPr="00610774" w:rsidRDefault="00610774" w:rsidP="00610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7427"/>
          <w:sz w:val="21"/>
          <w:szCs w:val="21"/>
          <w:lang w:eastAsia="fr-FR"/>
        </w:rPr>
      </w:pPr>
      <w:r w:rsidRPr="00610774">
        <w:rPr>
          <w:rFonts w:ascii="Courier New" w:eastAsia="Times New Roman" w:hAnsi="Courier New" w:cs="Courier New"/>
          <w:color w:val="007427"/>
          <w:sz w:val="21"/>
          <w:szCs w:val="21"/>
          <w:lang w:eastAsia="fr-FR"/>
        </w:rPr>
        <w:t>*****Mesures de performance avec beta = 10********</w:t>
      </w:r>
    </w:p>
    <w:p w14:paraId="258197E2" w14:textId="77777777" w:rsidR="00610774" w:rsidRPr="00610774" w:rsidRDefault="00610774" w:rsidP="00610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7427"/>
          <w:sz w:val="21"/>
          <w:szCs w:val="21"/>
          <w:lang w:eastAsia="fr-FR"/>
        </w:rPr>
      </w:pPr>
      <w:r w:rsidRPr="00610774">
        <w:rPr>
          <w:rFonts w:ascii="Courier New" w:eastAsia="Times New Roman" w:hAnsi="Courier New" w:cs="Courier New"/>
          <w:color w:val="007427"/>
          <w:sz w:val="21"/>
          <w:szCs w:val="21"/>
          <w:lang w:eastAsia="fr-FR"/>
        </w:rPr>
        <w:t>Accuracy =  0.8061333333333334</w:t>
      </w:r>
    </w:p>
    <w:p w14:paraId="77AC7CFC" w14:textId="77777777" w:rsidR="00610774" w:rsidRPr="00610774" w:rsidRDefault="00610774" w:rsidP="00610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7427"/>
          <w:sz w:val="21"/>
          <w:szCs w:val="21"/>
          <w:lang w:eastAsia="fr-FR"/>
        </w:rPr>
      </w:pPr>
      <w:r w:rsidRPr="00610774">
        <w:rPr>
          <w:rFonts w:ascii="Courier New" w:eastAsia="Times New Roman" w:hAnsi="Courier New" w:cs="Courier New"/>
          <w:color w:val="007427"/>
          <w:sz w:val="21"/>
          <w:szCs w:val="21"/>
          <w:lang w:eastAsia="fr-FR"/>
        </w:rPr>
        <w:t>Precision =  0.5225610444249624</w:t>
      </w:r>
    </w:p>
    <w:p w14:paraId="2F43BF1E" w14:textId="77777777" w:rsidR="00610774" w:rsidRPr="00610774" w:rsidRDefault="00610774" w:rsidP="00610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7427"/>
          <w:sz w:val="21"/>
          <w:szCs w:val="21"/>
          <w:lang w:eastAsia="fr-FR"/>
        </w:rPr>
      </w:pPr>
      <w:r w:rsidRPr="00610774">
        <w:rPr>
          <w:rFonts w:ascii="Courier New" w:eastAsia="Times New Roman" w:hAnsi="Courier New" w:cs="Courier New"/>
          <w:color w:val="007427"/>
          <w:sz w:val="21"/>
          <w:szCs w:val="21"/>
          <w:lang w:eastAsia="fr-FR"/>
        </w:rPr>
        <w:t>Recall =  0.5460485761676745</w:t>
      </w:r>
    </w:p>
    <w:p w14:paraId="3E19AEC8" w14:textId="2D1CB9A4" w:rsidR="00CA6B3C" w:rsidRDefault="00610774" w:rsidP="00D90E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pPr>
      <w:r w:rsidRPr="00610774">
        <w:rPr>
          <w:rFonts w:ascii="Courier New" w:eastAsia="Times New Roman" w:hAnsi="Courier New" w:cs="Courier New"/>
          <w:color w:val="007427"/>
          <w:sz w:val="21"/>
          <w:szCs w:val="21"/>
          <w:lang w:eastAsia="fr-FR"/>
        </w:rPr>
        <w:t>Fbeta_Score =  0.24059030976374585</w:t>
      </w:r>
    </w:p>
    <w:p w14:paraId="6D654253" w14:textId="71B7623F" w:rsidR="002A2B80" w:rsidRDefault="002A2B80" w:rsidP="002A2B80">
      <w:pPr>
        <w:pStyle w:val="Titre3"/>
      </w:pPr>
      <w:bookmarkStart w:id="19" w:name="_Toc125702722"/>
      <w:r>
        <w:t>LA MATRICE DE CONFUSION</w:t>
      </w:r>
      <w:bookmarkEnd w:id="19"/>
    </w:p>
    <w:p w14:paraId="7B2AA665" w14:textId="1E3E8F8D" w:rsidR="002A2B80" w:rsidRDefault="00BE1B02" w:rsidP="002A2B80">
      <w:r w:rsidRPr="00BE1B02">
        <w:rPr>
          <w:b/>
          <w:bCs/>
          <w:u w:val="single"/>
        </w:rPr>
        <w:t>PRINCIPE :</w:t>
      </w:r>
      <w:r>
        <w:t xml:space="preserve"> La matrice de confusion </w:t>
      </w:r>
      <w:r w:rsidR="000E62B0">
        <w:t>aide à</w:t>
      </w:r>
      <w:r>
        <w:t xml:space="preserve"> le nombre de fois où des</w:t>
      </w:r>
      <w:r w:rsidR="000E62B0">
        <w:t xml:space="preserve"> clients</w:t>
      </w:r>
      <w:r>
        <w:t xml:space="preserve"> de la classe 0 ont été rangées dans la classe 1. </w:t>
      </w:r>
      <w:r w:rsidR="000E62B0">
        <w:t>Si par exemple</w:t>
      </w:r>
      <w:r>
        <w:t xml:space="preserve"> nous voulons connaître le nombre de fois où le </w:t>
      </w:r>
      <w:r w:rsidR="000E62B0">
        <w:t>modèle de classification</w:t>
      </w:r>
      <w:r>
        <w:t xml:space="preserve"> à bien réussi à classer une classe </w:t>
      </w:r>
      <w:r w:rsidR="00C2471F">
        <w:t>0</w:t>
      </w:r>
      <w:r>
        <w:t xml:space="preserve">, on examinera la cellule </w:t>
      </w:r>
      <w:r w:rsidR="000E62B0">
        <w:t>des True Neg  qui est à l’intersection de la ligne et de la colonne 0.</w:t>
      </w:r>
    </w:p>
    <w:p w14:paraId="4FB8CE12" w14:textId="5352DE08" w:rsidR="00BE1B02" w:rsidRDefault="00D90EEF" w:rsidP="00BE1B02">
      <w:pPr>
        <w:jc w:val="center"/>
      </w:pPr>
      <w:r>
        <w:rPr>
          <w:noProof/>
        </w:rPr>
        <w:drawing>
          <wp:inline distT="0" distB="0" distL="0" distR="0" wp14:anchorId="1EF88B63" wp14:editId="0EBFBE68">
            <wp:extent cx="2691088" cy="2072640"/>
            <wp:effectExtent l="0" t="0" r="0" b="3810"/>
            <wp:docPr id="203" name="Imag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12014" cy="2088757"/>
                    </a:xfrm>
                    <a:prstGeom prst="rect">
                      <a:avLst/>
                    </a:prstGeom>
                    <a:noFill/>
                    <a:ln>
                      <a:noFill/>
                    </a:ln>
                  </pic:spPr>
                </pic:pic>
              </a:graphicData>
            </a:graphic>
          </wp:inline>
        </w:drawing>
      </w:r>
    </w:p>
    <w:p w14:paraId="2C7E221F" w14:textId="15B49C15" w:rsidR="0054190E" w:rsidRPr="0054190E" w:rsidRDefault="0054190E" w:rsidP="0054190E">
      <w:pPr>
        <w:rPr>
          <w:i/>
          <w:iCs/>
        </w:rPr>
      </w:pPr>
      <w:r>
        <w:t>Notre modèle idéal serait de retrouver 100% de</w:t>
      </w:r>
      <w:r w:rsidR="000E62B0">
        <w:t>s</w:t>
      </w:r>
      <w:r>
        <w:t xml:space="preserve"> T</w:t>
      </w:r>
      <w:r w:rsidR="000E62B0">
        <w:t xml:space="preserve">rue </w:t>
      </w:r>
      <w:r>
        <w:t>P</w:t>
      </w:r>
      <w:r w:rsidR="000E62B0">
        <w:t>ositif</w:t>
      </w:r>
      <w:r>
        <w:t xml:space="preserve">, </w:t>
      </w:r>
      <w:r w:rsidR="000E62B0">
        <w:t>ce sont en fait les clients qui</w:t>
      </w:r>
      <w:r>
        <w:t xml:space="preserve"> ne remboursent pas leur prêt. C’est aussi la catégorie la plus difficile à prédire </w:t>
      </w:r>
      <w:r w:rsidR="000E62B0">
        <w:t>car</w:t>
      </w:r>
      <w:r>
        <w:t xml:space="preserve"> minoritaire </w:t>
      </w:r>
      <w:r w:rsidR="000E62B0">
        <w:t xml:space="preserve">dans l’échantillon. </w:t>
      </w:r>
    </w:p>
    <w:p w14:paraId="68344095" w14:textId="697DDB57" w:rsidR="00BE1B02" w:rsidRDefault="00BE1B02" w:rsidP="00C17EBA">
      <w:pPr>
        <w:pStyle w:val="Titre3"/>
      </w:pPr>
      <w:bookmarkStart w:id="20" w:name="_Toc125702723"/>
      <w:r>
        <w:t>COURBE ROC ET SCORE AUC</w:t>
      </w:r>
      <w:bookmarkEnd w:id="20"/>
    </w:p>
    <w:p w14:paraId="6393AD96" w14:textId="7FC38124" w:rsidR="00E36B32" w:rsidRDefault="0054190E" w:rsidP="00BE1B02">
      <w:r w:rsidRPr="00E36B32">
        <w:rPr>
          <w:b/>
          <w:bCs/>
          <w:u w:val="single"/>
        </w:rPr>
        <w:t>PRINCIPE :</w:t>
      </w:r>
      <w:r>
        <w:t xml:space="preserve"> La courbe ROC (</w:t>
      </w:r>
      <w:r w:rsidR="00E36B32">
        <w:t xml:space="preserve">Receiver Operating Characteristic) </w:t>
      </w:r>
      <w:r w:rsidR="000E62B0">
        <w:t>Nous pouvons comparer</w:t>
      </w:r>
      <w:r w:rsidR="00E36B32">
        <w:t xml:space="preserve"> </w:t>
      </w:r>
      <w:r w:rsidR="000E62B0">
        <w:t>les modèles de classification</w:t>
      </w:r>
      <w:r w:rsidR="00E36B32">
        <w:t xml:space="preserve"> </w:t>
      </w:r>
      <w:r w:rsidR="000E62B0">
        <w:t xml:space="preserve">à l’aide de </w:t>
      </w:r>
      <w:r w:rsidR="00E36B32">
        <w:t xml:space="preserve">l’aire sous la courbe (Area Under the Curve ou AUC). Un </w:t>
      </w:r>
      <w:r w:rsidR="000E62B0">
        <w:t xml:space="preserve">modèle </w:t>
      </w:r>
      <w:r w:rsidR="00E36B32">
        <w:t xml:space="preserve">parfait aurait un score AUC égal à 1, </w:t>
      </w:r>
      <w:r w:rsidR="000E62B0">
        <w:t xml:space="preserve">alors qu’un modèle </w:t>
      </w:r>
      <w:r w:rsidR="00E36B32">
        <w:t xml:space="preserve"> aléatoire aurait un score AUC de 0.5.</w:t>
      </w:r>
    </w:p>
    <w:p w14:paraId="67CE3A59" w14:textId="359A5130" w:rsidR="00FD5A6C" w:rsidRDefault="00FD5A6C" w:rsidP="00BE1B02">
      <w:r>
        <w:rPr>
          <w:noProof/>
        </w:rPr>
        <w:drawing>
          <wp:inline distT="0" distB="0" distL="0" distR="0" wp14:anchorId="5D7C60DE" wp14:editId="289F5FAB">
            <wp:extent cx="2438895" cy="1844040"/>
            <wp:effectExtent l="0" t="0" r="0" b="3810"/>
            <wp:docPr id="204" name="Imag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18555" cy="1904271"/>
                    </a:xfrm>
                    <a:prstGeom prst="rect">
                      <a:avLst/>
                    </a:prstGeom>
                    <a:noFill/>
                    <a:ln>
                      <a:noFill/>
                    </a:ln>
                  </pic:spPr>
                </pic:pic>
              </a:graphicData>
            </a:graphic>
          </wp:inline>
        </w:drawing>
      </w:r>
    </w:p>
    <w:p w14:paraId="5BA3F923" w14:textId="6673A726" w:rsidR="00EC3A0E" w:rsidRDefault="00905843" w:rsidP="00EC3A0E">
      <w:pPr>
        <w:pStyle w:val="Titre1"/>
      </w:pPr>
      <w:bookmarkStart w:id="21" w:name="_Toc125702724"/>
      <w:r>
        <w:lastRenderedPageBreak/>
        <w:t>les limites et les ameliorations possibles</w:t>
      </w:r>
      <w:bookmarkEnd w:id="21"/>
    </w:p>
    <w:p w14:paraId="438F06AC" w14:textId="39DE54CC" w:rsidR="00EC3A0E" w:rsidRDefault="00EC3A0E" w:rsidP="00EC3A0E">
      <w:r>
        <w:t xml:space="preserve">Nous avons pu constater tout au long de ce document que les performances du modèle ne sont pas bonnes. Pour résumé : Au mieux, notre modèle </w:t>
      </w:r>
      <w:r w:rsidR="00CA6B3C">
        <w:t>peut trouver</w:t>
      </w:r>
      <w:r w:rsidR="00905843">
        <w:t xml:space="preserve"> 55</w:t>
      </w:r>
      <w:r w:rsidR="00CA6B3C">
        <w:t>% des classes 1</w:t>
      </w:r>
      <w:r w:rsidR="00905843">
        <w:t>(recall)</w:t>
      </w:r>
      <w:r w:rsidR="00CA6B3C">
        <w:t xml:space="preserve">, et lorsqu’il en prédit une, il a raison à </w:t>
      </w:r>
      <w:r w:rsidR="00905843">
        <w:t>53</w:t>
      </w:r>
      <w:r w:rsidR="00CA6B3C">
        <w:t>%.</w:t>
      </w:r>
    </w:p>
    <w:p w14:paraId="09B528DC" w14:textId="2167DA12" w:rsidR="00CA6B3C" w:rsidRPr="00EC3A0E" w:rsidRDefault="00CA6B3C" w:rsidP="00EC3A0E">
      <w:r>
        <w:t>Nous pouvons l’expliquer par le features engineering qui est à améliorer. En effet, le Kernel choisi est plutôt pauvre sur le traitement des données. Il ne crée pas beaucoup de variable qui peuvent être utiles à un modèle de classification comme des moyennes, des médianes, des écarts-types, et ça pour plusieurs features. Il existe peut-être un Kernel plus abouti qui permettra une meilleure performance prédictive au modèle. Sinon, prendre le temps de réaliser nous même notre feature engineering, ce qui nous permettra de bien comprendre nos données et ainsi construire un feature engineering adapté à notre besoin.</w:t>
      </w:r>
    </w:p>
    <w:sectPr w:rsidR="00CA6B3C" w:rsidRPr="00EC3A0E">
      <w:headerReference w:type="even" r:id="rId21"/>
      <w:headerReference w:type="default" r:id="rId22"/>
      <w:footerReference w:type="even" r:id="rId23"/>
      <w:footerReference w:type="default" r:id="rId24"/>
      <w:headerReference w:type="first" r:id="rId25"/>
      <w:footerReference w:type="firs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6534F" w14:textId="77777777" w:rsidR="008A5E02" w:rsidRDefault="008A5E02" w:rsidP="002E135C">
      <w:pPr>
        <w:spacing w:before="0" w:after="0" w:line="240" w:lineRule="auto"/>
      </w:pPr>
      <w:r>
        <w:separator/>
      </w:r>
    </w:p>
  </w:endnote>
  <w:endnote w:type="continuationSeparator" w:id="0">
    <w:p w14:paraId="7659BC14" w14:textId="77777777" w:rsidR="008A5E02" w:rsidRDefault="008A5E02" w:rsidP="002E13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Inter-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FB1EA" w14:textId="77777777" w:rsidR="00D91B27" w:rsidRDefault="00D91B2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2265526"/>
      <w:docPartObj>
        <w:docPartGallery w:val="Page Numbers (Bottom of Page)"/>
        <w:docPartUnique/>
      </w:docPartObj>
    </w:sdtPr>
    <w:sdtContent>
      <w:p w14:paraId="3592B904" w14:textId="1742A17C" w:rsidR="00C17EBA" w:rsidRDefault="00C17EBA" w:rsidP="002E135C">
        <w:pPr>
          <w:pStyle w:val="Pieddepage"/>
        </w:pPr>
        <w:r>
          <w:rPr>
            <w:noProof/>
          </w:rPr>
          <mc:AlternateContent>
            <mc:Choice Requires="wpg">
              <w:drawing>
                <wp:anchor distT="0" distB="0" distL="114300" distR="114300" simplePos="0" relativeHeight="251660288" behindDoc="0" locked="0" layoutInCell="1" allowOverlap="1" wp14:anchorId="067120E5" wp14:editId="1E791146">
                  <wp:simplePos x="0" y="0"/>
                  <wp:positionH relativeFrom="page">
                    <wp:align>center</wp:align>
                  </wp:positionH>
                  <wp:positionV relativeFrom="bottomMargin">
                    <wp:align>center</wp:align>
                  </wp:positionV>
                  <wp:extent cx="7753350" cy="190500"/>
                  <wp:effectExtent l="9525" t="9525" r="9525" b="0"/>
                  <wp:wrapNone/>
                  <wp:docPr id="3"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07A6C4" w14:textId="77777777" w:rsidR="00C17EBA" w:rsidRDefault="00C17EBA">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wps:txbx>
                          <wps:bodyPr rot="0" vert="horz" wrap="square" lIns="0" tIns="0" rIns="0" bIns="0" anchor="t" anchorCtr="0" upright="1">
                            <a:noAutofit/>
                          </wps:bodyPr>
                        </wps:wsp>
                        <wpg:grpSp>
                          <wpg:cNvPr id="5" name="Group 31"/>
                          <wpg:cNvGrpSpPr>
                            <a:grpSpLocks/>
                          </wpg:cNvGrpSpPr>
                          <wpg:grpSpPr bwMode="auto">
                            <a:xfrm flipH="1">
                              <a:off x="0" y="14970"/>
                              <a:ext cx="12255" cy="230"/>
                              <a:chOff x="-8" y="14978"/>
                              <a:chExt cx="12255" cy="230"/>
                            </a:xfrm>
                          </wpg:grpSpPr>
                          <wps:wsp>
                            <wps:cNvPr id="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67120E5" id="Groupe 3" o:spid="_x0000_s1026" style="position:absolute;margin-left:0;margin-top:0;width:61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3D07A6C4" w14:textId="77777777" w:rsidR="00C17EBA" w:rsidRDefault="00C17EBA">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B3175" w14:textId="77777777" w:rsidR="00D91B27" w:rsidRDefault="00D91B2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F951B" w14:textId="77777777" w:rsidR="008A5E02" w:rsidRDefault="008A5E02" w:rsidP="002E135C">
      <w:pPr>
        <w:spacing w:before="0" w:after="0" w:line="240" w:lineRule="auto"/>
      </w:pPr>
      <w:r>
        <w:separator/>
      </w:r>
    </w:p>
  </w:footnote>
  <w:footnote w:type="continuationSeparator" w:id="0">
    <w:p w14:paraId="190CC60F" w14:textId="77777777" w:rsidR="008A5E02" w:rsidRDefault="008A5E02" w:rsidP="002E135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459D2" w14:textId="77777777" w:rsidR="00D91B27" w:rsidRDefault="00D91B2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B8AC2" w14:textId="34D660BA" w:rsidR="00C17EBA" w:rsidRPr="002E135C" w:rsidRDefault="00C17EBA">
    <w:pPr>
      <w:pStyle w:val="En-tte"/>
      <w:rPr>
        <w:b/>
        <w:bCs/>
      </w:rPr>
    </w:pPr>
    <w:r w:rsidRPr="002E135C">
      <w:rPr>
        <w:b/>
        <w:bCs/>
        <w:noProof/>
      </w:rPr>
      <w:drawing>
        <wp:anchor distT="0" distB="0" distL="114300" distR="114300" simplePos="0" relativeHeight="251658240" behindDoc="1" locked="0" layoutInCell="1" allowOverlap="1" wp14:anchorId="482B39D9" wp14:editId="57917525">
          <wp:simplePos x="0" y="0"/>
          <wp:positionH relativeFrom="column">
            <wp:posOffset>5139055</wp:posOffset>
          </wp:positionH>
          <wp:positionV relativeFrom="paragraph">
            <wp:posOffset>-439420</wp:posOffset>
          </wp:positionV>
          <wp:extent cx="952500" cy="879475"/>
          <wp:effectExtent l="0" t="0" r="0" b="0"/>
          <wp:wrapTight wrapText="bothSides">
            <wp:wrapPolygon edited="0">
              <wp:start x="0" y="0"/>
              <wp:lineTo x="0" y="21054"/>
              <wp:lineTo x="21168" y="21054"/>
              <wp:lineTo x="21168"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952500" cy="879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2F18">
      <w:rPr>
        <w:b/>
        <w:bCs/>
      </w:rPr>
      <w:t xml:space="preserve"> IMPLEMENTEZ UN MODELE DE SCORING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2D61A" w14:textId="77777777" w:rsidR="00D91B27" w:rsidRDefault="00D91B2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26CD"/>
    <w:multiLevelType w:val="multilevel"/>
    <w:tmpl w:val="67409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9D0582"/>
    <w:multiLevelType w:val="hybridMultilevel"/>
    <w:tmpl w:val="2408BC1A"/>
    <w:lvl w:ilvl="0" w:tplc="A06AAE4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026D4AA5"/>
    <w:multiLevelType w:val="hybridMultilevel"/>
    <w:tmpl w:val="68F02E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5EC2951"/>
    <w:multiLevelType w:val="hybridMultilevel"/>
    <w:tmpl w:val="85523C7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A5B3EC2"/>
    <w:multiLevelType w:val="hybridMultilevel"/>
    <w:tmpl w:val="684A651C"/>
    <w:lvl w:ilvl="0" w:tplc="D744E302">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5" w15:restartNumberingAfterBreak="0">
    <w:nsid w:val="27312F56"/>
    <w:multiLevelType w:val="hybridMultilevel"/>
    <w:tmpl w:val="B896061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0F85C5F"/>
    <w:multiLevelType w:val="hybridMultilevel"/>
    <w:tmpl w:val="2E7804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2F820C7"/>
    <w:multiLevelType w:val="hybridMultilevel"/>
    <w:tmpl w:val="B89606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4654855"/>
    <w:multiLevelType w:val="hybridMultilevel"/>
    <w:tmpl w:val="FF949C1A"/>
    <w:lvl w:ilvl="0" w:tplc="996686A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9" w15:restartNumberingAfterBreak="0">
    <w:nsid w:val="695834A3"/>
    <w:multiLevelType w:val="hybridMultilevel"/>
    <w:tmpl w:val="B89606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04438DB"/>
    <w:multiLevelType w:val="hybridMultilevel"/>
    <w:tmpl w:val="CA98A9B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1FB7DBB"/>
    <w:multiLevelType w:val="hybridMultilevel"/>
    <w:tmpl w:val="B89606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F967BA6"/>
    <w:multiLevelType w:val="hybridMultilevel"/>
    <w:tmpl w:val="B89606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73104256">
    <w:abstractNumId w:val="5"/>
  </w:num>
  <w:num w:numId="2" w16cid:durableId="155221140">
    <w:abstractNumId w:val="6"/>
  </w:num>
  <w:num w:numId="3" w16cid:durableId="1276791038">
    <w:abstractNumId w:val="10"/>
  </w:num>
  <w:num w:numId="4" w16cid:durableId="1574927100">
    <w:abstractNumId w:val="3"/>
  </w:num>
  <w:num w:numId="5" w16cid:durableId="684862647">
    <w:abstractNumId w:val="1"/>
  </w:num>
  <w:num w:numId="6" w16cid:durableId="147209639">
    <w:abstractNumId w:val="8"/>
  </w:num>
  <w:num w:numId="7" w16cid:durableId="1252202605">
    <w:abstractNumId w:val="4"/>
  </w:num>
  <w:num w:numId="8" w16cid:durableId="541944805">
    <w:abstractNumId w:val="7"/>
  </w:num>
  <w:num w:numId="9" w16cid:durableId="354038386">
    <w:abstractNumId w:val="9"/>
  </w:num>
  <w:num w:numId="10" w16cid:durableId="1775900339">
    <w:abstractNumId w:val="12"/>
  </w:num>
  <w:num w:numId="11" w16cid:durableId="1034158483">
    <w:abstractNumId w:val="11"/>
  </w:num>
  <w:num w:numId="12" w16cid:durableId="2122989930">
    <w:abstractNumId w:val="2"/>
  </w:num>
  <w:num w:numId="13" w16cid:durableId="230241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6AF"/>
    <w:rsid w:val="000032DE"/>
    <w:rsid w:val="00031E06"/>
    <w:rsid w:val="00085E27"/>
    <w:rsid w:val="00091208"/>
    <w:rsid w:val="000E62B0"/>
    <w:rsid w:val="00106B1B"/>
    <w:rsid w:val="00107BA3"/>
    <w:rsid w:val="00194EAD"/>
    <w:rsid w:val="001A2C7E"/>
    <w:rsid w:val="001A76D7"/>
    <w:rsid w:val="001D191F"/>
    <w:rsid w:val="001D4CED"/>
    <w:rsid w:val="002A2B80"/>
    <w:rsid w:val="002E135C"/>
    <w:rsid w:val="00303E1C"/>
    <w:rsid w:val="0031036C"/>
    <w:rsid w:val="003E4B29"/>
    <w:rsid w:val="004271EB"/>
    <w:rsid w:val="0043520E"/>
    <w:rsid w:val="00493DE2"/>
    <w:rsid w:val="004B45A0"/>
    <w:rsid w:val="004B7925"/>
    <w:rsid w:val="0054190E"/>
    <w:rsid w:val="005E2E68"/>
    <w:rsid w:val="005E3306"/>
    <w:rsid w:val="00604E63"/>
    <w:rsid w:val="00610774"/>
    <w:rsid w:val="00612269"/>
    <w:rsid w:val="00620F81"/>
    <w:rsid w:val="00635575"/>
    <w:rsid w:val="006D031E"/>
    <w:rsid w:val="006D36F8"/>
    <w:rsid w:val="006E2072"/>
    <w:rsid w:val="007138F0"/>
    <w:rsid w:val="00760CCE"/>
    <w:rsid w:val="00803894"/>
    <w:rsid w:val="00851B4F"/>
    <w:rsid w:val="008A5E02"/>
    <w:rsid w:val="008D4C8E"/>
    <w:rsid w:val="00905843"/>
    <w:rsid w:val="0093758C"/>
    <w:rsid w:val="00971E6B"/>
    <w:rsid w:val="009F3841"/>
    <w:rsid w:val="00A074C3"/>
    <w:rsid w:val="00A222C5"/>
    <w:rsid w:val="00A37C6B"/>
    <w:rsid w:val="00A7312E"/>
    <w:rsid w:val="00AF4110"/>
    <w:rsid w:val="00B35380"/>
    <w:rsid w:val="00B566AF"/>
    <w:rsid w:val="00B62F18"/>
    <w:rsid w:val="00B70BB9"/>
    <w:rsid w:val="00B7569C"/>
    <w:rsid w:val="00BA55FB"/>
    <w:rsid w:val="00BD06ED"/>
    <w:rsid w:val="00BD1B6E"/>
    <w:rsid w:val="00BE1B02"/>
    <w:rsid w:val="00C11B6F"/>
    <w:rsid w:val="00C17EBA"/>
    <w:rsid w:val="00C2471F"/>
    <w:rsid w:val="00C35D5F"/>
    <w:rsid w:val="00C4155C"/>
    <w:rsid w:val="00CA5FD3"/>
    <w:rsid w:val="00CA6B3C"/>
    <w:rsid w:val="00CC2A7E"/>
    <w:rsid w:val="00CE1AE9"/>
    <w:rsid w:val="00D141E4"/>
    <w:rsid w:val="00D54F98"/>
    <w:rsid w:val="00D748FA"/>
    <w:rsid w:val="00D90EEF"/>
    <w:rsid w:val="00D91B27"/>
    <w:rsid w:val="00E02043"/>
    <w:rsid w:val="00E04633"/>
    <w:rsid w:val="00E36B32"/>
    <w:rsid w:val="00E73077"/>
    <w:rsid w:val="00E9463B"/>
    <w:rsid w:val="00EA701B"/>
    <w:rsid w:val="00EB0B4E"/>
    <w:rsid w:val="00EB1057"/>
    <w:rsid w:val="00EB7A05"/>
    <w:rsid w:val="00EC3A0E"/>
    <w:rsid w:val="00EF27A3"/>
    <w:rsid w:val="00F04029"/>
    <w:rsid w:val="00F21D81"/>
    <w:rsid w:val="00F330F5"/>
    <w:rsid w:val="00F35AF6"/>
    <w:rsid w:val="00F40AAE"/>
    <w:rsid w:val="00F52BC8"/>
    <w:rsid w:val="00F73CB4"/>
    <w:rsid w:val="00FA4888"/>
    <w:rsid w:val="00FD5A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10708C"/>
  <w15:chartTrackingRefBased/>
  <w15:docId w15:val="{FC380C8F-93EB-41DD-A999-0AABE503D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01B"/>
  </w:style>
  <w:style w:type="paragraph" w:styleId="Titre1">
    <w:name w:val="heading 1"/>
    <w:basedOn w:val="Normal"/>
    <w:next w:val="Normal"/>
    <w:link w:val="Titre1Car"/>
    <w:uiPriority w:val="9"/>
    <w:qFormat/>
    <w:rsid w:val="00EA701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EA701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EA701B"/>
    <w:p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unhideWhenUsed/>
    <w:qFormat/>
    <w:rsid w:val="00EA701B"/>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EA701B"/>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EA701B"/>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EA701B"/>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EA701B"/>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EA701B"/>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A701B"/>
    <w:rPr>
      <w:caps/>
      <w:color w:val="FFFFFF" w:themeColor="background1"/>
      <w:spacing w:val="15"/>
      <w:sz w:val="22"/>
      <w:szCs w:val="22"/>
      <w:shd w:val="clear" w:color="auto" w:fill="4472C4" w:themeFill="accent1"/>
    </w:rPr>
  </w:style>
  <w:style w:type="character" w:customStyle="1" w:styleId="Titre2Car">
    <w:name w:val="Titre 2 Car"/>
    <w:basedOn w:val="Policepardfaut"/>
    <w:link w:val="Titre2"/>
    <w:uiPriority w:val="9"/>
    <w:rsid w:val="00EA701B"/>
    <w:rPr>
      <w:caps/>
      <w:spacing w:val="15"/>
      <w:shd w:val="clear" w:color="auto" w:fill="D9E2F3" w:themeFill="accent1" w:themeFillTint="33"/>
    </w:rPr>
  </w:style>
  <w:style w:type="character" w:customStyle="1" w:styleId="Titre3Car">
    <w:name w:val="Titre 3 Car"/>
    <w:basedOn w:val="Policepardfaut"/>
    <w:link w:val="Titre3"/>
    <w:uiPriority w:val="9"/>
    <w:rsid w:val="00EA701B"/>
    <w:rPr>
      <w:caps/>
      <w:color w:val="1F3763" w:themeColor="accent1" w:themeShade="7F"/>
      <w:spacing w:val="15"/>
    </w:rPr>
  </w:style>
  <w:style w:type="character" w:customStyle="1" w:styleId="Titre4Car">
    <w:name w:val="Titre 4 Car"/>
    <w:basedOn w:val="Policepardfaut"/>
    <w:link w:val="Titre4"/>
    <w:uiPriority w:val="9"/>
    <w:rsid w:val="00EA701B"/>
    <w:rPr>
      <w:caps/>
      <w:color w:val="2F5496" w:themeColor="accent1" w:themeShade="BF"/>
      <w:spacing w:val="10"/>
    </w:rPr>
  </w:style>
  <w:style w:type="character" w:customStyle="1" w:styleId="Titre5Car">
    <w:name w:val="Titre 5 Car"/>
    <w:basedOn w:val="Policepardfaut"/>
    <w:link w:val="Titre5"/>
    <w:uiPriority w:val="9"/>
    <w:semiHidden/>
    <w:rsid w:val="00EA701B"/>
    <w:rPr>
      <w:caps/>
      <w:color w:val="2F5496" w:themeColor="accent1" w:themeShade="BF"/>
      <w:spacing w:val="10"/>
    </w:rPr>
  </w:style>
  <w:style w:type="character" w:customStyle="1" w:styleId="Titre6Car">
    <w:name w:val="Titre 6 Car"/>
    <w:basedOn w:val="Policepardfaut"/>
    <w:link w:val="Titre6"/>
    <w:uiPriority w:val="9"/>
    <w:semiHidden/>
    <w:rsid w:val="00EA701B"/>
    <w:rPr>
      <w:caps/>
      <w:color w:val="2F5496" w:themeColor="accent1" w:themeShade="BF"/>
      <w:spacing w:val="10"/>
    </w:rPr>
  </w:style>
  <w:style w:type="character" w:customStyle="1" w:styleId="Titre7Car">
    <w:name w:val="Titre 7 Car"/>
    <w:basedOn w:val="Policepardfaut"/>
    <w:link w:val="Titre7"/>
    <w:uiPriority w:val="9"/>
    <w:semiHidden/>
    <w:rsid w:val="00EA701B"/>
    <w:rPr>
      <w:caps/>
      <w:color w:val="2F5496" w:themeColor="accent1" w:themeShade="BF"/>
      <w:spacing w:val="10"/>
    </w:rPr>
  </w:style>
  <w:style w:type="character" w:customStyle="1" w:styleId="Titre8Car">
    <w:name w:val="Titre 8 Car"/>
    <w:basedOn w:val="Policepardfaut"/>
    <w:link w:val="Titre8"/>
    <w:uiPriority w:val="9"/>
    <w:semiHidden/>
    <w:rsid w:val="00EA701B"/>
    <w:rPr>
      <w:caps/>
      <w:spacing w:val="10"/>
      <w:sz w:val="18"/>
      <w:szCs w:val="18"/>
    </w:rPr>
  </w:style>
  <w:style w:type="character" w:customStyle="1" w:styleId="Titre9Car">
    <w:name w:val="Titre 9 Car"/>
    <w:basedOn w:val="Policepardfaut"/>
    <w:link w:val="Titre9"/>
    <w:uiPriority w:val="9"/>
    <w:semiHidden/>
    <w:rsid w:val="00EA701B"/>
    <w:rPr>
      <w:i/>
      <w:iCs/>
      <w:caps/>
      <w:spacing w:val="10"/>
      <w:sz w:val="18"/>
      <w:szCs w:val="18"/>
    </w:rPr>
  </w:style>
  <w:style w:type="paragraph" w:styleId="Lgende">
    <w:name w:val="caption"/>
    <w:basedOn w:val="Normal"/>
    <w:next w:val="Normal"/>
    <w:uiPriority w:val="35"/>
    <w:semiHidden/>
    <w:unhideWhenUsed/>
    <w:qFormat/>
    <w:rsid w:val="00EA701B"/>
    <w:rPr>
      <w:b/>
      <w:bCs/>
      <w:color w:val="2F5496" w:themeColor="accent1" w:themeShade="BF"/>
      <w:sz w:val="16"/>
      <w:szCs w:val="16"/>
    </w:rPr>
  </w:style>
  <w:style w:type="paragraph" w:styleId="Titre">
    <w:name w:val="Title"/>
    <w:basedOn w:val="Normal"/>
    <w:next w:val="Normal"/>
    <w:link w:val="TitreCar"/>
    <w:uiPriority w:val="10"/>
    <w:qFormat/>
    <w:rsid w:val="00EA701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EA701B"/>
    <w:rPr>
      <w:rFonts w:asciiTheme="majorHAnsi" w:eastAsiaTheme="majorEastAsia" w:hAnsiTheme="majorHAnsi" w:cstheme="majorBidi"/>
      <w:caps/>
      <w:color w:val="4472C4" w:themeColor="accent1"/>
      <w:spacing w:val="10"/>
      <w:sz w:val="52"/>
      <w:szCs w:val="52"/>
    </w:rPr>
  </w:style>
  <w:style w:type="paragraph" w:styleId="Sous-titre">
    <w:name w:val="Subtitle"/>
    <w:basedOn w:val="Normal"/>
    <w:next w:val="Normal"/>
    <w:link w:val="Sous-titreCar"/>
    <w:uiPriority w:val="11"/>
    <w:qFormat/>
    <w:rsid w:val="00EA701B"/>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EA701B"/>
    <w:rPr>
      <w:caps/>
      <w:color w:val="595959" w:themeColor="text1" w:themeTint="A6"/>
      <w:spacing w:val="10"/>
      <w:sz w:val="21"/>
      <w:szCs w:val="21"/>
    </w:rPr>
  </w:style>
  <w:style w:type="character" w:styleId="lev">
    <w:name w:val="Strong"/>
    <w:uiPriority w:val="22"/>
    <w:qFormat/>
    <w:rsid w:val="00EA701B"/>
    <w:rPr>
      <w:b/>
      <w:bCs/>
    </w:rPr>
  </w:style>
  <w:style w:type="character" w:styleId="Accentuation">
    <w:name w:val="Emphasis"/>
    <w:uiPriority w:val="20"/>
    <w:qFormat/>
    <w:rsid w:val="00EA701B"/>
    <w:rPr>
      <w:caps/>
      <w:color w:val="1F3763" w:themeColor="accent1" w:themeShade="7F"/>
      <w:spacing w:val="5"/>
    </w:rPr>
  </w:style>
  <w:style w:type="paragraph" w:styleId="Sansinterligne">
    <w:name w:val="No Spacing"/>
    <w:uiPriority w:val="1"/>
    <w:qFormat/>
    <w:rsid w:val="00EA701B"/>
    <w:pPr>
      <w:spacing w:after="0" w:line="240" w:lineRule="auto"/>
    </w:pPr>
  </w:style>
  <w:style w:type="paragraph" w:styleId="Citation">
    <w:name w:val="Quote"/>
    <w:basedOn w:val="Normal"/>
    <w:next w:val="Normal"/>
    <w:link w:val="CitationCar"/>
    <w:uiPriority w:val="29"/>
    <w:qFormat/>
    <w:rsid w:val="00EA701B"/>
    <w:rPr>
      <w:i/>
      <w:iCs/>
      <w:sz w:val="24"/>
      <w:szCs w:val="24"/>
    </w:rPr>
  </w:style>
  <w:style w:type="character" w:customStyle="1" w:styleId="CitationCar">
    <w:name w:val="Citation Car"/>
    <w:basedOn w:val="Policepardfaut"/>
    <w:link w:val="Citation"/>
    <w:uiPriority w:val="29"/>
    <w:rsid w:val="00EA701B"/>
    <w:rPr>
      <w:i/>
      <w:iCs/>
      <w:sz w:val="24"/>
      <w:szCs w:val="24"/>
    </w:rPr>
  </w:style>
  <w:style w:type="paragraph" w:styleId="Citationintense">
    <w:name w:val="Intense Quote"/>
    <w:basedOn w:val="Normal"/>
    <w:next w:val="Normal"/>
    <w:link w:val="CitationintenseCar"/>
    <w:uiPriority w:val="30"/>
    <w:qFormat/>
    <w:rsid w:val="00EA701B"/>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EA701B"/>
    <w:rPr>
      <w:color w:val="4472C4" w:themeColor="accent1"/>
      <w:sz w:val="24"/>
      <w:szCs w:val="24"/>
    </w:rPr>
  </w:style>
  <w:style w:type="character" w:styleId="Accentuationlgre">
    <w:name w:val="Subtle Emphasis"/>
    <w:uiPriority w:val="19"/>
    <w:qFormat/>
    <w:rsid w:val="00EA701B"/>
    <w:rPr>
      <w:i/>
      <w:iCs/>
      <w:color w:val="1F3763" w:themeColor="accent1" w:themeShade="7F"/>
    </w:rPr>
  </w:style>
  <w:style w:type="character" w:styleId="Accentuationintense">
    <w:name w:val="Intense Emphasis"/>
    <w:uiPriority w:val="21"/>
    <w:qFormat/>
    <w:rsid w:val="00EA701B"/>
    <w:rPr>
      <w:b/>
      <w:bCs/>
      <w:caps/>
      <w:color w:val="1F3763" w:themeColor="accent1" w:themeShade="7F"/>
      <w:spacing w:val="10"/>
    </w:rPr>
  </w:style>
  <w:style w:type="character" w:styleId="Rfrencelgre">
    <w:name w:val="Subtle Reference"/>
    <w:uiPriority w:val="31"/>
    <w:qFormat/>
    <w:rsid w:val="00EA701B"/>
    <w:rPr>
      <w:b/>
      <w:bCs/>
      <w:color w:val="4472C4" w:themeColor="accent1"/>
    </w:rPr>
  </w:style>
  <w:style w:type="character" w:styleId="Rfrenceintense">
    <w:name w:val="Intense Reference"/>
    <w:uiPriority w:val="32"/>
    <w:qFormat/>
    <w:rsid w:val="00EA701B"/>
    <w:rPr>
      <w:b/>
      <w:bCs/>
      <w:i/>
      <w:iCs/>
      <w:caps/>
      <w:color w:val="4472C4" w:themeColor="accent1"/>
    </w:rPr>
  </w:style>
  <w:style w:type="character" w:styleId="Titredulivre">
    <w:name w:val="Book Title"/>
    <w:uiPriority w:val="33"/>
    <w:qFormat/>
    <w:rsid w:val="00EA701B"/>
    <w:rPr>
      <w:b/>
      <w:bCs/>
      <w:i/>
      <w:iCs/>
      <w:spacing w:val="0"/>
    </w:rPr>
  </w:style>
  <w:style w:type="paragraph" w:styleId="En-ttedetabledesmatires">
    <w:name w:val="TOC Heading"/>
    <w:basedOn w:val="Titre1"/>
    <w:next w:val="Normal"/>
    <w:uiPriority w:val="39"/>
    <w:unhideWhenUsed/>
    <w:qFormat/>
    <w:rsid w:val="00EA701B"/>
    <w:pPr>
      <w:outlineLvl w:val="9"/>
    </w:pPr>
  </w:style>
  <w:style w:type="table" w:styleId="Grilledutableau">
    <w:name w:val="Table Grid"/>
    <w:basedOn w:val="TableauNormal"/>
    <w:uiPriority w:val="39"/>
    <w:rsid w:val="00EB105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2E135C"/>
    <w:pPr>
      <w:tabs>
        <w:tab w:val="center" w:pos="4536"/>
        <w:tab w:val="right" w:pos="9072"/>
      </w:tabs>
      <w:spacing w:before="0" w:after="0" w:line="240" w:lineRule="auto"/>
    </w:pPr>
  </w:style>
  <w:style w:type="character" w:customStyle="1" w:styleId="En-tteCar">
    <w:name w:val="En-tête Car"/>
    <w:basedOn w:val="Policepardfaut"/>
    <w:link w:val="En-tte"/>
    <w:uiPriority w:val="99"/>
    <w:rsid w:val="002E135C"/>
  </w:style>
  <w:style w:type="paragraph" w:styleId="Pieddepage">
    <w:name w:val="footer"/>
    <w:basedOn w:val="Normal"/>
    <w:link w:val="PieddepageCar"/>
    <w:uiPriority w:val="99"/>
    <w:unhideWhenUsed/>
    <w:rsid w:val="002E135C"/>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2E135C"/>
  </w:style>
  <w:style w:type="paragraph" w:styleId="TM1">
    <w:name w:val="toc 1"/>
    <w:basedOn w:val="Normal"/>
    <w:next w:val="Normal"/>
    <w:autoRedefine/>
    <w:uiPriority w:val="39"/>
    <w:unhideWhenUsed/>
    <w:rsid w:val="00C35D5F"/>
    <w:pPr>
      <w:spacing w:after="100"/>
    </w:pPr>
  </w:style>
  <w:style w:type="character" w:styleId="Lienhypertexte">
    <w:name w:val="Hyperlink"/>
    <w:basedOn w:val="Policepardfaut"/>
    <w:uiPriority w:val="99"/>
    <w:unhideWhenUsed/>
    <w:rsid w:val="00C35D5F"/>
    <w:rPr>
      <w:color w:val="0563C1" w:themeColor="hyperlink"/>
      <w:u w:val="single"/>
    </w:rPr>
  </w:style>
  <w:style w:type="character" w:styleId="Textedelespacerserv">
    <w:name w:val="Placeholder Text"/>
    <w:basedOn w:val="Policepardfaut"/>
    <w:uiPriority w:val="99"/>
    <w:semiHidden/>
    <w:rsid w:val="00F35AF6"/>
    <w:rPr>
      <w:color w:val="808080"/>
    </w:rPr>
  </w:style>
  <w:style w:type="paragraph" w:styleId="TM2">
    <w:name w:val="toc 2"/>
    <w:basedOn w:val="Normal"/>
    <w:next w:val="Normal"/>
    <w:autoRedefine/>
    <w:uiPriority w:val="39"/>
    <w:unhideWhenUsed/>
    <w:rsid w:val="007138F0"/>
    <w:pPr>
      <w:spacing w:after="100"/>
      <w:ind w:left="200"/>
    </w:pPr>
  </w:style>
  <w:style w:type="paragraph" w:styleId="Paragraphedeliste">
    <w:name w:val="List Paragraph"/>
    <w:basedOn w:val="Normal"/>
    <w:uiPriority w:val="34"/>
    <w:qFormat/>
    <w:rsid w:val="00E9463B"/>
    <w:pPr>
      <w:ind w:left="720"/>
      <w:contextualSpacing/>
    </w:pPr>
  </w:style>
  <w:style w:type="paragraph" w:styleId="TM3">
    <w:name w:val="toc 3"/>
    <w:basedOn w:val="Normal"/>
    <w:next w:val="Normal"/>
    <w:autoRedefine/>
    <w:uiPriority w:val="39"/>
    <w:unhideWhenUsed/>
    <w:rsid w:val="00BE1B02"/>
    <w:pPr>
      <w:spacing w:after="100"/>
      <w:ind w:left="400"/>
    </w:pPr>
  </w:style>
  <w:style w:type="paragraph" w:styleId="NormalWeb">
    <w:name w:val="Normal (Web)"/>
    <w:basedOn w:val="Normal"/>
    <w:uiPriority w:val="99"/>
    <w:unhideWhenUsed/>
    <w:rsid w:val="00F40AAE"/>
    <w:pPr>
      <w:spacing w:beforeAutospacing="1" w:after="100" w:afterAutospacing="1" w:line="240" w:lineRule="auto"/>
    </w:pPr>
    <w:rPr>
      <w:rFonts w:ascii="Times New Roman" w:eastAsia="Times New Roman" w:hAnsi="Times New Roman" w:cs="Times New Roman"/>
      <w:sz w:val="24"/>
      <w:szCs w:val="24"/>
      <w:lang w:eastAsia="fr-FR"/>
    </w:rPr>
  </w:style>
  <w:style w:type="character" w:styleId="Mentionnonrsolue">
    <w:name w:val="Unresolved Mention"/>
    <w:basedOn w:val="Policepardfaut"/>
    <w:uiPriority w:val="99"/>
    <w:semiHidden/>
    <w:unhideWhenUsed/>
    <w:rsid w:val="00493DE2"/>
    <w:rPr>
      <w:color w:val="605E5C"/>
      <w:shd w:val="clear" w:color="auto" w:fill="E1DFDD"/>
    </w:rPr>
  </w:style>
  <w:style w:type="paragraph" w:styleId="PrformatHTML">
    <w:name w:val="HTML Preformatted"/>
    <w:basedOn w:val="Normal"/>
    <w:link w:val="PrformatHTMLCar"/>
    <w:uiPriority w:val="99"/>
    <w:semiHidden/>
    <w:unhideWhenUsed/>
    <w:rsid w:val="00610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fr-FR"/>
    </w:rPr>
  </w:style>
  <w:style w:type="character" w:customStyle="1" w:styleId="PrformatHTMLCar">
    <w:name w:val="Préformaté HTML Car"/>
    <w:basedOn w:val="Policepardfaut"/>
    <w:link w:val="PrformatHTML"/>
    <w:uiPriority w:val="99"/>
    <w:semiHidden/>
    <w:rsid w:val="00610774"/>
    <w:rPr>
      <w:rFonts w:ascii="Courier New" w:eastAsia="Times New Roman" w:hAnsi="Courier New" w:cs="Courier New"/>
      <w:lang w:eastAsia="fr-FR"/>
    </w:rPr>
  </w:style>
  <w:style w:type="character" w:customStyle="1" w:styleId="ansi-green-intense-fg">
    <w:name w:val="ansi-green-intense-fg"/>
    <w:basedOn w:val="Policepardfaut"/>
    <w:rsid w:val="00610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6105">
      <w:bodyDiv w:val="1"/>
      <w:marLeft w:val="0"/>
      <w:marRight w:val="0"/>
      <w:marTop w:val="0"/>
      <w:marBottom w:val="0"/>
      <w:divBdr>
        <w:top w:val="none" w:sz="0" w:space="0" w:color="auto"/>
        <w:left w:val="none" w:sz="0" w:space="0" w:color="auto"/>
        <w:bottom w:val="none" w:sz="0" w:space="0" w:color="auto"/>
        <w:right w:val="none" w:sz="0" w:space="0" w:color="auto"/>
      </w:divBdr>
    </w:div>
    <w:div w:id="259417291">
      <w:bodyDiv w:val="1"/>
      <w:marLeft w:val="0"/>
      <w:marRight w:val="0"/>
      <w:marTop w:val="0"/>
      <w:marBottom w:val="0"/>
      <w:divBdr>
        <w:top w:val="none" w:sz="0" w:space="0" w:color="auto"/>
        <w:left w:val="none" w:sz="0" w:space="0" w:color="auto"/>
        <w:bottom w:val="none" w:sz="0" w:space="0" w:color="auto"/>
        <w:right w:val="none" w:sz="0" w:space="0" w:color="auto"/>
      </w:divBdr>
    </w:div>
    <w:div w:id="262304145">
      <w:bodyDiv w:val="1"/>
      <w:marLeft w:val="0"/>
      <w:marRight w:val="0"/>
      <w:marTop w:val="0"/>
      <w:marBottom w:val="0"/>
      <w:divBdr>
        <w:top w:val="none" w:sz="0" w:space="0" w:color="auto"/>
        <w:left w:val="none" w:sz="0" w:space="0" w:color="auto"/>
        <w:bottom w:val="none" w:sz="0" w:space="0" w:color="auto"/>
        <w:right w:val="none" w:sz="0" w:space="0" w:color="auto"/>
      </w:divBdr>
    </w:div>
    <w:div w:id="1101098672">
      <w:bodyDiv w:val="1"/>
      <w:marLeft w:val="0"/>
      <w:marRight w:val="0"/>
      <w:marTop w:val="0"/>
      <w:marBottom w:val="0"/>
      <w:divBdr>
        <w:top w:val="none" w:sz="0" w:space="0" w:color="auto"/>
        <w:left w:val="none" w:sz="0" w:space="0" w:color="auto"/>
        <w:bottom w:val="none" w:sz="0" w:space="0" w:color="auto"/>
        <w:right w:val="none" w:sz="0" w:space="0" w:color="auto"/>
      </w:divBdr>
    </w:div>
    <w:div w:id="1192039116">
      <w:bodyDiv w:val="1"/>
      <w:marLeft w:val="0"/>
      <w:marRight w:val="0"/>
      <w:marTop w:val="0"/>
      <w:marBottom w:val="0"/>
      <w:divBdr>
        <w:top w:val="none" w:sz="0" w:space="0" w:color="auto"/>
        <w:left w:val="none" w:sz="0" w:space="0" w:color="auto"/>
        <w:bottom w:val="none" w:sz="0" w:space="0" w:color="auto"/>
        <w:right w:val="none" w:sz="0" w:space="0" w:color="auto"/>
      </w:divBdr>
    </w:div>
    <w:div w:id="128523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home-credit-default-risk/data" TargetMode="External"/><Relationship Id="rId13" Type="http://schemas.openxmlformats.org/officeDocument/2006/relationships/diagramLayout" Target="diagrams/layout1.xml"/><Relationship Id="rId18" Type="http://schemas.openxmlformats.org/officeDocument/2006/relationships/image" Target="media/image3.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2.png"/><Relationship Id="rId25" Type="http://schemas.openxmlformats.org/officeDocument/2006/relationships/header" Target="header3.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mbalanced-learn.readthedocs.io/en/stable/user_guide.html"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www.kaggle.com/willkoehrsen/start-here-a-gentle-introduction"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diagramQuickStyle" Target="diagrams/quickStyle1.xml"/><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9230672-FF91-46C9-BA0B-3AB7BED221AF}" type="doc">
      <dgm:prSet loTypeId="urn:microsoft.com/office/officeart/2005/8/layout/chevron2" loCatId="process" qsTypeId="urn:microsoft.com/office/officeart/2005/8/quickstyle/simple3" qsCatId="simple" csTypeId="urn:microsoft.com/office/officeart/2005/8/colors/colorful1" csCatId="colorful" phldr="1"/>
      <dgm:spPr/>
      <dgm:t>
        <a:bodyPr/>
        <a:lstStyle/>
        <a:p>
          <a:endParaRPr lang="fr-FR"/>
        </a:p>
      </dgm:t>
    </dgm:pt>
    <dgm:pt modelId="{82A58A98-8EE0-4EE6-AB09-DB80439879CA}">
      <dgm:prSet phldrT="[Texte]" custT="1"/>
      <dgm:spPr/>
      <dgm:t>
        <a:bodyPr/>
        <a:lstStyle/>
        <a:p>
          <a:r>
            <a:rPr lang="fr-FR" sz="1200" b="1"/>
            <a:t>definition de fonctions</a:t>
          </a:r>
        </a:p>
      </dgm:t>
    </dgm:pt>
    <dgm:pt modelId="{B4FDC2FA-0204-4620-ACB3-3FF190C6BB1B}" type="parTrans" cxnId="{C7A230A4-900E-4928-843A-DC09BDC3DA91}">
      <dgm:prSet/>
      <dgm:spPr/>
      <dgm:t>
        <a:bodyPr/>
        <a:lstStyle/>
        <a:p>
          <a:endParaRPr lang="fr-FR" sz="1800"/>
        </a:p>
      </dgm:t>
    </dgm:pt>
    <dgm:pt modelId="{87C5F170-C97E-4F89-B5BC-3287488DD4F0}" type="sibTrans" cxnId="{C7A230A4-900E-4928-843A-DC09BDC3DA91}">
      <dgm:prSet/>
      <dgm:spPr/>
      <dgm:t>
        <a:bodyPr/>
        <a:lstStyle/>
        <a:p>
          <a:endParaRPr lang="fr-FR" sz="1800"/>
        </a:p>
      </dgm:t>
    </dgm:pt>
    <dgm:pt modelId="{E3103431-64CD-4BE1-A80C-608281570904}">
      <dgm:prSet phldrT="[Texte]" custT="1"/>
      <dgm:spPr/>
      <dgm:t>
        <a:bodyPr/>
        <a:lstStyle/>
        <a:p>
          <a:r>
            <a:rPr lang="fr-FR" sz="1200"/>
            <a:t>On définit les fonctions qui vont aider pour le featuring engineering. </a:t>
          </a:r>
        </a:p>
      </dgm:t>
    </dgm:pt>
    <dgm:pt modelId="{2D51C25A-D878-4786-B824-DBFA6DB57BE5}" type="parTrans" cxnId="{E5962ADE-55CF-4725-84C3-49C58B6A677C}">
      <dgm:prSet/>
      <dgm:spPr/>
      <dgm:t>
        <a:bodyPr/>
        <a:lstStyle/>
        <a:p>
          <a:endParaRPr lang="fr-FR" sz="1800"/>
        </a:p>
      </dgm:t>
    </dgm:pt>
    <dgm:pt modelId="{A1E09920-A647-49CD-A785-83FCE5261DC6}" type="sibTrans" cxnId="{E5962ADE-55CF-4725-84C3-49C58B6A677C}">
      <dgm:prSet/>
      <dgm:spPr/>
      <dgm:t>
        <a:bodyPr/>
        <a:lstStyle/>
        <a:p>
          <a:endParaRPr lang="fr-FR" sz="1800"/>
        </a:p>
      </dgm:t>
    </dgm:pt>
    <dgm:pt modelId="{C3E2B8AD-99D8-497D-B1D6-7482FBB72703}">
      <dgm:prSet phldrT="[Texte]" custT="1"/>
      <dgm:spPr/>
      <dgm:t>
        <a:bodyPr/>
        <a:lstStyle/>
        <a:p>
          <a:r>
            <a:rPr lang="fr-FR" sz="1200" b="1"/>
            <a:t>Variables</a:t>
          </a:r>
        </a:p>
      </dgm:t>
    </dgm:pt>
    <dgm:pt modelId="{12F3A49F-2353-45E4-8BC2-A2428376F3E0}" type="parTrans" cxnId="{9BC19435-F3F7-4093-8636-132939651C80}">
      <dgm:prSet/>
      <dgm:spPr/>
      <dgm:t>
        <a:bodyPr/>
        <a:lstStyle/>
        <a:p>
          <a:endParaRPr lang="fr-FR" sz="1800"/>
        </a:p>
      </dgm:t>
    </dgm:pt>
    <dgm:pt modelId="{39BE4762-6C67-448E-A4F1-8FAED3C7988A}" type="sibTrans" cxnId="{9BC19435-F3F7-4093-8636-132939651C80}">
      <dgm:prSet/>
      <dgm:spPr/>
      <dgm:t>
        <a:bodyPr/>
        <a:lstStyle/>
        <a:p>
          <a:endParaRPr lang="fr-FR" sz="1800"/>
        </a:p>
      </dgm:t>
    </dgm:pt>
    <dgm:pt modelId="{A3831115-6A9E-4E1D-8C40-11C5E5674BE7}">
      <dgm:prSet phldrT="[Texte]" custT="1"/>
      <dgm:spPr/>
      <dgm:t>
        <a:bodyPr/>
        <a:lstStyle/>
        <a:p>
          <a:r>
            <a:rPr lang="fr-FR" sz="1200"/>
            <a:t>On impute les variables manquantes par la médiane.</a:t>
          </a:r>
        </a:p>
      </dgm:t>
    </dgm:pt>
    <dgm:pt modelId="{BDF3F8F0-6A8B-44A5-8225-3F48873B62A8}" type="parTrans" cxnId="{86C32306-C568-4BEF-AD11-33FCA1B9BC1A}">
      <dgm:prSet/>
      <dgm:spPr/>
      <dgm:t>
        <a:bodyPr/>
        <a:lstStyle/>
        <a:p>
          <a:endParaRPr lang="fr-FR" sz="1800"/>
        </a:p>
      </dgm:t>
    </dgm:pt>
    <dgm:pt modelId="{22FB0521-F4D1-4AEA-8084-90883363A4B7}" type="sibTrans" cxnId="{86C32306-C568-4BEF-AD11-33FCA1B9BC1A}">
      <dgm:prSet/>
      <dgm:spPr/>
      <dgm:t>
        <a:bodyPr/>
        <a:lstStyle/>
        <a:p>
          <a:endParaRPr lang="fr-FR" sz="1800"/>
        </a:p>
      </dgm:t>
    </dgm:pt>
    <dgm:pt modelId="{A1776435-C4B8-4D02-9E71-E6FF0FD7D9FB}">
      <dgm:prSet phldrT="[Texte]" custT="1"/>
      <dgm:spPr/>
      <dgm:t>
        <a:bodyPr/>
        <a:lstStyle/>
        <a:p>
          <a:r>
            <a:rPr lang="fr-FR" sz="1200" b="1"/>
            <a:t>Echantillonnage de la data</a:t>
          </a:r>
        </a:p>
      </dgm:t>
    </dgm:pt>
    <dgm:pt modelId="{BB827146-D92B-4110-A806-E4AC55F2643B}" type="parTrans" cxnId="{A456BCC3-FCDF-454F-8369-96DD572E6ED4}">
      <dgm:prSet/>
      <dgm:spPr/>
      <dgm:t>
        <a:bodyPr/>
        <a:lstStyle/>
        <a:p>
          <a:endParaRPr lang="fr-FR" sz="1800"/>
        </a:p>
      </dgm:t>
    </dgm:pt>
    <dgm:pt modelId="{0C2AC3D2-F787-4505-9729-B832175B687E}" type="sibTrans" cxnId="{A456BCC3-FCDF-454F-8369-96DD572E6ED4}">
      <dgm:prSet/>
      <dgm:spPr/>
      <dgm:t>
        <a:bodyPr/>
        <a:lstStyle/>
        <a:p>
          <a:endParaRPr lang="fr-FR" sz="1800"/>
        </a:p>
      </dgm:t>
    </dgm:pt>
    <dgm:pt modelId="{4939972E-E68E-4F3E-A29A-30A0A6FBB5DE}">
      <dgm:prSet phldrT="[Texte]" custT="1"/>
      <dgm:spPr/>
      <dgm:t>
        <a:bodyPr/>
        <a:lstStyle/>
        <a:p>
          <a:r>
            <a:rPr lang="fr-FR" sz="1200"/>
            <a:t>one_hot_encoder pour encoder à chaud les variables catégorielles.</a:t>
          </a:r>
        </a:p>
      </dgm:t>
    </dgm:pt>
    <dgm:pt modelId="{3AF97FAE-809E-4DF0-8FBE-61B853D5F628}" type="parTrans" cxnId="{F5E79005-F0E2-445A-8E19-EB90B4419618}">
      <dgm:prSet/>
      <dgm:spPr/>
      <dgm:t>
        <a:bodyPr/>
        <a:lstStyle/>
        <a:p>
          <a:endParaRPr lang="fr-FR"/>
        </a:p>
      </dgm:t>
    </dgm:pt>
    <dgm:pt modelId="{6E4DEDCA-E30A-4889-83D7-A9B82717ADA2}" type="sibTrans" cxnId="{F5E79005-F0E2-445A-8E19-EB90B4419618}">
      <dgm:prSet/>
      <dgm:spPr/>
      <dgm:t>
        <a:bodyPr/>
        <a:lstStyle/>
        <a:p>
          <a:endParaRPr lang="fr-FR"/>
        </a:p>
      </dgm:t>
    </dgm:pt>
    <dgm:pt modelId="{CD08FB8C-63B0-4E33-8156-A5FE16BAA103}">
      <dgm:prSet phldrT="[Texte]" custT="1"/>
      <dgm:spPr/>
      <dgm:t>
        <a:bodyPr/>
        <a:lstStyle/>
        <a:p>
          <a:endParaRPr lang="fr-FR" sz="1200"/>
        </a:p>
      </dgm:t>
    </dgm:pt>
    <dgm:pt modelId="{DC697D55-D944-4054-9891-79EAD1FFF8E4}" type="parTrans" cxnId="{315C97D8-E94F-4191-921F-769CA1AC3A6A}">
      <dgm:prSet/>
      <dgm:spPr/>
      <dgm:t>
        <a:bodyPr/>
        <a:lstStyle/>
        <a:p>
          <a:endParaRPr lang="fr-FR"/>
        </a:p>
      </dgm:t>
    </dgm:pt>
    <dgm:pt modelId="{9C6F16DF-0135-471B-ADE8-480F9A22AC47}" type="sibTrans" cxnId="{315C97D8-E94F-4191-921F-769CA1AC3A6A}">
      <dgm:prSet/>
      <dgm:spPr/>
      <dgm:t>
        <a:bodyPr/>
        <a:lstStyle/>
        <a:p>
          <a:endParaRPr lang="fr-FR"/>
        </a:p>
      </dgm:t>
    </dgm:pt>
    <dgm:pt modelId="{FBC01F66-99E3-4A67-B75D-24C9A373CB8D}">
      <dgm:prSet phldrT="[Texte]" custT="1"/>
      <dgm:spPr/>
      <dgm:t>
        <a:bodyPr/>
        <a:lstStyle/>
        <a:p>
          <a:r>
            <a:rPr lang="fr-FR" sz="1200"/>
            <a:t>On prend un échantillon des données pour faciliter les calculs et éviter les problèmes de mémoire.</a:t>
          </a:r>
        </a:p>
      </dgm:t>
    </dgm:pt>
    <dgm:pt modelId="{EE5D7894-A423-40BD-9F79-BBC1A6A00811}" type="parTrans" cxnId="{3D3A28DF-560E-4AF6-B699-4BDCBE7C2560}">
      <dgm:prSet/>
      <dgm:spPr/>
      <dgm:t>
        <a:bodyPr/>
        <a:lstStyle/>
        <a:p>
          <a:endParaRPr lang="fr-FR"/>
        </a:p>
      </dgm:t>
    </dgm:pt>
    <dgm:pt modelId="{8B53306D-8F5E-418F-8D6A-19B4EEB6DB2F}" type="sibTrans" cxnId="{3D3A28DF-560E-4AF6-B699-4BDCBE7C2560}">
      <dgm:prSet/>
      <dgm:spPr/>
      <dgm:t>
        <a:bodyPr/>
        <a:lstStyle/>
        <a:p>
          <a:endParaRPr lang="fr-FR"/>
        </a:p>
      </dgm:t>
    </dgm:pt>
    <dgm:pt modelId="{FE62A70B-39F5-4C73-94B1-21EDE1ACB6F9}">
      <dgm:prSet phldrT="[Texte]" custT="1"/>
      <dgm:spPr/>
      <dgm:t>
        <a:bodyPr/>
        <a:lstStyle/>
        <a:p>
          <a:r>
            <a:rPr lang="fr-FR" sz="1200"/>
            <a:t>Création de nouvelles variables avec le calcul des min, max, sum, var et la fonction .agg</a:t>
          </a:r>
        </a:p>
      </dgm:t>
    </dgm:pt>
    <dgm:pt modelId="{8C992355-AA0A-401E-8C99-3F4C8F074EFB}" type="parTrans" cxnId="{9C6AAB53-BDFD-4BF8-9728-9B705AB783BC}">
      <dgm:prSet/>
      <dgm:spPr/>
      <dgm:t>
        <a:bodyPr/>
        <a:lstStyle/>
        <a:p>
          <a:endParaRPr lang="fr-FR"/>
        </a:p>
      </dgm:t>
    </dgm:pt>
    <dgm:pt modelId="{C3F48D44-47E5-42E5-A7BF-23AC705EE726}" type="sibTrans" cxnId="{9C6AAB53-BDFD-4BF8-9728-9B705AB783BC}">
      <dgm:prSet/>
      <dgm:spPr/>
      <dgm:t>
        <a:bodyPr/>
        <a:lstStyle/>
        <a:p>
          <a:endParaRPr lang="fr-FR"/>
        </a:p>
      </dgm:t>
    </dgm:pt>
    <dgm:pt modelId="{BE3BD200-E0ED-4DAE-80ED-A7B9B8385911}">
      <dgm:prSet phldrT="[Texte]" custT="1"/>
      <dgm:spPr/>
      <dgm:t>
        <a:bodyPr/>
        <a:lstStyle/>
        <a:p>
          <a:r>
            <a:rPr lang="fr-FR" sz="1200"/>
            <a:t>On traite les outliers</a:t>
          </a:r>
        </a:p>
      </dgm:t>
    </dgm:pt>
    <dgm:pt modelId="{064F9AD5-2272-4F4F-B657-35149ABA083B}" type="parTrans" cxnId="{EBB67F72-D93B-4B38-9B53-992102F953E4}">
      <dgm:prSet/>
      <dgm:spPr/>
      <dgm:t>
        <a:bodyPr/>
        <a:lstStyle/>
        <a:p>
          <a:endParaRPr lang="fr-FR"/>
        </a:p>
      </dgm:t>
    </dgm:pt>
    <dgm:pt modelId="{404322CB-8EE5-4581-B247-054003DF77B7}" type="sibTrans" cxnId="{EBB67F72-D93B-4B38-9B53-992102F953E4}">
      <dgm:prSet/>
      <dgm:spPr/>
      <dgm:t>
        <a:bodyPr/>
        <a:lstStyle/>
        <a:p>
          <a:endParaRPr lang="fr-FR"/>
        </a:p>
      </dgm:t>
    </dgm:pt>
    <dgm:pt modelId="{FE1D1687-402E-42D4-A46E-379F3CDDC096}">
      <dgm:prSet phldrT="[Texte]" custT="1"/>
      <dgm:spPr/>
      <dgm:t>
        <a:bodyPr/>
        <a:lstStyle/>
        <a:p>
          <a:r>
            <a:rPr lang="fr-FR" sz="1200"/>
            <a:t>Enlève les valeurs infinies </a:t>
          </a:r>
        </a:p>
      </dgm:t>
    </dgm:pt>
    <dgm:pt modelId="{85C680D5-6A0F-4AEB-BD76-A6440ABD8F62}" type="parTrans" cxnId="{AEA930BC-B99F-4BC0-A533-8232FEC2DCB9}">
      <dgm:prSet/>
      <dgm:spPr/>
      <dgm:t>
        <a:bodyPr/>
        <a:lstStyle/>
        <a:p>
          <a:endParaRPr lang="fr-FR"/>
        </a:p>
      </dgm:t>
    </dgm:pt>
    <dgm:pt modelId="{A6B79B78-087E-4F5F-835D-13EDCB5A3C07}" type="sibTrans" cxnId="{AEA930BC-B99F-4BC0-A533-8232FEC2DCB9}">
      <dgm:prSet/>
      <dgm:spPr/>
      <dgm:t>
        <a:bodyPr/>
        <a:lstStyle/>
        <a:p>
          <a:endParaRPr lang="fr-FR"/>
        </a:p>
      </dgm:t>
    </dgm:pt>
    <dgm:pt modelId="{3C3ED78A-B946-4B79-911B-4F04FF4D552B}" type="pres">
      <dgm:prSet presAssocID="{E9230672-FF91-46C9-BA0B-3AB7BED221AF}" presName="linearFlow" presStyleCnt="0">
        <dgm:presLayoutVars>
          <dgm:dir/>
          <dgm:animLvl val="lvl"/>
          <dgm:resizeHandles val="exact"/>
        </dgm:presLayoutVars>
      </dgm:prSet>
      <dgm:spPr/>
    </dgm:pt>
    <dgm:pt modelId="{4E5C0188-6277-4483-91AD-636D9F5FF2ED}" type="pres">
      <dgm:prSet presAssocID="{82A58A98-8EE0-4EE6-AB09-DB80439879CA}" presName="composite" presStyleCnt="0"/>
      <dgm:spPr/>
    </dgm:pt>
    <dgm:pt modelId="{4E6B76F6-5E8A-4A5E-B3AF-52867521CF95}" type="pres">
      <dgm:prSet presAssocID="{82A58A98-8EE0-4EE6-AB09-DB80439879CA}" presName="parentText" presStyleLbl="alignNode1" presStyleIdx="0" presStyleCnt="3" custScaleX="149278">
        <dgm:presLayoutVars>
          <dgm:chMax val="1"/>
          <dgm:bulletEnabled val="1"/>
        </dgm:presLayoutVars>
      </dgm:prSet>
      <dgm:spPr/>
    </dgm:pt>
    <dgm:pt modelId="{A8AAB56C-AC13-4205-99E3-CC2825B10EAA}" type="pres">
      <dgm:prSet presAssocID="{82A58A98-8EE0-4EE6-AB09-DB80439879CA}" presName="descendantText" presStyleLbl="alignAcc1" presStyleIdx="0" presStyleCnt="3" custScaleX="94423" custScaleY="151691">
        <dgm:presLayoutVars>
          <dgm:bulletEnabled val="1"/>
        </dgm:presLayoutVars>
      </dgm:prSet>
      <dgm:spPr/>
    </dgm:pt>
    <dgm:pt modelId="{049036C1-C2C2-4ACE-9B12-86088D945845}" type="pres">
      <dgm:prSet presAssocID="{87C5F170-C97E-4F89-B5BC-3287488DD4F0}" presName="sp" presStyleCnt="0"/>
      <dgm:spPr/>
    </dgm:pt>
    <dgm:pt modelId="{F7E20BCA-6121-4E72-9ECF-9A3922E164A0}" type="pres">
      <dgm:prSet presAssocID="{C3E2B8AD-99D8-497D-B1D6-7482FBB72703}" presName="composite" presStyleCnt="0"/>
      <dgm:spPr/>
    </dgm:pt>
    <dgm:pt modelId="{FF398311-12EB-4F5A-9126-92C0512F152F}" type="pres">
      <dgm:prSet presAssocID="{C3E2B8AD-99D8-497D-B1D6-7482FBB72703}" presName="parentText" presStyleLbl="alignNode1" presStyleIdx="1" presStyleCnt="3" custScaleX="151277">
        <dgm:presLayoutVars>
          <dgm:chMax val="1"/>
          <dgm:bulletEnabled val="1"/>
        </dgm:presLayoutVars>
      </dgm:prSet>
      <dgm:spPr/>
    </dgm:pt>
    <dgm:pt modelId="{06CF39A5-338C-4748-A398-36E19DE7999A}" type="pres">
      <dgm:prSet presAssocID="{C3E2B8AD-99D8-497D-B1D6-7482FBB72703}" presName="descendantText" presStyleLbl="alignAcc1" presStyleIdx="1" presStyleCnt="3" custScaleX="93997">
        <dgm:presLayoutVars>
          <dgm:bulletEnabled val="1"/>
        </dgm:presLayoutVars>
      </dgm:prSet>
      <dgm:spPr/>
    </dgm:pt>
    <dgm:pt modelId="{0EC8448A-0DDD-4FEF-B473-711F9B3B6419}" type="pres">
      <dgm:prSet presAssocID="{39BE4762-6C67-448E-A4F1-8FAED3C7988A}" presName="sp" presStyleCnt="0"/>
      <dgm:spPr/>
    </dgm:pt>
    <dgm:pt modelId="{3C5B3714-2F09-4B96-88C9-39DBC3CB5F16}" type="pres">
      <dgm:prSet presAssocID="{A1776435-C4B8-4D02-9E71-E6FF0FD7D9FB}" presName="composite" presStyleCnt="0"/>
      <dgm:spPr/>
    </dgm:pt>
    <dgm:pt modelId="{70CF5EA9-77F4-4E77-979D-67FB0B04929B}" type="pres">
      <dgm:prSet presAssocID="{A1776435-C4B8-4D02-9E71-E6FF0FD7D9FB}" presName="parentText" presStyleLbl="alignNode1" presStyleIdx="2" presStyleCnt="3" custScaleX="154297">
        <dgm:presLayoutVars>
          <dgm:chMax val="1"/>
          <dgm:bulletEnabled val="1"/>
        </dgm:presLayoutVars>
      </dgm:prSet>
      <dgm:spPr/>
    </dgm:pt>
    <dgm:pt modelId="{9E795118-A205-475B-A99E-E19A266F30F5}" type="pres">
      <dgm:prSet presAssocID="{A1776435-C4B8-4D02-9E71-E6FF0FD7D9FB}" presName="descendantText" presStyleLbl="alignAcc1" presStyleIdx="2" presStyleCnt="3" custScaleX="93846" custLinFactNeighborY="-5742">
        <dgm:presLayoutVars>
          <dgm:bulletEnabled val="1"/>
        </dgm:presLayoutVars>
      </dgm:prSet>
      <dgm:spPr/>
    </dgm:pt>
  </dgm:ptLst>
  <dgm:cxnLst>
    <dgm:cxn modelId="{4D559402-AD93-4BFD-8399-B6DF129462FD}" type="presOf" srcId="{BE3BD200-E0ED-4DAE-80ED-A7B9B8385911}" destId="{06CF39A5-338C-4748-A398-36E19DE7999A}" srcOrd="0" destOrd="1" presId="urn:microsoft.com/office/officeart/2005/8/layout/chevron2"/>
    <dgm:cxn modelId="{F5E79005-F0E2-445A-8E19-EB90B4419618}" srcId="{82A58A98-8EE0-4EE6-AB09-DB80439879CA}" destId="{4939972E-E68E-4F3E-A29A-30A0A6FBB5DE}" srcOrd="1" destOrd="0" parTransId="{3AF97FAE-809E-4DF0-8FBE-61B853D5F628}" sibTransId="{6E4DEDCA-E30A-4889-83D7-A9B82717ADA2}"/>
    <dgm:cxn modelId="{86C32306-C568-4BEF-AD11-33FCA1B9BC1A}" srcId="{C3E2B8AD-99D8-497D-B1D6-7482FBB72703}" destId="{A3831115-6A9E-4E1D-8C40-11C5E5674BE7}" srcOrd="0" destOrd="0" parTransId="{BDF3F8F0-6A8B-44A5-8225-3F48873B62A8}" sibTransId="{22FB0521-F4D1-4AEA-8084-90883363A4B7}"/>
    <dgm:cxn modelId="{382C5406-D5A5-49AF-8B43-6ECED1AD2A80}" type="presOf" srcId="{CD08FB8C-63B0-4E33-8156-A5FE16BAA103}" destId="{A8AAB56C-AC13-4205-99E3-CC2825B10EAA}" srcOrd="0" destOrd="3" presId="urn:microsoft.com/office/officeart/2005/8/layout/chevron2"/>
    <dgm:cxn modelId="{965F3E34-E4EA-4287-898B-FFA8233337F6}" type="presOf" srcId="{E9230672-FF91-46C9-BA0B-3AB7BED221AF}" destId="{3C3ED78A-B946-4B79-911B-4F04FF4D552B}" srcOrd="0" destOrd="0" presId="urn:microsoft.com/office/officeart/2005/8/layout/chevron2"/>
    <dgm:cxn modelId="{9BC19435-F3F7-4093-8636-132939651C80}" srcId="{E9230672-FF91-46C9-BA0B-3AB7BED221AF}" destId="{C3E2B8AD-99D8-497D-B1D6-7482FBB72703}" srcOrd="1" destOrd="0" parTransId="{12F3A49F-2353-45E4-8BC2-A2428376F3E0}" sibTransId="{39BE4762-6C67-448E-A4F1-8FAED3C7988A}"/>
    <dgm:cxn modelId="{7EA97F3A-BF6F-446D-A99F-D6AC36F5D010}" type="presOf" srcId="{FBC01F66-99E3-4A67-B75D-24C9A373CB8D}" destId="{9E795118-A205-475B-A99E-E19A266F30F5}" srcOrd="0" destOrd="0" presId="urn:microsoft.com/office/officeart/2005/8/layout/chevron2"/>
    <dgm:cxn modelId="{9D384463-FDB4-4D9D-BBE9-52422AF5CE0F}" type="presOf" srcId="{FE1D1687-402E-42D4-A46E-379F3CDDC096}" destId="{06CF39A5-338C-4748-A398-36E19DE7999A}" srcOrd="0" destOrd="2" presId="urn:microsoft.com/office/officeart/2005/8/layout/chevron2"/>
    <dgm:cxn modelId="{FA364149-7CC6-43F6-A488-E322F0A2D9AA}" type="presOf" srcId="{A3831115-6A9E-4E1D-8C40-11C5E5674BE7}" destId="{06CF39A5-338C-4748-A398-36E19DE7999A}" srcOrd="0" destOrd="0" presId="urn:microsoft.com/office/officeart/2005/8/layout/chevron2"/>
    <dgm:cxn modelId="{06E1896A-B79D-4B40-A838-7017759F9146}" type="presOf" srcId="{E3103431-64CD-4BE1-A80C-608281570904}" destId="{A8AAB56C-AC13-4205-99E3-CC2825B10EAA}" srcOrd="0" destOrd="0" presId="urn:microsoft.com/office/officeart/2005/8/layout/chevron2"/>
    <dgm:cxn modelId="{FA1D4D4C-F1FE-41C8-BB76-0715034D4212}" type="presOf" srcId="{C3E2B8AD-99D8-497D-B1D6-7482FBB72703}" destId="{FF398311-12EB-4F5A-9126-92C0512F152F}" srcOrd="0" destOrd="0" presId="urn:microsoft.com/office/officeart/2005/8/layout/chevron2"/>
    <dgm:cxn modelId="{EBB67F72-D93B-4B38-9B53-992102F953E4}" srcId="{C3E2B8AD-99D8-497D-B1D6-7482FBB72703}" destId="{BE3BD200-E0ED-4DAE-80ED-A7B9B8385911}" srcOrd="1" destOrd="0" parTransId="{064F9AD5-2272-4F4F-B657-35149ABA083B}" sibTransId="{404322CB-8EE5-4581-B247-054003DF77B7}"/>
    <dgm:cxn modelId="{9C6AAB53-BDFD-4BF8-9728-9B705AB783BC}" srcId="{82A58A98-8EE0-4EE6-AB09-DB80439879CA}" destId="{FE62A70B-39F5-4C73-94B1-21EDE1ACB6F9}" srcOrd="2" destOrd="0" parTransId="{8C992355-AA0A-401E-8C99-3F4C8F074EFB}" sibTransId="{C3F48D44-47E5-42E5-A7BF-23AC705EE726}"/>
    <dgm:cxn modelId="{5460D759-9266-4AA8-A42A-BBAAF577A819}" type="presOf" srcId="{FE62A70B-39F5-4C73-94B1-21EDE1ACB6F9}" destId="{A8AAB56C-AC13-4205-99E3-CC2825B10EAA}" srcOrd="0" destOrd="2" presId="urn:microsoft.com/office/officeart/2005/8/layout/chevron2"/>
    <dgm:cxn modelId="{25EB0CA1-57AA-454C-98CD-78358A28A1FD}" type="presOf" srcId="{A1776435-C4B8-4D02-9E71-E6FF0FD7D9FB}" destId="{70CF5EA9-77F4-4E77-979D-67FB0B04929B}" srcOrd="0" destOrd="0" presId="urn:microsoft.com/office/officeart/2005/8/layout/chevron2"/>
    <dgm:cxn modelId="{C7A230A4-900E-4928-843A-DC09BDC3DA91}" srcId="{E9230672-FF91-46C9-BA0B-3AB7BED221AF}" destId="{82A58A98-8EE0-4EE6-AB09-DB80439879CA}" srcOrd="0" destOrd="0" parTransId="{B4FDC2FA-0204-4620-ACB3-3FF190C6BB1B}" sibTransId="{87C5F170-C97E-4F89-B5BC-3287488DD4F0}"/>
    <dgm:cxn modelId="{7FFC7DBA-E6FF-4179-997D-324FF71AF28F}" type="presOf" srcId="{82A58A98-8EE0-4EE6-AB09-DB80439879CA}" destId="{4E6B76F6-5E8A-4A5E-B3AF-52867521CF95}" srcOrd="0" destOrd="0" presId="urn:microsoft.com/office/officeart/2005/8/layout/chevron2"/>
    <dgm:cxn modelId="{AEA930BC-B99F-4BC0-A533-8232FEC2DCB9}" srcId="{C3E2B8AD-99D8-497D-B1D6-7482FBB72703}" destId="{FE1D1687-402E-42D4-A46E-379F3CDDC096}" srcOrd="2" destOrd="0" parTransId="{85C680D5-6A0F-4AEB-BD76-A6440ABD8F62}" sibTransId="{A6B79B78-087E-4F5F-835D-13EDCB5A3C07}"/>
    <dgm:cxn modelId="{4B1E99BE-0BC6-4506-8EF9-6BD001D4B7EF}" type="presOf" srcId="{4939972E-E68E-4F3E-A29A-30A0A6FBB5DE}" destId="{A8AAB56C-AC13-4205-99E3-CC2825B10EAA}" srcOrd="0" destOrd="1" presId="urn:microsoft.com/office/officeart/2005/8/layout/chevron2"/>
    <dgm:cxn modelId="{A456BCC3-FCDF-454F-8369-96DD572E6ED4}" srcId="{E9230672-FF91-46C9-BA0B-3AB7BED221AF}" destId="{A1776435-C4B8-4D02-9E71-E6FF0FD7D9FB}" srcOrd="2" destOrd="0" parTransId="{BB827146-D92B-4110-A806-E4AC55F2643B}" sibTransId="{0C2AC3D2-F787-4505-9729-B832175B687E}"/>
    <dgm:cxn modelId="{315C97D8-E94F-4191-921F-769CA1AC3A6A}" srcId="{82A58A98-8EE0-4EE6-AB09-DB80439879CA}" destId="{CD08FB8C-63B0-4E33-8156-A5FE16BAA103}" srcOrd="3" destOrd="0" parTransId="{DC697D55-D944-4054-9891-79EAD1FFF8E4}" sibTransId="{9C6F16DF-0135-471B-ADE8-480F9A22AC47}"/>
    <dgm:cxn modelId="{E5962ADE-55CF-4725-84C3-49C58B6A677C}" srcId="{82A58A98-8EE0-4EE6-AB09-DB80439879CA}" destId="{E3103431-64CD-4BE1-A80C-608281570904}" srcOrd="0" destOrd="0" parTransId="{2D51C25A-D878-4786-B824-DBFA6DB57BE5}" sibTransId="{A1E09920-A647-49CD-A785-83FCE5261DC6}"/>
    <dgm:cxn modelId="{3D3A28DF-560E-4AF6-B699-4BDCBE7C2560}" srcId="{A1776435-C4B8-4D02-9E71-E6FF0FD7D9FB}" destId="{FBC01F66-99E3-4A67-B75D-24C9A373CB8D}" srcOrd="0" destOrd="0" parTransId="{EE5D7894-A423-40BD-9F79-BBC1A6A00811}" sibTransId="{8B53306D-8F5E-418F-8D6A-19B4EEB6DB2F}"/>
    <dgm:cxn modelId="{2DA7D120-4E79-4E2F-8629-287D1C2E7C74}" type="presParOf" srcId="{3C3ED78A-B946-4B79-911B-4F04FF4D552B}" destId="{4E5C0188-6277-4483-91AD-636D9F5FF2ED}" srcOrd="0" destOrd="0" presId="urn:microsoft.com/office/officeart/2005/8/layout/chevron2"/>
    <dgm:cxn modelId="{F7636990-8E0E-40FC-966B-85B5C0761E56}" type="presParOf" srcId="{4E5C0188-6277-4483-91AD-636D9F5FF2ED}" destId="{4E6B76F6-5E8A-4A5E-B3AF-52867521CF95}" srcOrd="0" destOrd="0" presId="urn:microsoft.com/office/officeart/2005/8/layout/chevron2"/>
    <dgm:cxn modelId="{3B93B340-2AAA-4019-A0D6-A4FB1A078F22}" type="presParOf" srcId="{4E5C0188-6277-4483-91AD-636D9F5FF2ED}" destId="{A8AAB56C-AC13-4205-99E3-CC2825B10EAA}" srcOrd="1" destOrd="0" presId="urn:microsoft.com/office/officeart/2005/8/layout/chevron2"/>
    <dgm:cxn modelId="{458FCB84-8100-4B6B-9A73-8D098E7DF7F6}" type="presParOf" srcId="{3C3ED78A-B946-4B79-911B-4F04FF4D552B}" destId="{049036C1-C2C2-4ACE-9B12-86088D945845}" srcOrd="1" destOrd="0" presId="urn:microsoft.com/office/officeart/2005/8/layout/chevron2"/>
    <dgm:cxn modelId="{961AD6AA-C760-49B1-BF96-8F4E5219D469}" type="presParOf" srcId="{3C3ED78A-B946-4B79-911B-4F04FF4D552B}" destId="{F7E20BCA-6121-4E72-9ECF-9A3922E164A0}" srcOrd="2" destOrd="0" presId="urn:microsoft.com/office/officeart/2005/8/layout/chevron2"/>
    <dgm:cxn modelId="{A01C20BE-D9B7-4392-A27B-B77960C4B376}" type="presParOf" srcId="{F7E20BCA-6121-4E72-9ECF-9A3922E164A0}" destId="{FF398311-12EB-4F5A-9126-92C0512F152F}" srcOrd="0" destOrd="0" presId="urn:microsoft.com/office/officeart/2005/8/layout/chevron2"/>
    <dgm:cxn modelId="{6FD36597-E987-4974-A202-1CA21D2F86F6}" type="presParOf" srcId="{F7E20BCA-6121-4E72-9ECF-9A3922E164A0}" destId="{06CF39A5-338C-4748-A398-36E19DE7999A}" srcOrd="1" destOrd="0" presId="urn:microsoft.com/office/officeart/2005/8/layout/chevron2"/>
    <dgm:cxn modelId="{4EDAE2ED-424B-413F-AC9E-86F909958A56}" type="presParOf" srcId="{3C3ED78A-B946-4B79-911B-4F04FF4D552B}" destId="{0EC8448A-0DDD-4FEF-B473-711F9B3B6419}" srcOrd="3" destOrd="0" presId="urn:microsoft.com/office/officeart/2005/8/layout/chevron2"/>
    <dgm:cxn modelId="{39A7E3C3-5E3F-4334-8365-26333ADC27AE}" type="presParOf" srcId="{3C3ED78A-B946-4B79-911B-4F04FF4D552B}" destId="{3C5B3714-2F09-4B96-88C9-39DBC3CB5F16}" srcOrd="4" destOrd="0" presId="urn:microsoft.com/office/officeart/2005/8/layout/chevron2"/>
    <dgm:cxn modelId="{A2E658DC-735F-439B-9157-282E09DFACCE}" type="presParOf" srcId="{3C5B3714-2F09-4B96-88C9-39DBC3CB5F16}" destId="{70CF5EA9-77F4-4E77-979D-67FB0B04929B}" srcOrd="0" destOrd="0" presId="urn:microsoft.com/office/officeart/2005/8/layout/chevron2"/>
    <dgm:cxn modelId="{28C10DE0-0EF9-4BEE-902A-5A6449844B69}" type="presParOf" srcId="{3C5B3714-2F09-4B96-88C9-39DBC3CB5F16}" destId="{9E795118-A205-475B-A99E-E19A266F30F5}" srcOrd="1" destOrd="0" presId="urn:microsoft.com/office/officeart/2005/8/layout/chevron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6B76F6-5E8A-4A5E-B3AF-52867521CF95}">
      <dsp:nvSpPr>
        <dsp:cNvPr id="0" name=""/>
        <dsp:cNvSpPr/>
      </dsp:nvSpPr>
      <dsp:spPr>
        <a:xfrm rot="5400000">
          <a:off x="-65357" y="343074"/>
          <a:ext cx="2082488" cy="2176087"/>
        </a:xfrm>
        <a:prstGeom prst="chevron">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w="6350" cap="flat" cmpd="sng" algn="ctr">
          <a:solidFill>
            <a:schemeClr val="accent2">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r-FR" sz="1200" b="1" kern="1200"/>
            <a:t>definition de fonctions</a:t>
          </a:r>
        </a:p>
      </dsp:txBody>
      <dsp:txXfrm rot="-5400000">
        <a:off x="-112156" y="389873"/>
        <a:ext cx="2176087" cy="2082488"/>
      </dsp:txXfrm>
    </dsp:sp>
    <dsp:sp modelId="{A8AAB56C-AC13-4205-99E3-CC2825B10EAA}">
      <dsp:nvSpPr>
        <dsp:cNvPr id="0" name=""/>
        <dsp:cNvSpPr/>
      </dsp:nvSpPr>
      <dsp:spPr>
        <a:xfrm rot="5400000">
          <a:off x="3463954" y="-1563803"/>
          <a:ext cx="2053315" cy="5260974"/>
        </a:xfrm>
        <a:prstGeom prst="round2SameRect">
          <a:avLst/>
        </a:prstGeom>
        <a:solidFill>
          <a:schemeClr val="lt1">
            <a:alpha val="90000"/>
            <a:hueOff val="0"/>
            <a:satOff val="0"/>
            <a:lumOff val="0"/>
            <a:alphaOff val="0"/>
          </a:schemeClr>
        </a:solidFill>
        <a:ln w="6350" cap="flat" cmpd="sng" algn="ctr">
          <a:solidFill>
            <a:schemeClr val="accent2">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fr-FR" sz="1200" kern="1200"/>
            <a:t>On définit les fonctions qui vont aider pour le featuring engineering. </a:t>
          </a:r>
        </a:p>
        <a:p>
          <a:pPr marL="114300" lvl="1" indent="-114300" algn="l" defTabSz="533400">
            <a:lnSpc>
              <a:spcPct val="90000"/>
            </a:lnSpc>
            <a:spcBef>
              <a:spcPct val="0"/>
            </a:spcBef>
            <a:spcAft>
              <a:spcPct val="15000"/>
            </a:spcAft>
            <a:buChar char="•"/>
          </a:pPr>
          <a:r>
            <a:rPr lang="fr-FR" sz="1200" kern="1200"/>
            <a:t>one_hot_encoder pour encoder à chaud les variables catégorielles.</a:t>
          </a:r>
        </a:p>
        <a:p>
          <a:pPr marL="114300" lvl="1" indent="-114300" algn="l" defTabSz="533400">
            <a:lnSpc>
              <a:spcPct val="90000"/>
            </a:lnSpc>
            <a:spcBef>
              <a:spcPct val="0"/>
            </a:spcBef>
            <a:spcAft>
              <a:spcPct val="15000"/>
            </a:spcAft>
            <a:buChar char="•"/>
          </a:pPr>
          <a:r>
            <a:rPr lang="fr-FR" sz="1200" kern="1200"/>
            <a:t>Création de nouvelles variables avec le calcul des min, max, sum, var et la fonction .agg</a:t>
          </a:r>
        </a:p>
        <a:p>
          <a:pPr marL="114300" lvl="1" indent="-114300" algn="l" defTabSz="533400">
            <a:lnSpc>
              <a:spcPct val="90000"/>
            </a:lnSpc>
            <a:spcBef>
              <a:spcPct val="0"/>
            </a:spcBef>
            <a:spcAft>
              <a:spcPct val="15000"/>
            </a:spcAft>
            <a:buChar char="•"/>
          </a:pPr>
          <a:endParaRPr lang="fr-FR" sz="1200" kern="1200"/>
        </a:p>
      </dsp:txBody>
      <dsp:txXfrm rot="-5400000">
        <a:off x="1860125" y="140261"/>
        <a:ext cx="5160739" cy="1852845"/>
      </dsp:txXfrm>
    </dsp:sp>
    <dsp:sp modelId="{FF398311-12EB-4F5A-9126-92C0512F152F}">
      <dsp:nvSpPr>
        <dsp:cNvPr id="0" name=""/>
        <dsp:cNvSpPr/>
      </dsp:nvSpPr>
      <dsp:spPr>
        <a:xfrm rot="5400000">
          <a:off x="-50786" y="2234610"/>
          <a:ext cx="2082488" cy="2205228"/>
        </a:xfrm>
        <a:prstGeom prst="chevron">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w="6350" cap="flat" cmpd="sng" algn="ctr">
          <a:solidFill>
            <a:schemeClr val="accent3">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r-FR" sz="1200" b="1" kern="1200"/>
            <a:t>Variables</a:t>
          </a:r>
        </a:p>
      </dsp:txBody>
      <dsp:txXfrm rot="-5400000">
        <a:off x="-112156" y="2295980"/>
        <a:ext cx="2205228" cy="2082488"/>
      </dsp:txXfrm>
    </dsp:sp>
    <dsp:sp modelId="{06CF39A5-338C-4748-A398-36E19DE7999A}">
      <dsp:nvSpPr>
        <dsp:cNvPr id="0" name=""/>
        <dsp:cNvSpPr/>
      </dsp:nvSpPr>
      <dsp:spPr>
        <a:xfrm rot="5400000">
          <a:off x="3828373" y="354169"/>
          <a:ext cx="1353617" cy="5237238"/>
        </a:xfrm>
        <a:prstGeom prst="round2SameRect">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fr-FR" sz="1200" kern="1200"/>
            <a:t>On impute les variables manquantes par la médiane.</a:t>
          </a:r>
        </a:p>
        <a:p>
          <a:pPr marL="114300" lvl="1" indent="-114300" algn="l" defTabSz="533400">
            <a:lnSpc>
              <a:spcPct val="90000"/>
            </a:lnSpc>
            <a:spcBef>
              <a:spcPct val="0"/>
            </a:spcBef>
            <a:spcAft>
              <a:spcPct val="15000"/>
            </a:spcAft>
            <a:buChar char="•"/>
          </a:pPr>
          <a:r>
            <a:rPr lang="fr-FR" sz="1200" kern="1200"/>
            <a:t>On traite les outliers</a:t>
          </a:r>
        </a:p>
        <a:p>
          <a:pPr marL="114300" lvl="1" indent="-114300" algn="l" defTabSz="533400">
            <a:lnSpc>
              <a:spcPct val="90000"/>
            </a:lnSpc>
            <a:spcBef>
              <a:spcPct val="0"/>
            </a:spcBef>
            <a:spcAft>
              <a:spcPct val="15000"/>
            </a:spcAft>
            <a:buChar char="•"/>
          </a:pPr>
          <a:r>
            <a:rPr lang="fr-FR" sz="1200" kern="1200"/>
            <a:t>Enlève les valeurs infinies </a:t>
          </a:r>
        </a:p>
      </dsp:txBody>
      <dsp:txXfrm rot="-5400000">
        <a:off x="1886563" y="2362057"/>
        <a:ext cx="5171160" cy="1221461"/>
      </dsp:txXfrm>
    </dsp:sp>
    <dsp:sp modelId="{70CF5EA9-77F4-4E77-979D-67FB0B04929B}">
      <dsp:nvSpPr>
        <dsp:cNvPr id="0" name=""/>
        <dsp:cNvSpPr/>
      </dsp:nvSpPr>
      <dsp:spPr>
        <a:xfrm rot="5400000">
          <a:off x="-28774" y="4118704"/>
          <a:ext cx="2082488" cy="2249251"/>
        </a:xfrm>
        <a:prstGeom prst="chevron">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w="6350" cap="flat" cmpd="sng" algn="ctr">
          <a:solidFill>
            <a:schemeClr val="accent4">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r-FR" sz="1200" b="1" kern="1200"/>
            <a:t>Echantillonnage de la data</a:t>
          </a:r>
        </a:p>
      </dsp:txBody>
      <dsp:txXfrm rot="-5400000">
        <a:off x="-112155" y="4202085"/>
        <a:ext cx="2249251" cy="2082488"/>
      </dsp:txXfrm>
    </dsp:sp>
    <dsp:sp modelId="{9E795118-A205-475B-A99E-E19A266F30F5}">
      <dsp:nvSpPr>
        <dsp:cNvPr id="0" name=""/>
        <dsp:cNvSpPr/>
      </dsp:nvSpPr>
      <dsp:spPr>
        <a:xfrm rot="5400000">
          <a:off x="3850385" y="2186757"/>
          <a:ext cx="1353617" cy="5228825"/>
        </a:xfrm>
        <a:prstGeom prst="round2SameRect">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fr-FR" sz="1200" kern="1200"/>
            <a:t>On prend un échantillon des données pour faciliter les calculs et éviter les problèmes de mémoire.</a:t>
          </a:r>
        </a:p>
      </dsp:txBody>
      <dsp:txXfrm rot="-5400000">
        <a:off x="1912781" y="4190439"/>
        <a:ext cx="5162747" cy="122146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52FB9-DD68-4B47-BD9D-D151F59E2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9</Pages>
  <Words>1546</Words>
  <Characters>8506</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NOTE TECHNIQUE</vt:lpstr>
    </vt:vector>
  </TitlesOfParts>
  <Company/>
  <LinksUpToDate>false</LinksUpToDate>
  <CharactersWithSpaces>10032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 TECHNIQUE</dc:title>
  <dc:subject/>
  <dc:creator>CRéé le 02/01/2020</dc:creator>
  <cp:keywords/>
  <dc:description/>
  <cp:lastModifiedBy>Laetitia MBEMBA PIKA</cp:lastModifiedBy>
  <cp:revision>4</cp:revision>
  <dcterms:created xsi:type="dcterms:W3CDTF">2023-01-26T12:11:00Z</dcterms:created>
  <dcterms:modified xsi:type="dcterms:W3CDTF">2023-04-28T15:48:00Z</dcterms:modified>
</cp:coreProperties>
</file>