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802B6" w14:textId="77777777" w:rsidR="00B829E0" w:rsidRDefault="00B829E0" w:rsidP="00B829E0">
      <w:pPr>
        <w:spacing w:line="360" w:lineRule="auto"/>
        <w:jc w:val="center"/>
        <w:rPr>
          <w:b/>
        </w:rPr>
      </w:pPr>
      <w:r>
        <w:rPr>
          <w:b/>
        </w:rPr>
        <w:t>REPUBLIQUE TOGOLAISE</w:t>
      </w:r>
    </w:p>
    <w:p w14:paraId="534CEE09" w14:textId="77777777" w:rsidR="00B829E0" w:rsidRPr="00B84066" w:rsidRDefault="00B829E0" w:rsidP="00B829E0">
      <w:pPr>
        <w:spacing w:line="360" w:lineRule="auto"/>
        <w:jc w:val="center"/>
        <w:rPr>
          <w:b/>
        </w:rPr>
      </w:pPr>
      <w:r>
        <w:rPr>
          <w:b/>
        </w:rPr>
        <w:t>----------------------------------------</w:t>
      </w:r>
    </w:p>
    <w:p w14:paraId="4954BB04" w14:textId="77777777" w:rsidR="00B829E0" w:rsidRDefault="00B829E0" w:rsidP="00B829E0">
      <w:pPr>
        <w:spacing w:line="360" w:lineRule="auto"/>
        <w:jc w:val="center"/>
      </w:pPr>
      <w:r>
        <w:t>Travail – Liberté – Patrie</w:t>
      </w:r>
    </w:p>
    <w:p w14:paraId="529769EF" w14:textId="77777777" w:rsidR="00B829E0" w:rsidRDefault="00B829E0" w:rsidP="00B829E0">
      <w:pPr>
        <w:spacing w:line="360" w:lineRule="auto"/>
        <w:jc w:val="center"/>
      </w:pPr>
    </w:p>
    <w:p w14:paraId="15C7DBBB" w14:textId="77777777" w:rsidR="00B829E0" w:rsidRDefault="00B829E0" w:rsidP="00B829E0">
      <w:pPr>
        <w:rPr>
          <w:b/>
        </w:rPr>
      </w:pPr>
      <w:r>
        <w:rPr>
          <w:b/>
        </w:rPr>
        <w:t>PRESIDENCE DU CONSEIL</w:t>
      </w:r>
    </w:p>
    <w:p w14:paraId="2F45499C" w14:textId="77777777" w:rsidR="00B829E0" w:rsidRDefault="00B829E0" w:rsidP="00B829E0">
      <w:pPr>
        <w:spacing w:line="360" w:lineRule="auto"/>
        <w:rPr>
          <w:b/>
        </w:rPr>
      </w:pPr>
      <w:r>
        <w:rPr>
          <w:b/>
        </w:rPr>
        <w:t>----------------------------------------</w:t>
      </w:r>
    </w:p>
    <w:p w14:paraId="1025B3C0" w14:textId="77777777" w:rsidR="00B829E0" w:rsidRDefault="00B829E0" w:rsidP="00B829E0">
      <w:pPr>
        <w:rPr>
          <w:b/>
        </w:rPr>
      </w:pPr>
      <w:r>
        <w:rPr>
          <w:b/>
        </w:rPr>
        <w:t>MINISTERE DE LA PLANIFICATION</w:t>
      </w:r>
    </w:p>
    <w:p w14:paraId="116D8A92" w14:textId="77777777" w:rsidR="00B829E0" w:rsidRDefault="00B829E0" w:rsidP="00B829E0">
      <w:pPr>
        <w:rPr>
          <w:b/>
        </w:rPr>
      </w:pPr>
      <w:r>
        <w:rPr>
          <w:b/>
        </w:rPr>
        <w:t>DU DEVELOPPEMENT ET DE LA</w:t>
      </w:r>
    </w:p>
    <w:p w14:paraId="3269B0E5" w14:textId="77777777" w:rsidR="00B829E0" w:rsidRPr="00FA3992" w:rsidRDefault="005C0C55" w:rsidP="00B829E0">
      <w:pPr>
        <w:rPr>
          <w:b/>
        </w:rPr>
      </w:pPr>
      <w:r>
        <w:rPr>
          <w:noProof/>
        </w:rPr>
        <w:drawing>
          <wp:anchor distT="0" distB="0" distL="114300" distR="114300" simplePos="0" relativeHeight="251658240" behindDoc="0" locked="0" layoutInCell="1" allowOverlap="1" wp14:anchorId="0D308C96" wp14:editId="159DBC74">
            <wp:simplePos x="0" y="0"/>
            <wp:positionH relativeFrom="column">
              <wp:posOffset>-553070</wp:posOffset>
            </wp:positionH>
            <wp:positionV relativeFrom="paragraph">
              <wp:posOffset>211544</wp:posOffset>
            </wp:positionV>
            <wp:extent cx="3284855" cy="1542415"/>
            <wp:effectExtent l="0" t="0" r="0" b="635"/>
            <wp:wrapSquare wrapText="bothSides"/>
            <wp:docPr id="128090807" name="Image 3" descr="Inscrivez-vous Maintenant au Concours IAI-TOGO 2024-2025 ! - EmploiT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crivez-vous Maintenant au Concours IAI-TOGO 2024-2025 ! - EmploiTogo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4855" cy="15424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COOPERATION</w:t>
      </w:r>
    </w:p>
    <w:p w14:paraId="1BB42154" w14:textId="77777777" w:rsidR="00B829E0" w:rsidRPr="00FA3992" w:rsidRDefault="00B829E0" w:rsidP="00B829E0">
      <w:pPr>
        <w:rPr>
          <w:b/>
        </w:rPr>
      </w:pPr>
    </w:p>
    <w:p w14:paraId="686F48B6" w14:textId="77777777" w:rsidR="00B829E0" w:rsidRDefault="005C0C55" w:rsidP="00B829E0">
      <w:pPr>
        <w:spacing w:line="360" w:lineRule="auto"/>
      </w:pPr>
      <w:r>
        <w:rPr>
          <w:noProof/>
        </w:rPr>
        <w:drawing>
          <wp:anchor distT="0" distB="0" distL="114300" distR="114300" simplePos="0" relativeHeight="251659264" behindDoc="0" locked="0" layoutInCell="1" allowOverlap="1" wp14:anchorId="1D3FADC1" wp14:editId="636CBBFA">
            <wp:simplePos x="0" y="0"/>
            <wp:positionH relativeFrom="margin">
              <wp:posOffset>3623969</wp:posOffset>
            </wp:positionH>
            <wp:positionV relativeFrom="margin">
              <wp:posOffset>2200910</wp:posOffset>
            </wp:positionV>
            <wp:extent cx="1925054" cy="1165142"/>
            <wp:effectExtent l="0" t="0" r="0" b="0"/>
            <wp:wrapSquare wrapText="bothSides"/>
            <wp:docPr id="588905068" name="Image 6" descr="Togo: FIDELIA ASSURANCES recrute pour plusieurs postes (19 Juin 202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ogo: FIDELIA ASSURANCES recrute pour plusieurs postes (19 Juin 2024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5054" cy="1165142"/>
                    </a:xfrm>
                    <a:prstGeom prst="rect">
                      <a:avLst/>
                    </a:prstGeom>
                    <a:noFill/>
                    <a:ln>
                      <a:noFill/>
                    </a:ln>
                  </pic:spPr>
                </pic:pic>
              </a:graphicData>
            </a:graphic>
          </wp:anchor>
        </w:drawing>
      </w:r>
    </w:p>
    <w:p w14:paraId="10456CF9" w14:textId="77777777" w:rsidR="0055698E" w:rsidRPr="001B6446" w:rsidRDefault="00313420" w:rsidP="00CB79BB">
      <w:pPr>
        <w:rPr>
          <w:lang w:val="en-US"/>
        </w:rPr>
      </w:pPr>
      <w:r>
        <w:rPr>
          <w:noProof/>
          <w14:ligatures w14:val="standardContextual"/>
        </w:rPr>
        <mc:AlternateContent>
          <mc:Choice Requires="wps">
            <w:drawing>
              <wp:anchor distT="0" distB="0" distL="114300" distR="114300" simplePos="0" relativeHeight="251661312" behindDoc="0" locked="0" layoutInCell="1" allowOverlap="1" wp14:anchorId="0715245E" wp14:editId="3DED4BDF">
                <wp:simplePos x="0" y="0"/>
                <wp:positionH relativeFrom="column">
                  <wp:posOffset>2991324</wp:posOffset>
                </wp:positionH>
                <wp:positionV relativeFrom="paragraph">
                  <wp:posOffset>984017</wp:posOffset>
                </wp:positionV>
                <wp:extent cx="3210560" cy="1796237"/>
                <wp:effectExtent l="0" t="0" r="8890" b="0"/>
                <wp:wrapNone/>
                <wp:docPr id="1629093735" name="Zone de texte 11"/>
                <wp:cNvGraphicFramePr/>
                <a:graphic xmlns:a="http://schemas.openxmlformats.org/drawingml/2006/main">
                  <a:graphicData uri="http://schemas.microsoft.com/office/word/2010/wordprocessingShape">
                    <wps:wsp>
                      <wps:cNvSpPr txBox="1"/>
                      <wps:spPr>
                        <a:xfrm>
                          <a:off x="0" y="0"/>
                          <a:ext cx="3210560" cy="1796237"/>
                        </a:xfrm>
                        <a:prstGeom prst="rect">
                          <a:avLst/>
                        </a:prstGeom>
                        <a:solidFill>
                          <a:schemeClr val="lt1"/>
                        </a:solidFill>
                        <a:ln w="6350">
                          <a:noFill/>
                        </a:ln>
                      </wps:spPr>
                      <wps:txbx>
                        <w:txbxContent>
                          <w:p w14:paraId="76DB5522" w14:textId="77777777" w:rsidR="00CB79BB" w:rsidRPr="00952138" w:rsidRDefault="00EF29C2" w:rsidP="00753DDF">
                            <w:pPr>
                              <w:rPr>
                                <w:b/>
                                <w:sz w:val="28"/>
                              </w:rPr>
                            </w:pPr>
                            <w:r>
                              <w:rPr>
                                <w:b/>
                                <w:sz w:val="28"/>
                              </w:rPr>
                              <w:t>Fidélia Assurances</w:t>
                            </w:r>
                          </w:p>
                          <w:p w14:paraId="575DF55B" w14:textId="77777777" w:rsidR="00EF29C2" w:rsidRPr="00952138" w:rsidRDefault="00EF29C2">
                            <w:pPr>
                              <w:rPr>
                                <w:b/>
                                <w:sz w:val="28"/>
                              </w:rPr>
                            </w:pPr>
                          </w:p>
                          <w:p w14:paraId="4A9A9593" w14:textId="4F148D82" w:rsidR="00EF29C2" w:rsidRDefault="00EF29C2" w:rsidP="009878F5">
                            <w:pPr>
                              <w:rPr>
                                <w:bCs/>
                              </w:rPr>
                            </w:pPr>
                            <w:r w:rsidRPr="00753DDF">
                              <w:rPr>
                                <w:b/>
                              </w:rPr>
                              <w:t>Situé à</w:t>
                            </w:r>
                            <w:r w:rsidR="00E41CC1">
                              <w:rPr>
                                <w:bCs/>
                              </w:rPr>
                              <w:t xml:space="preserve"> : </w:t>
                            </w:r>
                            <w:r w:rsidR="005E0DD9">
                              <w:rPr>
                                <w:bCs/>
                              </w:rPr>
                              <w:t xml:space="preserve">93 </w:t>
                            </w:r>
                            <w:r>
                              <w:rPr>
                                <w:bCs/>
                              </w:rPr>
                              <w:t xml:space="preserve">Boulevard </w:t>
                            </w:r>
                            <w:r w:rsidR="005E0DD9">
                              <w:rPr>
                                <w:bCs/>
                              </w:rPr>
                              <w:t>du 13 Janvier</w:t>
                            </w:r>
                          </w:p>
                          <w:p w14:paraId="79699644" w14:textId="71384107" w:rsidR="005E0DD9" w:rsidRPr="005C0C55" w:rsidRDefault="005E0DD9" w:rsidP="009878F5">
                            <w:pPr>
                              <w:rPr>
                                <w:bCs/>
                              </w:rPr>
                            </w:pPr>
                            <w:r>
                              <w:rPr>
                                <w:bCs/>
                              </w:rPr>
                              <w:t xml:space="preserve">Nyékonakpoé </w:t>
                            </w:r>
                          </w:p>
                          <w:p w14:paraId="2769095D" w14:textId="6DDE1C9E" w:rsidR="00EF29C2" w:rsidRPr="005E0DD9" w:rsidRDefault="00EF29C2" w:rsidP="009878F5">
                            <w:pPr>
                              <w:rPr>
                                <w:bCs/>
                              </w:rPr>
                            </w:pPr>
                            <w:r w:rsidRPr="005E0DD9">
                              <w:rPr>
                                <w:bCs/>
                              </w:rPr>
                              <w:t>0</w:t>
                            </w:r>
                            <w:r w:rsidR="005E0DD9" w:rsidRPr="005E0DD9">
                              <w:rPr>
                                <w:bCs/>
                              </w:rPr>
                              <w:t>1</w:t>
                            </w:r>
                            <w:r w:rsidR="005E0DD9">
                              <w:rPr>
                                <w:bCs/>
                              </w:rPr>
                              <w:t xml:space="preserve"> </w:t>
                            </w:r>
                            <w:r w:rsidRPr="005E0DD9">
                              <w:rPr>
                                <w:bCs/>
                              </w:rPr>
                              <w:t xml:space="preserve">BP </w:t>
                            </w:r>
                            <w:r w:rsidR="005E0DD9">
                              <w:rPr>
                                <w:bCs/>
                              </w:rPr>
                              <w:t>1679</w:t>
                            </w:r>
                            <w:r w:rsidR="009878F5">
                              <w:rPr>
                                <w:bCs/>
                              </w:rPr>
                              <w:t xml:space="preserve"> Lomé - Togo</w:t>
                            </w:r>
                          </w:p>
                          <w:p w14:paraId="0398E9EA" w14:textId="62224042" w:rsidR="00EF29C2" w:rsidRPr="00991F95" w:rsidRDefault="00EF29C2" w:rsidP="009878F5">
                            <w:pPr>
                              <w:rPr>
                                <w:bCs/>
                              </w:rPr>
                            </w:pPr>
                            <w:r w:rsidRPr="00991F95">
                              <w:rPr>
                                <w:b/>
                              </w:rPr>
                              <w:t>T</w:t>
                            </w:r>
                            <w:r w:rsidR="009878F5">
                              <w:rPr>
                                <w:b/>
                              </w:rPr>
                              <w:t>é</w:t>
                            </w:r>
                            <w:r w:rsidRPr="00991F95">
                              <w:rPr>
                                <w:b/>
                              </w:rPr>
                              <w:t>l</w:t>
                            </w:r>
                            <w:r w:rsidR="009878F5">
                              <w:rPr>
                                <w:b/>
                              </w:rPr>
                              <w:t xml:space="preserve"> </w:t>
                            </w:r>
                            <w:r w:rsidRPr="00991F95">
                              <w:rPr>
                                <w:b/>
                              </w:rPr>
                              <w:t xml:space="preserve">: </w:t>
                            </w:r>
                            <w:r w:rsidRPr="00991F95">
                              <w:rPr>
                                <w:bCs/>
                              </w:rPr>
                              <w:t xml:space="preserve">(+228) 22 20 </w:t>
                            </w:r>
                            <w:r w:rsidR="00E41CC1" w:rsidRPr="00991F95">
                              <w:rPr>
                                <w:bCs/>
                              </w:rPr>
                              <w:t>7</w:t>
                            </w:r>
                            <w:r w:rsidRPr="00991F95">
                              <w:rPr>
                                <w:bCs/>
                              </w:rPr>
                              <w:t xml:space="preserve">4 </w:t>
                            </w:r>
                            <w:r w:rsidR="00E41CC1" w:rsidRPr="00991F95">
                              <w:rPr>
                                <w:bCs/>
                              </w:rPr>
                              <w:t>9</w:t>
                            </w:r>
                            <w:r w:rsidRPr="00991F95">
                              <w:rPr>
                                <w:bCs/>
                              </w:rPr>
                              <w:t>4 / 22 2</w:t>
                            </w:r>
                            <w:r w:rsidR="00E41CC1" w:rsidRPr="00991F95">
                              <w:rPr>
                                <w:bCs/>
                              </w:rPr>
                              <w:t>0</w:t>
                            </w:r>
                            <w:r w:rsidRPr="00991F95">
                              <w:rPr>
                                <w:bCs/>
                              </w:rPr>
                              <w:t xml:space="preserve"> </w:t>
                            </w:r>
                            <w:r w:rsidR="00E41CC1" w:rsidRPr="00991F95">
                              <w:rPr>
                                <w:bCs/>
                              </w:rPr>
                              <w:t>76</w:t>
                            </w:r>
                            <w:r w:rsidRPr="00991F95">
                              <w:rPr>
                                <w:bCs/>
                              </w:rPr>
                              <w:t xml:space="preserve"> </w:t>
                            </w:r>
                            <w:r w:rsidR="00E41CC1" w:rsidRPr="00991F95">
                              <w:rPr>
                                <w:bCs/>
                              </w:rPr>
                              <w:t>75</w:t>
                            </w:r>
                          </w:p>
                          <w:p w14:paraId="1C52612B" w14:textId="7D856969" w:rsidR="00EF29C2" w:rsidRPr="005C0C55" w:rsidRDefault="00EF29C2" w:rsidP="009878F5">
                            <w:pPr>
                              <w:rPr>
                                <w:bCs/>
                                <w:lang w:val="en-US"/>
                              </w:rPr>
                            </w:pPr>
                            <w:r>
                              <w:rPr>
                                <w:b/>
                                <w:lang w:val="en-US"/>
                              </w:rPr>
                              <w:t xml:space="preserve">Email: </w:t>
                            </w:r>
                            <w:r>
                              <w:rPr>
                                <w:bCs/>
                                <w:lang w:val="en-US"/>
                              </w:rPr>
                              <w:t>contact@fideliaassurances.</w:t>
                            </w:r>
                            <w:r w:rsidR="00E41CC1">
                              <w:rPr>
                                <w:bCs/>
                                <w:lang w:val="en-US"/>
                              </w:rPr>
                              <w:t>com</w:t>
                            </w:r>
                          </w:p>
                          <w:p w14:paraId="1F667A14" w14:textId="1A1FF311" w:rsidR="00EF29C2" w:rsidRPr="005C0C55" w:rsidRDefault="00EF29C2" w:rsidP="009878F5">
                            <w:pPr>
                              <w:rPr>
                                <w:bCs/>
                                <w:lang w:val="en-US"/>
                              </w:rPr>
                            </w:pPr>
                            <w:r>
                              <w:rPr>
                                <w:b/>
                                <w:lang w:val="en-US"/>
                              </w:rPr>
                              <w:t xml:space="preserve">Site web: </w:t>
                            </w:r>
                            <w:r>
                              <w:rPr>
                                <w:bCs/>
                                <w:lang w:val="en-US"/>
                              </w:rPr>
                              <w:t>www.fideliaassurances.</w:t>
                            </w:r>
                            <w:r w:rsidR="00E41CC1">
                              <w:rPr>
                                <w:bCs/>
                                <w:lang w:val="en-US"/>
                              </w:rPr>
                              <w: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15245E" id="_x0000_t202" coordsize="21600,21600" o:spt="202" path="m,l,21600r21600,l21600,xe">
                <v:stroke joinstyle="miter"/>
                <v:path gradientshapeok="t" o:connecttype="rect"/>
              </v:shapetype>
              <v:shape id="Zone de texte 11" o:spid="_x0000_s1026" type="#_x0000_t202" style="position:absolute;left:0;text-align:left;margin-left:235.55pt;margin-top:77.5pt;width:252.8pt;height:1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" fillcolor="white [3201]" stroked="f" strokeweight=".5pt">
                <v:textbox>
                  <w:txbxContent>
                    <w:p w14:paraId="76DB5522" w14:textId="77777777" w:rsidR="00CB79BB" w:rsidRPr="00952138" w:rsidRDefault="00EF29C2" w:rsidP="00753DDF">
                      <w:pPr>
                        <w:rPr>
                          <w:b/>
                          <w:sz w:val="28"/>
                        </w:rPr>
                      </w:pPr>
                      <w:r>
                        <w:rPr>
                          <w:b/>
                          <w:sz w:val="28"/>
                        </w:rPr>
                        <w:t>Fidélia Assurances</w:t>
                      </w:r>
                    </w:p>
                    <w:p w14:paraId="575DF55B" w14:textId="77777777" w:rsidR="00EF29C2" w:rsidRPr="00952138" w:rsidRDefault="00EF29C2">
                      <w:pPr>
                        <w:rPr>
                          <w:b/>
                          <w:sz w:val="28"/>
                        </w:rPr>
                      </w:pPr>
                    </w:p>
                    <w:p w14:paraId="4A9A9593" w14:textId="4F148D82" w:rsidR="00EF29C2" w:rsidRDefault="00EF29C2" w:rsidP="009878F5">
                      <w:pPr>
                        <w:rPr>
                          <w:bCs/>
                        </w:rPr>
                      </w:pPr>
                      <w:r w:rsidRPr="00753DDF">
                        <w:rPr>
                          <w:b/>
                        </w:rPr>
                        <w:t>Situé à</w:t>
                      </w:r>
                      <w:r w:rsidR="00E41CC1">
                        <w:rPr>
                          <w:bCs/>
                        </w:rPr>
                        <w:t xml:space="preserve"> : </w:t>
                      </w:r>
                      <w:r w:rsidR="005E0DD9">
                        <w:rPr>
                          <w:bCs/>
                        </w:rPr>
                        <w:t xml:space="preserve">93 </w:t>
                      </w:r>
                      <w:r>
                        <w:rPr>
                          <w:bCs/>
                        </w:rPr>
                        <w:t xml:space="preserve">Boulevard </w:t>
                      </w:r>
                      <w:r w:rsidR="005E0DD9">
                        <w:rPr>
                          <w:bCs/>
                        </w:rPr>
                        <w:t>du 13 Janvier</w:t>
                      </w:r>
                    </w:p>
                    <w:p w14:paraId="79699644" w14:textId="71384107" w:rsidR="005E0DD9" w:rsidRPr="005C0C55" w:rsidRDefault="005E0DD9" w:rsidP="009878F5">
                      <w:pPr>
                        <w:rPr>
                          <w:bCs/>
                        </w:rPr>
                      </w:pPr>
                      <w:r>
                        <w:rPr>
                          <w:bCs/>
                        </w:rPr>
                        <w:t xml:space="preserve">Nyékonakpoé </w:t>
                      </w:r>
                    </w:p>
                    <w:p w14:paraId="2769095D" w14:textId="6DDE1C9E" w:rsidR="00EF29C2" w:rsidRPr="005E0DD9" w:rsidRDefault="00EF29C2" w:rsidP="009878F5">
                      <w:pPr>
                        <w:rPr>
                          <w:bCs/>
                        </w:rPr>
                      </w:pPr>
                      <w:r w:rsidRPr="005E0DD9">
                        <w:rPr>
                          <w:bCs/>
                        </w:rPr>
                        <w:t>0</w:t>
                      </w:r>
                      <w:r w:rsidR="005E0DD9" w:rsidRPr="005E0DD9">
                        <w:rPr>
                          <w:bCs/>
                        </w:rPr>
                        <w:t>1</w:t>
                      </w:r>
                      <w:r w:rsidR="005E0DD9">
                        <w:rPr>
                          <w:bCs/>
                        </w:rPr>
                        <w:t xml:space="preserve"> </w:t>
                      </w:r>
                      <w:r w:rsidRPr="005E0DD9">
                        <w:rPr>
                          <w:bCs/>
                        </w:rPr>
                        <w:t xml:space="preserve">BP </w:t>
                      </w:r>
                      <w:r w:rsidR="005E0DD9">
                        <w:rPr>
                          <w:bCs/>
                        </w:rPr>
                        <w:t>1679</w:t>
                      </w:r>
                      <w:r w:rsidR="009878F5">
                        <w:rPr>
                          <w:bCs/>
                        </w:rPr>
                        <w:t xml:space="preserve"> Lomé - Togo</w:t>
                      </w:r>
                    </w:p>
                    <w:p w14:paraId="0398E9EA" w14:textId="62224042" w:rsidR="00EF29C2" w:rsidRPr="00991F95" w:rsidRDefault="00EF29C2" w:rsidP="009878F5">
                      <w:pPr>
                        <w:rPr>
                          <w:bCs/>
                        </w:rPr>
                      </w:pPr>
                      <w:r w:rsidRPr="00991F95">
                        <w:rPr>
                          <w:b/>
                        </w:rPr>
                        <w:t>T</w:t>
                      </w:r>
                      <w:r w:rsidR="009878F5">
                        <w:rPr>
                          <w:b/>
                        </w:rPr>
                        <w:t>é</w:t>
                      </w:r>
                      <w:r w:rsidRPr="00991F95">
                        <w:rPr>
                          <w:b/>
                        </w:rPr>
                        <w:t>l</w:t>
                      </w:r>
                      <w:r w:rsidR="009878F5">
                        <w:rPr>
                          <w:b/>
                        </w:rPr>
                        <w:t xml:space="preserve"> </w:t>
                      </w:r>
                      <w:r w:rsidRPr="00991F95">
                        <w:rPr>
                          <w:b/>
                        </w:rPr>
                        <w:t xml:space="preserve">: </w:t>
                      </w:r>
                      <w:r w:rsidRPr="00991F95">
                        <w:rPr>
                          <w:bCs/>
                        </w:rPr>
                        <w:t xml:space="preserve">(+228) 22 20 </w:t>
                      </w:r>
                      <w:r w:rsidR="00E41CC1" w:rsidRPr="00991F95">
                        <w:rPr>
                          <w:bCs/>
                        </w:rPr>
                        <w:t>7</w:t>
                      </w:r>
                      <w:r w:rsidRPr="00991F95">
                        <w:rPr>
                          <w:bCs/>
                        </w:rPr>
                        <w:t xml:space="preserve">4 </w:t>
                      </w:r>
                      <w:r w:rsidR="00E41CC1" w:rsidRPr="00991F95">
                        <w:rPr>
                          <w:bCs/>
                        </w:rPr>
                        <w:t>9</w:t>
                      </w:r>
                      <w:r w:rsidRPr="00991F95">
                        <w:rPr>
                          <w:bCs/>
                        </w:rPr>
                        <w:t>4 / 22 2</w:t>
                      </w:r>
                      <w:r w:rsidR="00E41CC1" w:rsidRPr="00991F95">
                        <w:rPr>
                          <w:bCs/>
                        </w:rPr>
                        <w:t>0</w:t>
                      </w:r>
                      <w:r w:rsidRPr="00991F95">
                        <w:rPr>
                          <w:bCs/>
                        </w:rPr>
                        <w:t xml:space="preserve"> </w:t>
                      </w:r>
                      <w:r w:rsidR="00E41CC1" w:rsidRPr="00991F95">
                        <w:rPr>
                          <w:bCs/>
                        </w:rPr>
                        <w:t>76</w:t>
                      </w:r>
                      <w:r w:rsidRPr="00991F95">
                        <w:rPr>
                          <w:bCs/>
                        </w:rPr>
                        <w:t xml:space="preserve"> </w:t>
                      </w:r>
                      <w:r w:rsidR="00E41CC1" w:rsidRPr="00991F95">
                        <w:rPr>
                          <w:bCs/>
                        </w:rPr>
                        <w:t>75</w:t>
                      </w:r>
                    </w:p>
                    <w:p w14:paraId="1C52612B" w14:textId="7D856969" w:rsidR="00EF29C2" w:rsidRPr="005C0C55" w:rsidRDefault="00EF29C2" w:rsidP="009878F5">
                      <w:pPr>
                        <w:rPr>
                          <w:bCs/>
                          <w:lang w:val="en-US"/>
                        </w:rPr>
                      </w:pPr>
                      <w:r>
                        <w:rPr>
                          <w:b/>
                          <w:lang w:val="en-US"/>
                        </w:rPr>
                        <w:t xml:space="preserve">Email: </w:t>
                      </w:r>
                      <w:r>
                        <w:rPr>
                          <w:bCs/>
                          <w:lang w:val="en-US"/>
                        </w:rPr>
                        <w:t>contact@fideliaassurances.</w:t>
                      </w:r>
                      <w:r w:rsidR="00E41CC1">
                        <w:rPr>
                          <w:bCs/>
                          <w:lang w:val="en-US"/>
                        </w:rPr>
                        <w:t>com</w:t>
                      </w:r>
                    </w:p>
                    <w:p w14:paraId="1F667A14" w14:textId="1A1FF311" w:rsidR="00EF29C2" w:rsidRPr="005C0C55" w:rsidRDefault="00EF29C2" w:rsidP="009878F5">
                      <w:pPr>
                        <w:rPr>
                          <w:bCs/>
                          <w:lang w:val="en-US"/>
                        </w:rPr>
                      </w:pPr>
                      <w:r>
                        <w:rPr>
                          <w:b/>
                          <w:lang w:val="en-US"/>
                        </w:rPr>
                        <w:t xml:space="preserve">Site web: </w:t>
                      </w:r>
                      <w:r>
                        <w:rPr>
                          <w:bCs/>
                          <w:lang w:val="en-US"/>
                        </w:rPr>
                        <w:t>www.fideliaassurances.</w:t>
                      </w:r>
                      <w:r w:rsidR="00E41CC1">
                        <w:rPr>
                          <w:bCs/>
                          <w:lang w:val="en-US"/>
                        </w:rPr>
                        <w:t>com</w:t>
                      </w:r>
                    </w:p>
                  </w:txbxContent>
                </v:textbox>
              </v:shape>
            </w:pict>
          </mc:Fallback>
        </mc:AlternateContent>
      </w:r>
      <w:r>
        <w:rPr>
          <w:noProof/>
          <w14:ligatures w14:val="standardContextual"/>
        </w:rPr>
        <mc:AlternateContent>
          <mc:Choice Requires="wps">
            <w:drawing>
              <wp:anchor distT="0" distB="0" distL="114300" distR="114300" simplePos="0" relativeHeight="251660288" behindDoc="0" locked="0" layoutInCell="1" allowOverlap="1" wp14:anchorId="0F0D47EB" wp14:editId="3B614B90">
                <wp:simplePos x="0" y="0"/>
                <wp:positionH relativeFrom="margin">
                  <wp:align>left</wp:align>
                </wp:positionH>
                <wp:positionV relativeFrom="paragraph">
                  <wp:posOffset>986067</wp:posOffset>
                </wp:positionV>
                <wp:extent cx="2891495" cy="1764030"/>
                <wp:effectExtent l="0" t="0" r="4445" b="7620"/>
                <wp:wrapNone/>
                <wp:docPr id="1292698200" name="Zone de texte 10"/>
                <wp:cNvGraphicFramePr/>
                <a:graphic xmlns:a="http://schemas.openxmlformats.org/drawingml/2006/main">
                  <a:graphicData uri="http://schemas.microsoft.com/office/word/2010/wordprocessingShape">
                    <wps:wsp>
                      <wps:cNvSpPr txBox="1"/>
                      <wps:spPr>
                        <a:xfrm>
                          <a:off x="0" y="0"/>
                          <a:ext cx="2891495" cy="1764030"/>
                        </a:xfrm>
                        <a:prstGeom prst="rect">
                          <a:avLst/>
                        </a:prstGeom>
                        <a:solidFill>
                          <a:schemeClr val="lt1"/>
                        </a:solidFill>
                        <a:ln w="6350">
                          <a:noFill/>
                        </a:ln>
                      </wps:spPr>
                      <wps:txbx>
                        <w:txbxContent>
                          <w:p w14:paraId="194F6485" w14:textId="77777777" w:rsidR="00CB79BB" w:rsidRPr="005C0C55" w:rsidRDefault="00EF29C2" w:rsidP="00CB79BB">
                            <w:pPr>
                              <w:rPr>
                                <w:b/>
                                <w:sz w:val="28"/>
                                <w:szCs w:val="28"/>
                              </w:rPr>
                            </w:pPr>
                            <w:r>
                              <w:rPr>
                                <w:b/>
                                <w:sz w:val="28"/>
                                <w:szCs w:val="28"/>
                              </w:rPr>
                              <w:t>Institut Africain d’Informatique</w:t>
                            </w:r>
                          </w:p>
                          <w:p w14:paraId="660562D4" w14:textId="77777777" w:rsidR="00E41CC1" w:rsidRDefault="00EF29C2" w:rsidP="00CB79BB">
                            <w:pPr>
                              <w:rPr>
                                <w:b/>
                                <w:sz w:val="28"/>
                                <w:szCs w:val="28"/>
                              </w:rPr>
                            </w:pPr>
                            <w:r>
                              <w:rPr>
                                <w:b/>
                                <w:sz w:val="28"/>
                                <w:szCs w:val="28"/>
                              </w:rPr>
                              <w:t xml:space="preserve">Représentation du TOGO </w:t>
                            </w:r>
                          </w:p>
                          <w:p w14:paraId="15CFEEFA" w14:textId="6697BB9D" w:rsidR="00EF29C2" w:rsidRPr="005C0C55" w:rsidRDefault="00EF29C2" w:rsidP="00CB79BB">
                            <w:pPr>
                              <w:rPr>
                                <w:b/>
                                <w:sz w:val="28"/>
                                <w:szCs w:val="28"/>
                              </w:rPr>
                            </w:pPr>
                            <w:r>
                              <w:rPr>
                                <w:b/>
                                <w:sz w:val="28"/>
                                <w:szCs w:val="28"/>
                              </w:rPr>
                              <w:t>(IAI-TOGO)</w:t>
                            </w:r>
                          </w:p>
                          <w:p w14:paraId="650FAA2F" w14:textId="77777777" w:rsidR="00CB79BB" w:rsidRDefault="00CB79BB" w:rsidP="00CB79BB">
                            <w:pPr>
                              <w:rPr>
                                <w:b/>
                              </w:rPr>
                            </w:pPr>
                          </w:p>
                          <w:p w14:paraId="2500C436" w14:textId="77777777" w:rsidR="00CB79BB" w:rsidRDefault="00CB79BB" w:rsidP="00CB79BB">
                            <w:pPr>
                              <w:spacing w:line="276" w:lineRule="auto"/>
                            </w:pPr>
                            <w:r>
                              <w:t xml:space="preserve">07BP 12456 Lomé 07, TOGO </w:t>
                            </w:r>
                          </w:p>
                          <w:p w14:paraId="29741E1D" w14:textId="77777777" w:rsidR="00CB79BB" w:rsidRDefault="00CB79BB" w:rsidP="00CB79BB">
                            <w:pPr>
                              <w:spacing w:line="276" w:lineRule="auto"/>
                            </w:pPr>
                            <w:r>
                              <w:rPr>
                                <w:b/>
                              </w:rPr>
                              <w:t>Tél :</w:t>
                            </w:r>
                            <w:r>
                              <w:t xml:space="preserve"> (+228) 22 20 47 00 </w:t>
                            </w:r>
                          </w:p>
                          <w:p w14:paraId="66B417D9" w14:textId="77777777" w:rsidR="00CB79BB" w:rsidRDefault="00CB79BB" w:rsidP="00CB79BB">
                            <w:pPr>
                              <w:spacing w:line="276" w:lineRule="auto"/>
                            </w:pPr>
                            <w:r>
                              <w:rPr>
                                <w:b/>
                              </w:rPr>
                              <w:t>E-mail :</w:t>
                            </w:r>
                            <w:r>
                              <w:t xml:space="preserve"> </w:t>
                            </w:r>
                            <w:hyperlink r:id="rId10" w:history="1">
                              <w:r w:rsidRPr="00E41CC1">
                                <w:rPr>
                                  <w:rStyle w:val="Lienhypertexte"/>
                                  <w:color w:val="auto"/>
                                </w:rPr>
                                <w:t>iaitogo@iai-togo.tg</w:t>
                              </w:r>
                            </w:hyperlink>
                            <w:r>
                              <w:t xml:space="preserve"> </w:t>
                            </w:r>
                          </w:p>
                          <w:p w14:paraId="2603CD74" w14:textId="77777777" w:rsidR="00CB79BB" w:rsidRPr="001B6446" w:rsidRDefault="00CB79BB" w:rsidP="00CB79BB">
                            <w:pPr>
                              <w:spacing w:line="276" w:lineRule="auto"/>
                              <w:rPr>
                                <w:lang w:val="en-US"/>
                              </w:rPr>
                            </w:pPr>
                            <w:r>
                              <w:rPr>
                                <w:b/>
                                <w:lang w:val="en-US"/>
                              </w:rPr>
                              <w:t>Site web:</w:t>
                            </w:r>
                            <w:r>
                              <w:rPr>
                                <w:lang w:val="en-US"/>
                              </w:rPr>
                              <w:t xml:space="preserve"> www.new.iai-togo.tg</w:t>
                            </w:r>
                          </w:p>
                          <w:p w14:paraId="7AEDAB03" w14:textId="77777777" w:rsidR="00CB79BB" w:rsidRPr="0055698E" w:rsidRDefault="00CB79BB" w:rsidP="00CB79BB">
                            <w:pPr>
                              <w:jc w:val="left"/>
                              <w:rPr>
                                <w:b/>
                                <w:lang w:val="en-US"/>
                              </w:rPr>
                            </w:pPr>
                          </w:p>
                          <w:p w14:paraId="0AC6840F" w14:textId="77777777" w:rsidR="00CB79BB" w:rsidRPr="00CB79BB" w:rsidRDefault="00CB79B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D47EB" id="Zone de texte 10" o:spid="_x0000_s1027" type="#_x0000_t202" style="position:absolute;left:0;text-align:left;margin-left:0;margin-top:77.65pt;width:227.7pt;height:138.9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" fillcolor="white [3201]" stroked="f" strokeweight=".5pt">
                <v:textbox>
                  <w:txbxContent>
                    <w:p w14:paraId="194F6485" w14:textId="77777777" w:rsidR="00CB79BB" w:rsidRPr="005C0C55" w:rsidRDefault="00EF29C2" w:rsidP="00CB79BB">
                      <w:pPr>
                        <w:rPr>
                          <w:b/>
                          <w:sz w:val="28"/>
                          <w:szCs w:val="28"/>
                        </w:rPr>
                      </w:pPr>
                      <w:r>
                        <w:rPr>
                          <w:b/>
                          <w:sz w:val="28"/>
                          <w:szCs w:val="28"/>
                        </w:rPr>
                        <w:t>Institut Africain d’Informatique</w:t>
                      </w:r>
                    </w:p>
                    <w:p w14:paraId="660562D4" w14:textId="77777777" w:rsidR="00E41CC1" w:rsidRDefault="00EF29C2" w:rsidP="00CB79BB">
                      <w:pPr>
                        <w:rPr>
                          <w:b/>
                          <w:sz w:val="28"/>
                          <w:szCs w:val="28"/>
                        </w:rPr>
                      </w:pPr>
                      <w:r>
                        <w:rPr>
                          <w:b/>
                          <w:sz w:val="28"/>
                          <w:szCs w:val="28"/>
                        </w:rPr>
                        <w:t xml:space="preserve">Représentation du TOGO </w:t>
                      </w:r>
                    </w:p>
                    <w:p w14:paraId="15CFEEFA" w14:textId="6697BB9D" w:rsidR="00EF29C2" w:rsidRPr="005C0C55" w:rsidRDefault="00EF29C2" w:rsidP="00CB79BB">
                      <w:pPr>
                        <w:rPr>
                          <w:b/>
                          <w:sz w:val="28"/>
                          <w:szCs w:val="28"/>
                        </w:rPr>
                      </w:pPr>
                      <w:r>
                        <w:rPr>
                          <w:b/>
                          <w:sz w:val="28"/>
                          <w:szCs w:val="28"/>
                        </w:rPr>
                        <w:t>(IAI-TOGO)</w:t>
                      </w:r>
                    </w:p>
                    <w:p w14:paraId="650FAA2F" w14:textId="77777777" w:rsidR="00CB79BB" w:rsidRDefault="00CB79BB" w:rsidP="00CB79BB">
                      <w:pPr>
                        <w:rPr>
                          <w:b/>
                        </w:rPr>
                      </w:pPr>
                    </w:p>
                    <w:p w14:paraId="2500C436" w14:textId="77777777" w:rsidR="00CB79BB" w:rsidRDefault="00CB79BB" w:rsidP="00CB79BB">
                      <w:pPr>
                        <w:spacing w:line="276" w:lineRule="auto"/>
                      </w:pPr>
                      <w:r>
                        <w:t xml:space="preserve">07BP 12456 Lomé 07, TOGO </w:t>
                      </w:r>
                    </w:p>
                    <w:p w14:paraId="29741E1D" w14:textId="77777777" w:rsidR="00CB79BB" w:rsidRDefault="00CB79BB" w:rsidP="00CB79BB">
                      <w:pPr>
                        <w:spacing w:line="276" w:lineRule="auto"/>
                      </w:pPr>
                      <w:r>
                        <w:rPr>
                          <w:b/>
                        </w:rPr>
                        <w:t>Tél :</w:t>
                      </w:r>
                      <w:r>
                        <w:t xml:space="preserve"> (+228) 22 20 47 00 </w:t>
                      </w:r>
                    </w:p>
                    <w:p w14:paraId="66B417D9" w14:textId="77777777" w:rsidR="00CB79BB" w:rsidRDefault="00CB79BB" w:rsidP="00CB79BB">
                      <w:pPr>
                        <w:spacing w:line="276" w:lineRule="auto"/>
                      </w:pPr>
                      <w:r>
                        <w:rPr>
                          <w:b/>
                        </w:rPr>
                        <w:t>E-mail :</w:t>
                      </w:r>
                      <w:r>
                        <w:t xml:space="preserve"> </w:t>
                      </w:r>
                      <w:hyperlink r:id="rId11" w:history="1">
                        <w:r w:rsidRPr="00E41CC1">
                          <w:rPr>
                            <w:rStyle w:val="Lienhypertexte"/>
                            <w:color w:val="auto"/>
                          </w:rPr>
                          <w:t>iaitogo@iai-togo.tg</w:t>
                        </w:r>
                      </w:hyperlink>
                      <w:r>
                        <w:t xml:space="preserve"> </w:t>
                      </w:r>
                    </w:p>
                    <w:p w14:paraId="2603CD74" w14:textId="77777777" w:rsidR="00CB79BB" w:rsidRPr="001B6446" w:rsidRDefault="00CB79BB" w:rsidP="00CB79BB">
                      <w:pPr>
                        <w:spacing w:line="276" w:lineRule="auto"/>
                        <w:rPr>
                          <w:lang w:val="en-US"/>
                        </w:rPr>
                      </w:pPr>
                      <w:r>
                        <w:rPr>
                          <w:b/>
                          <w:lang w:val="en-US"/>
                        </w:rPr>
                        <w:t>Site web:</w:t>
                      </w:r>
                      <w:r>
                        <w:rPr>
                          <w:lang w:val="en-US"/>
                        </w:rPr>
                        <w:t xml:space="preserve"> www.new.iai-togo.tg</w:t>
                      </w:r>
                    </w:p>
                    <w:p w14:paraId="7AEDAB03" w14:textId="77777777" w:rsidR="00CB79BB" w:rsidRPr="0055698E" w:rsidRDefault="00CB79BB" w:rsidP="00CB79BB">
                      <w:pPr>
                        <w:jc w:val="left"/>
                        <w:rPr>
                          <w:b/>
                          <w:lang w:val="en-US"/>
                        </w:rPr>
                      </w:pPr>
                    </w:p>
                    <w:p w14:paraId="0AC6840F" w14:textId="77777777" w:rsidR="00CB79BB" w:rsidRPr="00CB79BB" w:rsidRDefault="00CB79BB">
                      <w:pPr>
                        <w:rPr>
                          <w:lang w:val="en-US"/>
                        </w:rPr>
                      </w:pPr>
                    </w:p>
                  </w:txbxContent>
                </v:textbox>
                <w10:wrap anchorx="margin"/>
              </v:shape>
            </w:pict>
          </mc:Fallback>
        </mc:AlternateContent>
      </w:r>
      <w:r>
        <w:rPr>
          <w:b/>
          <w:bCs/>
        </w:rPr>
        <w:br w:type="textWrapping" w:clear="all"/>
      </w:r>
    </w:p>
    <w:p w14:paraId="527253CA" w14:textId="7D65CFE4" w:rsidR="0055698E" w:rsidRDefault="008C79CE" w:rsidP="0055698E">
      <w:pPr>
        <w:jc w:val="left"/>
        <w:rPr>
          <w:b/>
          <w:lang w:val="en-US"/>
        </w:rPr>
      </w:pPr>
      <w:r>
        <w:rPr>
          <w:b/>
          <w:noProof/>
          <w:lang w:val="en-US"/>
          <w14:ligatures w14:val="standardContextual"/>
        </w:rPr>
        <mc:AlternateContent>
          <mc:Choice Requires="wps">
            <w:drawing>
              <wp:anchor distT="0" distB="0" distL="114300" distR="114300" simplePos="0" relativeHeight="251664384" behindDoc="0" locked="0" layoutInCell="1" allowOverlap="1" wp14:anchorId="069EC0EE" wp14:editId="45E56466">
                <wp:simplePos x="0" y="0"/>
                <wp:positionH relativeFrom="column">
                  <wp:posOffset>1392865</wp:posOffset>
                </wp:positionH>
                <wp:positionV relativeFrom="paragraph">
                  <wp:posOffset>3247493</wp:posOffset>
                </wp:positionV>
                <wp:extent cx="3625215" cy="1318438"/>
                <wp:effectExtent l="0" t="0" r="0" b="0"/>
                <wp:wrapNone/>
                <wp:docPr id="209384540" name="Zone de texte 14"/>
                <wp:cNvGraphicFramePr/>
                <a:graphic xmlns:a="http://schemas.openxmlformats.org/drawingml/2006/main">
                  <a:graphicData uri="http://schemas.microsoft.com/office/word/2010/wordprocessingShape">
                    <wps:wsp>
                      <wps:cNvSpPr txBox="1"/>
                      <wps:spPr>
                        <a:xfrm>
                          <a:off x="0" y="0"/>
                          <a:ext cx="3625215" cy="1318438"/>
                        </a:xfrm>
                        <a:prstGeom prst="rect">
                          <a:avLst/>
                        </a:prstGeom>
                        <a:solidFill>
                          <a:schemeClr val="lt1"/>
                        </a:solidFill>
                        <a:ln w="6350">
                          <a:noFill/>
                        </a:ln>
                      </wps:spPr>
                      <wps:txbx>
                        <w:txbxContent>
                          <w:p w14:paraId="601A6305" w14:textId="77777777" w:rsidR="005C0C55" w:rsidRPr="00FA3992" w:rsidRDefault="005C0C55" w:rsidP="005C0C55">
                            <w:pPr>
                              <w:spacing w:after="240"/>
                              <w:jc w:val="center"/>
                              <w:rPr>
                                <w:iCs/>
                                <w:sz w:val="22"/>
                                <w:szCs w:val="22"/>
                              </w:rPr>
                            </w:pPr>
                            <w:r>
                              <w:rPr>
                                <w:b/>
                                <w:iCs/>
                                <w:sz w:val="22"/>
                                <w:szCs w:val="22"/>
                              </w:rPr>
                              <w:t>Période du stage :</w:t>
                            </w:r>
                            <w:r>
                              <w:rPr>
                                <w:iCs/>
                                <w:sz w:val="22"/>
                                <w:szCs w:val="22"/>
                              </w:rPr>
                              <w:t xml:space="preserve"> 22 Juin – 22 Août 2026</w:t>
                            </w:r>
                          </w:p>
                          <w:p w14:paraId="6F55A795" w14:textId="77777777" w:rsidR="005C0C55" w:rsidRPr="00FA3992" w:rsidRDefault="005C0C55" w:rsidP="005C0C55">
                            <w:pPr>
                              <w:jc w:val="center"/>
                              <w:rPr>
                                <w:b/>
                              </w:rPr>
                            </w:pPr>
                            <w:r>
                              <w:rPr>
                                <w:b/>
                              </w:rPr>
                              <w:t>Rédigé et présenté par : LAWSON-HOGBAN Sibi Laetitia Mawussi</w:t>
                            </w:r>
                          </w:p>
                          <w:p w14:paraId="440AE721" w14:textId="77777777" w:rsidR="005C0C55" w:rsidRDefault="005C0C55" w:rsidP="005C0C55">
                            <w:pPr>
                              <w:spacing w:after="240"/>
                              <w:jc w:val="center"/>
                            </w:pPr>
                            <w:r>
                              <w:t>Etudiante en Deuxième Année</w:t>
                            </w:r>
                          </w:p>
                          <w:p w14:paraId="7151BB52" w14:textId="77777777" w:rsidR="005C0C55" w:rsidRDefault="005C0C55" w:rsidP="005C0C55">
                            <w:pPr>
                              <w:jc w:val="center"/>
                            </w:pPr>
                            <w:r>
                              <w:rPr>
                                <w:b/>
                              </w:rPr>
                              <w:t>Année Académique :</w:t>
                            </w:r>
                            <w:r>
                              <w:t xml:space="preserve"> 2025-2026</w:t>
                            </w:r>
                          </w:p>
                          <w:p w14:paraId="678C2CED" w14:textId="77777777" w:rsidR="005C0C55" w:rsidRDefault="005C0C5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9EC0EE" id="Zone de texte 14" o:spid="_x0000_s1028" type="#_x0000_t202" style="position:absolute;margin-left:109.65pt;margin-top:255.7pt;width:285.45pt;height:103.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" fillcolor="white [3201]" stroked="f" strokeweight=".5pt">
                <v:textbox>
                  <w:txbxContent>
                    <w:p w14:paraId="601A6305" w14:textId="77777777" w:rsidR="005C0C55" w:rsidRPr="00FA3992" w:rsidRDefault="005C0C55" w:rsidP="005C0C55">
                      <w:pPr>
                        <w:spacing w:after="240"/>
                        <w:jc w:val="center"/>
                        <w:rPr>
                          <w:iCs/>
                          <w:sz w:val="22"/>
                          <w:szCs w:val="22"/>
                        </w:rPr>
                      </w:pPr>
                      <w:r>
                        <w:rPr>
                          <w:b/>
                          <w:iCs/>
                          <w:sz w:val="22"/>
                          <w:szCs w:val="22"/>
                        </w:rPr>
                        <w:t>Période du stage :</w:t>
                      </w:r>
                      <w:r>
                        <w:rPr>
                          <w:iCs/>
                          <w:sz w:val="22"/>
                          <w:szCs w:val="22"/>
                        </w:rPr>
                        <w:t xml:space="preserve"> 22 Juin – 22 Août 2026</w:t>
                      </w:r>
                    </w:p>
                    <w:p w14:paraId="6F55A795" w14:textId="77777777" w:rsidR="005C0C55" w:rsidRPr="00FA3992" w:rsidRDefault="005C0C55" w:rsidP="005C0C55">
                      <w:pPr>
                        <w:jc w:val="center"/>
                        <w:rPr>
                          <w:b/>
                        </w:rPr>
                      </w:pPr>
                      <w:r>
                        <w:rPr>
                          <w:b/>
                        </w:rPr>
                        <w:t>Rédigé et présenté par : LAWSON-HOGBAN Sibi Laetitia Mawussi</w:t>
                      </w:r>
                    </w:p>
                    <w:p w14:paraId="440AE721" w14:textId="77777777" w:rsidR="005C0C55" w:rsidRDefault="005C0C55" w:rsidP="005C0C55">
                      <w:pPr>
                        <w:spacing w:after="240"/>
                        <w:jc w:val="center"/>
                      </w:pPr>
                      <w:r>
                        <w:t>Etudiante en Deuxième Année</w:t>
                      </w:r>
                    </w:p>
                    <w:p w14:paraId="7151BB52" w14:textId="77777777" w:rsidR="005C0C55" w:rsidRDefault="005C0C55" w:rsidP="005C0C55">
                      <w:pPr>
                        <w:jc w:val="center"/>
                      </w:pPr>
                      <w:r>
                        <w:rPr>
                          <w:b/>
                        </w:rPr>
                        <w:t>Année Académique :</w:t>
                      </w:r>
                      <w:r>
                        <w:t xml:space="preserve"> 2025-2026</w:t>
                      </w:r>
                    </w:p>
                    <w:p w14:paraId="678C2CED" w14:textId="77777777" w:rsidR="005C0C55" w:rsidRDefault="005C0C55"/>
                  </w:txbxContent>
                </v:textbox>
              </v:shape>
            </w:pict>
          </mc:Fallback>
        </mc:AlternateContent>
      </w:r>
      <w:r>
        <w:rPr>
          <w:b/>
          <w:noProof/>
          <w:lang w:val="en-US"/>
          <w14:ligatures w14:val="standardContextual"/>
        </w:rPr>
        <mc:AlternateContent>
          <mc:Choice Requires="wps">
            <w:drawing>
              <wp:anchor distT="0" distB="0" distL="114300" distR="114300" simplePos="0" relativeHeight="251663360" behindDoc="0" locked="0" layoutInCell="1" allowOverlap="1" wp14:anchorId="61C9AFE2" wp14:editId="004E3023">
                <wp:simplePos x="0" y="0"/>
                <wp:positionH relativeFrom="column">
                  <wp:posOffset>-179705</wp:posOffset>
                </wp:positionH>
                <wp:positionV relativeFrom="paragraph">
                  <wp:posOffset>2161289</wp:posOffset>
                </wp:positionV>
                <wp:extent cx="6177516" cy="1041991"/>
                <wp:effectExtent l="0" t="0" r="13970" b="25400"/>
                <wp:wrapNone/>
                <wp:docPr id="197444859" name="Rectangle : avec coins arrondis en diagonale 13"/>
                <wp:cNvGraphicFramePr/>
                <a:graphic xmlns:a="http://schemas.openxmlformats.org/drawingml/2006/main">
                  <a:graphicData uri="http://schemas.microsoft.com/office/word/2010/wordprocessingShape">
                    <wps:wsp>
                      <wps:cNvSpPr/>
                      <wps:spPr>
                        <a:xfrm>
                          <a:off x="0" y="0"/>
                          <a:ext cx="6177516" cy="1041991"/>
                        </a:xfrm>
                        <a:prstGeom prst="round2DiagRect">
                          <a:avLst/>
                        </a:prstGeom>
                        <a:solidFill>
                          <a:srgbClr val="BD8DBB"/>
                        </a:solidFill>
                      </wps:spPr>
                      <wps:style>
                        <a:lnRef idx="2">
                          <a:schemeClr val="accent1">
                            <a:shade val="15000"/>
                          </a:schemeClr>
                        </a:lnRef>
                        <a:fillRef idx="1">
                          <a:schemeClr val="accent1"/>
                        </a:fillRef>
                        <a:effectRef idx="0">
                          <a:schemeClr val="accent1"/>
                        </a:effectRef>
                        <a:fontRef idx="minor">
                          <a:schemeClr val="lt1"/>
                        </a:fontRef>
                      </wps:style>
                      <wps:txbx>
                        <w:txbxContent>
                          <w:p w14:paraId="4A3FF9A6" w14:textId="77777777" w:rsidR="005C0C55" w:rsidRPr="005C0C55" w:rsidRDefault="005C0C55" w:rsidP="005C0C55">
                            <w:pPr>
                              <w:jc w:val="center"/>
                              <w:rPr>
                                <w:b/>
                                <w:bCs/>
                                <w:color w:val="000000" w:themeColor="text1"/>
                                <w:sz w:val="36"/>
                                <w:szCs w:val="36"/>
                              </w:rPr>
                            </w:pPr>
                            <w:r>
                              <w:rPr>
                                <w:b/>
                                <w:bCs/>
                                <w:color w:val="000000" w:themeColor="text1"/>
                                <w:sz w:val="36"/>
                                <w:szCs w:val="36"/>
                              </w:rPr>
                              <w:t>CONCEPTION ET DEVELOPPEMENT D’UNE APPLICATION WEB DE GESTION ET DE SUIVI DES SINISTRES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1C9AFE2" id="Rectangle : avec coins arrondis en diagonale 13" o:spid="_x0000_s1029" style="position:absolute;margin-left:-14.15pt;margin-top:170.2pt;width:486.4pt;height:82.0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6177516,10419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" adj="-11796480,,5400" path="m173669,l6177516,r,l6177516,868322v,95915,-77754,173669,-173669,173669l,1041991r,l,173669c,77754,77754,,173669,xe" fillcolor="#bd8dbb" strokecolor="#09101d [484]" strokeweight="1pt">
                <v:stroke joinstyle="miter"/>
                <v:formulas/>
                <v:path arrowok="t" o:connecttype="custom" o:connectlocs="173669,0;6177516,0;6177516,0;6177516,868322;6003847,1041991;0,1041991;0,1041991;0,173669;173669,0" o:connectangles="0,0,0,0,0,0,0,0,0" textboxrect="0,0,6177516,1041991"/>
                <v:textbox>
                  <w:txbxContent>
                    <w:p w14:paraId="4A3FF9A6" w14:textId="77777777" w:rsidR="005C0C55" w:rsidRPr="005C0C55" w:rsidRDefault="005C0C55" w:rsidP="005C0C55">
                      <w:pPr>
                        <w:jc w:val="center"/>
                        <w:rPr>
                          <w:b/>
                          <w:bCs/>
                          <w:color w:val="000000" w:themeColor="text1"/>
                          <w:sz w:val="36"/>
                          <w:szCs w:val="36"/>
                        </w:rPr>
                      </w:pPr>
                      <w:r>
                        <w:rPr>
                          <w:b/>
                          <w:bCs/>
                          <w:color w:val="000000" w:themeColor="text1"/>
                          <w:sz w:val="36"/>
                          <w:szCs w:val="36"/>
                        </w:rPr>
                        <w:t>CONCEPTION ET DEVELOPPEMENT D’UNE APPLICATION WEB DE GESTION ET DE SUIVI DES SINISTRES</w:t>
                      </w:r>
                    </w:p>
                  </w:txbxContent>
                </v:textbox>
              </v:shape>
            </w:pict>
          </mc:Fallback>
        </mc:AlternateContent>
      </w:r>
      <w:r>
        <w:rPr>
          <w:b/>
          <w:noProof/>
          <w:lang w:val="en-US"/>
          <w14:ligatures w14:val="standardContextual"/>
        </w:rPr>
        <mc:AlternateContent>
          <mc:Choice Requires="wps">
            <w:drawing>
              <wp:anchor distT="0" distB="0" distL="114300" distR="114300" simplePos="0" relativeHeight="251662336" behindDoc="0" locked="0" layoutInCell="1" allowOverlap="1" wp14:anchorId="1EE9E934" wp14:editId="1A85E3FB">
                <wp:simplePos x="0" y="0"/>
                <wp:positionH relativeFrom="column">
                  <wp:posOffset>84927</wp:posOffset>
                </wp:positionH>
                <wp:positionV relativeFrom="paragraph">
                  <wp:posOffset>1460588</wp:posOffset>
                </wp:positionV>
                <wp:extent cx="6071190" cy="701749"/>
                <wp:effectExtent l="0" t="0" r="6350" b="3175"/>
                <wp:wrapNone/>
                <wp:docPr id="165746338" name="Zone de texte 12"/>
                <wp:cNvGraphicFramePr/>
                <a:graphic xmlns:a="http://schemas.openxmlformats.org/drawingml/2006/main">
                  <a:graphicData uri="http://schemas.microsoft.com/office/word/2010/wordprocessingShape">
                    <wps:wsp>
                      <wps:cNvSpPr txBox="1"/>
                      <wps:spPr>
                        <a:xfrm>
                          <a:off x="0" y="0"/>
                          <a:ext cx="6071190" cy="701749"/>
                        </a:xfrm>
                        <a:prstGeom prst="rect">
                          <a:avLst/>
                        </a:prstGeom>
                        <a:solidFill>
                          <a:schemeClr val="lt1"/>
                        </a:solidFill>
                        <a:ln w="6350">
                          <a:noFill/>
                        </a:ln>
                      </wps:spPr>
                      <wps:txbx>
                        <w:txbxContent>
                          <w:p w14:paraId="5EEE3610" w14:textId="77777777" w:rsidR="00EF29C2" w:rsidRPr="00FA3992" w:rsidRDefault="00EF29C2" w:rsidP="00EF29C2">
                            <w:pPr>
                              <w:jc w:val="center"/>
                              <w:rPr>
                                <w:b/>
                              </w:rPr>
                            </w:pPr>
                            <w:r>
                              <w:rPr>
                                <w:b/>
                              </w:rPr>
                              <w:t xml:space="preserve">RAPPORT DE STAGE PRATIQUE EN ENTREPRISE </w:t>
                            </w:r>
                          </w:p>
                          <w:p w14:paraId="739CDAF4" w14:textId="77777777" w:rsidR="00EF29C2" w:rsidRDefault="00EF29C2" w:rsidP="00EF29C2">
                            <w:pPr>
                              <w:jc w:val="center"/>
                            </w:pPr>
                          </w:p>
                          <w:p w14:paraId="6388A5FE" w14:textId="77777777" w:rsidR="00EF29C2" w:rsidRDefault="00EF29C2" w:rsidP="00EF29C2">
                            <w:pPr>
                              <w:jc w:val="center"/>
                            </w:pPr>
                            <w:r>
                              <w:rPr>
                                <w:b/>
                                <w:u w:val="single"/>
                              </w:rPr>
                              <w:t>TYPE DE STAGE :</w:t>
                            </w:r>
                            <w:r>
                              <w:t xml:space="preserve"> Programmation</w:t>
                            </w:r>
                          </w:p>
                          <w:p w14:paraId="0C54FC16" w14:textId="77777777" w:rsidR="00EF29C2" w:rsidRDefault="00EF29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E9E934" id="Zone de texte 12" o:spid="_x0000_s1030" type="#_x0000_t202" style="position:absolute;margin-left:6.7pt;margin-top:115pt;width:478.05pt;height:55.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" fillcolor="white [3201]" stroked="f" strokeweight=".5pt">
                <v:textbox>
                  <w:txbxContent>
                    <w:p w14:paraId="5EEE3610" w14:textId="77777777" w:rsidR="00EF29C2" w:rsidRPr="00FA3992" w:rsidRDefault="00EF29C2" w:rsidP="00EF29C2">
                      <w:pPr>
                        <w:jc w:val="center"/>
                        <w:rPr>
                          <w:b/>
                        </w:rPr>
                      </w:pPr>
                      <w:r>
                        <w:rPr>
                          <w:b/>
                        </w:rPr>
                        <w:t xml:space="preserve">RAPPORT DE STAGE PRATIQUE EN ENTREPRISE </w:t>
                      </w:r>
                    </w:p>
                    <w:p w14:paraId="739CDAF4" w14:textId="77777777" w:rsidR="00EF29C2" w:rsidRDefault="00EF29C2" w:rsidP="00EF29C2">
                      <w:pPr>
                        <w:jc w:val="center"/>
                      </w:pPr>
                    </w:p>
                    <w:p w14:paraId="6388A5FE" w14:textId="77777777" w:rsidR="00EF29C2" w:rsidRDefault="00EF29C2" w:rsidP="00EF29C2">
                      <w:pPr>
                        <w:jc w:val="center"/>
                      </w:pPr>
                      <w:r>
                        <w:rPr>
                          <w:b/>
                          <w:u w:val="single"/>
                        </w:rPr>
                        <w:t>TYPE DE STAGE :</w:t>
                      </w:r>
                      <w:r>
                        <w:t xml:space="preserve"> Programmation</w:t>
                      </w:r>
                    </w:p>
                    <w:p w14:paraId="0C54FC16" w14:textId="77777777" w:rsidR="00EF29C2" w:rsidRDefault="00EF29C2"/>
                  </w:txbxContent>
                </v:textbox>
              </v:shape>
            </w:pict>
          </mc:Fallback>
        </mc:AlternateContent>
      </w:r>
    </w:p>
    <w:p w14:paraId="0705433A" w14:textId="77777777" w:rsidR="008C79CE" w:rsidRPr="008C79CE" w:rsidRDefault="008C79CE" w:rsidP="008C79CE">
      <w:pPr>
        <w:rPr>
          <w:lang w:val="en-US"/>
        </w:rPr>
      </w:pPr>
    </w:p>
    <w:p w14:paraId="6FF0CF8D" w14:textId="77777777" w:rsidR="008C79CE" w:rsidRPr="008C79CE" w:rsidRDefault="008C79CE" w:rsidP="008C79CE">
      <w:pPr>
        <w:rPr>
          <w:lang w:val="en-US"/>
        </w:rPr>
      </w:pPr>
    </w:p>
    <w:p w14:paraId="04573901" w14:textId="77777777" w:rsidR="008C79CE" w:rsidRPr="008C79CE" w:rsidRDefault="008C79CE" w:rsidP="008C79CE">
      <w:pPr>
        <w:rPr>
          <w:lang w:val="en-US"/>
        </w:rPr>
      </w:pPr>
    </w:p>
    <w:p w14:paraId="21329AAE" w14:textId="77777777" w:rsidR="008C79CE" w:rsidRPr="008C79CE" w:rsidRDefault="008C79CE" w:rsidP="008C79CE">
      <w:pPr>
        <w:rPr>
          <w:lang w:val="en-US"/>
        </w:rPr>
      </w:pPr>
    </w:p>
    <w:p w14:paraId="2D64CB58" w14:textId="77777777" w:rsidR="008C79CE" w:rsidRPr="008C79CE" w:rsidRDefault="008C79CE" w:rsidP="008C79CE">
      <w:pPr>
        <w:rPr>
          <w:lang w:val="en-US"/>
        </w:rPr>
      </w:pPr>
    </w:p>
    <w:p w14:paraId="0ED9C969" w14:textId="77777777" w:rsidR="008C79CE" w:rsidRPr="008C79CE" w:rsidRDefault="008C79CE" w:rsidP="008C79CE">
      <w:pPr>
        <w:rPr>
          <w:lang w:val="en-US"/>
        </w:rPr>
      </w:pPr>
    </w:p>
    <w:p w14:paraId="54107DD6" w14:textId="77777777" w:rsidR="008C79CE" w:rsidRPr="008C79CE" w:rsidRDefault="008C79CE" w:rsidP="008C79CE">
      <w:pPr>
        <w:rPr>
          <w:lang w:val="en-US"/>
        </w:rPr>
      </w:pPr>
    </w:p>
    <w:p w14:paraId="17B85987" w14:textId="77777777" w:rsidR="008C79CE" w:rsidRPr="008C79CE" w:rsidRDefault="008C79CE" w:rsidP="008C79CE">
      <w:pPr>
        <w:rPr>
          <w:lang w:val="en-US"/>
        </w:rPr>
      </w:pPr>
    </w:p>
    <w:p w14:paraId="164F6145" w14:textId="77777777" w:rsidR="008C79CE" w:rsidRPr="008C79CE" w:rsidRDefault="008C79CE" w:rsidP="008C79CE">
      <w:pPr>
        <w:rPr>
          <w:lang w:val="en-US"/>
        </w:rPr>
      </w:pPr>
    </w:p>
    <w:p w14:paraId="7E5343A4" w14:textId="77777777" w:rsidR="008C79CE" w:rsidRPr="008C79CE" w:rsidRDefault="008C79CE" w:rsidP="008C79CE">
      <w:pPr>
        <w:rPr>
          <w:lang w:val="en-US"/>
        </w:rPr>
      </w:pPr>
    </w:p>
    <w:p w14:paraId="5B56F7E4" w14:textId="77777777" w:rsidR="008C79CE" w:rsidRPr="008C79CE" w:rsidRDefault="008C79CE" w:rsidP="008C79CE">
      <w:pPr>
        <w:rPr>
          <w:lang w:val="en-US"/>
        </w:rPr>
      </w:pPr>
    </w:p>
    <w:p w14:paraId="3270D5D9" w14:textId="77777777" w:rsidR="008C79CE" w:rsidRPr="008C79CE" w:rsidRDefault="008C79CE" w:rsidP="008C79CE">
      <w:pPr>
        <w:rPr>
          <w:lang w:val="en-US"/>
        </w:rPr>
      </w:pPr>
    </w:p>
    <w:p w14:paraId="2DC8AE84" w14:textId="77777777" w:rsidR="008C79CE" w:rsidRPr="008C79CE" w:rsidRDefault="008C79CE" w:rsidP="008C79CE">
      <w:pPr>
        <w:rPr>
          <w:lang w:val="en-US"/>
        </w:rPr>
      </w:pPr>
    </w:p>
    <w:p w14:paraId="06DBB8C7" w14:textId="77777777" w:rsidR="008C79CE" w:rsidRPr="008C79CE" w:rsidRDefault="008C79CE" w:rsidP="008C79CE">
      <w:pPr>
        <w:rPr>
          <w:lang w:val="en-US"/>
        </w:rPr>
      </w:pPr>
    </w:p>
    <w:p w14:paraId="364C4DF6" w14:textId="77777777" w:rsidR="008C79CE" w:rsidRPr="008C79CE" w:rsidRDefault="008C79CE" w:rsidP="008C79CE">
      <w:pPr>
        <w:rPr>
          <w:lang w:val="en-US"/>
        </w:rPr>
      </w:pPr>
    </w:p>
    <w:p w14:paraId="28579B87" w14:textId="77777777" w:rsidR="008C79CE" w:rsidRPr="008C79CE" w:rsidRDefault="008C79CE" w:rsidP="008C79CE">
      <w:pPr>
        <w:rPr>
          <w:lang w:val="en-US"/>
        </w:rPr>
      </w:pPr>
    </w:p>
    <w:p w14:paraId="43F6569F" w14:textId="77777777" w:rsidR="008C79CE" w:rsidRPr="008C79CE" w:rsidRDefault="008C79CE" w:rsidP="008C79CE">
      <w:pPr>
        <w:rPr>
          <w:lang w:val="en-US"/>
        </w:rPr>
      </w:pPr>
    </w:p>
    <w:p w14:paraId="5C65DDAA" w14:textId="77777777" w:rsidR="008C79CE" w:rsidRPr="008C79CE" w:rsidRDefault="008C79CE" w:rsidP="008C79CE">
      <w:pPr>
        <w:rPr>
          <w:lang w:val="en-US"/>
        </w:rPr>
      </w:pPr>
    </w:p>
    <w:p w14:paraId="4AF59CAC" w14:textId="77777777" w:rsidR="008C79CE" w:rsidRPr="008C79CE" w:rsidRDefault="008C79CE" w:rsidP="008C79CE">
      <w:pPr>
        <w:rPr>
          <w:lang w:val="en-US"/>
        </w:rPr>
      </w:pPr>
    </w:p>
    <w:p w14:paraId="4B884B20" w14:textId="77777777" w:rsidR="008C79CE" w:rsidRPr="008C79CE" w:rsidRDefault="008C79CE" w:rsidP="008C79CE">
      <w:pPr>
        <w:rPr>
          <w:lang w:val="en-US"/>
        </w:rPr>
      </w:pPr>
    </w:p>
    <w:p w14:paraId="46B6DFE5" w14:textId="77777777" w:rsidR="008C79CE" w:rsidRPr="008C79CE" w:rsidRDefault="008C79CE" w:rsidP="008C79CE">
      <w:pPr>
        <w:rPr>
          <w:lang w:val="en-US"/>
        </w:rPr>
      </w:pPr>
    </w:p>
    <w:p w14:paraId="70B822CA" w14:textId="77777777" w:rsidR="008C79CE" w:rsidRPr="008C79CE" w:rsidRDefault="008C79CE" w:rsidP="008C79CE">
      <w:pPr>
        <w:rPr>
          <w:lang w:val="en-US"/>
        </w:rPr>
      </w:pPr>
    </w:p>
    <w:p w14:paraId="631B8DFA" w14:textId="77777777" w:rsidR="008C79CE" w:rsidRPr="008C79CE" w:rsidRDefault="008C79CE" w:rsidP="008C79CE">
      <w:pPr>
        <w:rPr>
          <w:lang w:val="en-US"/>
        </w:rPr>
      </w:pPr>
    </w:p>
    <w:p w14:paraId="33228D8F" w14:textId="77777777" w:rsidR="008C79CE" w:rsidRPr="008C79CE" w:rsidRDefault="008C79CE" w:rsidP="008C79CE">
      <w:pPr>
        <w:rPr>
          <w:lang w:val="en-US"/>
        </w:rPr>
      </w:pPr>
    </w:p>
    <w:p w14:paraId="4F9D6357" w14:textId="77777777" w:rsidR="008C79CE" w:rsidRPr="008C79CE" w:rsidRDefault="008C79CE" w:rsidP="008C79CE">
      <w:pPr>
        <w:rPr>
          <w:lang w:val="en-US"/>
        </w:rPr>
      </w:pPr>
    </w:p>
    <w:p w14:paraId="63F8E9E1" w14:textId="77777777" w:rsidR="008C79CE" w:rsidRPr="008C79CE" w:rsidRDefault="00313420" w:rsidP="008C79CE">
      <w:pPr>
        <w:rPr>
          <w:lang w:val="en-US"/>
        </w:rPr>
      </w:pPr>
      <w:r>
        <w:rPr>
          <w:b/>
          <w:noProof/>
          <w:lang w:val="en-US"/>
          <w14:ligatures w14:val="standardContextual"/>
        </w:rPr>
        <mc:AlternateContent>
          <mc:Choice Requires="wps">
            <w:drawing>
              <wp:anchor distT="0" distB="0" distL="114300" distR="114300" simplePos="0" relativeHeight="251666432" behindDoc="0" locked="0" layoutInCell="1" allowOverlap="1" wp14:anchorId="617969C7" wp14:editId="18C901ED">
                <wp:simplePos x="0" y="0"/>
                <wp:positionH relativeFrom="column">
                  <wp:posOffset>4293704</wp:posOffset>
                </wp:positionH>
                <wp:positionV relativeFrom="paragraph">
                  <wp:posOffset>14798</wp:posOffset>
                </wp:positionV>
                <wp:extent cx="1849755" cy="962108"/>
                <wp:effectExtent l="0" t="0" r="0" b="9525"/>
                <wp:wrapNone/>
                <wp:docPr id="1826953208" name="Zone de texte 16"/>
                <wp:cNvGraphicFramePr/>
                <a:graphic xmlns:a="http://schemas.openxmlformats.org/drawingml/2006/main">
                  <a:graphicData uri="http://schemas.microsoft.com/office/word/2010/wordprocessingShape">
                    <wps:wsp>
                      <wps:cNvSpPr txBox="1"/>
                      <wps:spPr>
                        <a:xfrm>
                          <a:off x="0" y="0"/>
                          <a:ext cx="1849755" cy="962108"/>
                        </a:xfrm>
                        <a:prstGeom prst="rect">
                          <a:avLst/>
                        </a:prstGeom>
                        <a:solidFill>
                          <a:schemeClr val="lt1"/>
                        </a:solidFill>
                        <a:ln w="6350">
                          <a:noFill/>
                        </a:ln>
                      </wps:spPr>
                      <wps:txbx>
                        <w:txbxContent>
                          <w:p w14:paraId="3EE1FF89" w14:textId="77777777" w:rsidR="005C0C55" w:rsidRPr="00DC2115" w:rsidRDefault="005C0C55" w:rsidP="005C0C55">
                            <w:pPr>
                              <w:spacing w:after="240"/>
                              <w:jc w:val="center"/>
                              <w:rPr>
                                <w:b/>
                                <w:u w:val="single"/>
                              </w:rPr>
                            </w:pPr>
                            <w:r>
                              <w:rPr>
                                <w:b/>
                                <w:u w:val="single"/>
                              </w:rPr>
                              <w:t>MAITRE DE STAGE</w:t>
                            </w:r>
                          </w:p>
                          <w:p w14:paraId="7F150461" w14:textId="77777777" w:rsidR="005C0C55" w:rsidRPr="00DC2115" w:rsidRDefault="005C0C55" w:rsidP="005C0C55">
                            <w:pPr>
                              <w:jc w:val="center"/>
                              <w:rPr>
                                <w:b/>
                              </w:rPr>
                            </w:pPr>
                            <w:r>
                              <w:rPr>
                                <w:b/>
                              </w:rPr>
                              <w:t>M. MONTCHO Joe</w:t>
                            </w:r>
                          </w:p>
                          <w:p w14:paraId="645606BB" w14:textId="77777777" w:rsidR="008C79CE" w:rsidRDefault="00313420" w:rsidP="008C79CE">
                            <w:pPr>
                              <w:jc w:val="center"/>
                            </w:pPr>
                            <w:r>
                              <w:t>Chef service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969C7" id="Zone de texte 16" o:spid="_x0000_s1031" type="#_x0000_t202" style="position:absolute;left:0;text-align:left;margin-left:338.1pt;margin-top:1.15pt;width:145.65pt;height:75.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" fillcolor="white [3201]" stroked="f" strokeweight=".5pt">
                <v:textbox>
                  <w:txbxContent>
                    <w:p w14:paraId="3EE1FF89" w14:textId="77777777" w:rsidR="005C0C55" w:rsidRPr="00DC2115" w:rsidRDefault="005C0C55" w:rsidP="005C0C55">
                      <w:pPr>
                        <w:spacing w:after="240"/>
                        <w:jc w:val="center"/>
                        <w:rPr>
                          <w:b/>
                          <w:u w:val="single"/>
                        </w:rPr>
                      </w:pPr>
                      <w:r>
                        <w:rPr>
                          <w:b/>
                          <w:u w:val="single"/>
                        </w:rPr>
                        <w:t>MAITRE DE STAGE</w:t>
                      </w:r>
                    </w:p>
                    <w:p w14:paraId="7F150461" w14:textId="77777777" w:rsidR="005C0C55" w:rsidRPr="00DC2115" w:rsidRDefault="005C0C55" w:rsidP="005C0C55">
                      <w:pPr>
                        <w:jc w:val="center"/>
                        <w:rPr>
                          <w:b/>
                        </w:rPr>
                      </w:pPr>
                      <w:r>
                        <w:rPr>
                          <w:b/>
                        </w:rPr>
                        <w:t>M. MONTCHO Joe</w:t>
                      </w:r>
                    </w:p>
                    <w:p w14:paraId="645606BB" w14:textId="77777777" w:rsidR="008C79CE" w:rsidRDefault="00313420" w:rsidP="008C79CE">
                      <w:pPr>
                        <w:jc w:val="center"/>
                      </w:pPr>
                      <w:r>
                        <w:t>Chef service Informatique</w:t>
                      </w:r>
                    </w:p>
                  </w:txbxContent>
                </v:textbox>
              </v:shape>
            </w:pict>
          </mc:Fallback>
        </mc:AlternateContent>
      </w:r>
    </w:p>
    <w:p w14:paraId="5F313E71" w14:textId="77777777" w:rsidR="008C79CE" w:rsidRPr="008C79CE" w:rsidRDefault="008C79CE" w:rsidP="008C79CE">
      <w:pPr>
        <w:rPr>
          <w:lang w:val="en-US"/>
        </w:rPr>
      </w:pPr>
    </w:p>
    <w:p w14:paraId="7F356FDB" w14:textId="77777777" w:rsidR="00D11614" w:rsidRDefault="008C79CE" w:rsidP="008C79CE">
      <w:pPr>
        <w:spacing w:after="160" w:line="259" w:lineRule="auto"/>
        <w:jc w:val="left"/>
        <w:rPr>
          <w:lang w:val="en-US"/>
        </w:rPr>
      </w:pPr>
      <w:r>
        <w:rPr>
          <w:lang w:val="en-US"/>
        </w:rPr>
        <w:br w:type="page"/>
      </w:r>
    </w:p>
    <w:p w14:paraId="74263291" w14:textId="77777777" w:rsidR="00724803" w:rsidRDefault="00724803" w:rsidP="008C79CE">
      <w:pPr>
        <w:spacing w:after="160" w:line="259" w:lineRule="auto"/>
        <w:jc w:val="left"/>
        <w:rPr>
          <w:lang w:val="en-US"/>
        </w:rPr>
        <w:sectPr w:rsidR="00724803" w:rsidSect="00724803">
          <w:pgSz w:w="11906" w:h="16838"/>
          <w:pgMar w:top="1440" w:right="1440" w:bottom="1440" w:left="1440" w:header="708" w:footer="708" w:gutter="0"/>
          <w:pgBorders w:display="firstPage" w:offsetFrom="page">
            <w:top w:val="basicWhiteSquares" w:sz="9" w:space="24" w:color="auto"/>
            <w:left w:val="basicWhiteSquares" w:sz="9" w:space="24" w:color="auto"/>
            <w:bottom w:val="basicWhiteSquares" w:sz="9" w:space="24" w:color="auto"/>
            <w:right w:val="basicWhiteSquares" w:sz="9" w:space="24" w:color="auto"/>
          </w:pgBorders>
          <w:cols w:space="708"/>
          <w:titlePg/>
          <w:docGrid w:linePitch="360"/>
        </w:sectPr>
      </w:pPr>
    </w:p>
    <w:p w14:paraId="40111999" w14:textId="77777777" w:rsidR="00952138" w:rsidRDefault="00952138" w:rsidP="008C79CE">
      <w:pPr>
        <w:spacing w:after="160" w:line="259" w:lineRule="auto"/>
        <w:jc w:val="left"/>
        <w:rPr>
          <w:lang w:val="en-US"/>
        </w:rPr>
      </w:pPr>
    </w:p>
    <w:p w14:paraId="6B0FD1EE" w14:textId="77777777" w:rsidR="00952138" w:rsidRDefault="00952138" w:rsidP="008C79CE">
      <w:pPr>
        <w:spacing w:after="160" w:line="259" w:lineRule="auto"/>
        <w:jc w:val="left"/>
        <w:rPr>
          <w:lang w:val="en-US"/>
        </w:rPr>
      </w:pPr>
    </w:p>
    <w:p w14:paraId="58F57F03" w14:textId="77777777" w:rsidR="00952138" w:rsidRDefault="00952138" w:rsidP="008C79CE">
      <w:pPr>
        <w:spacing w:after="160" w:line="259" w:lineRule="auto"/>
        <w:jc w:val="left"/>
        <w:rPr>
          <w:lang w:val="en-US"/>
        </w:rPr>
      </w:pPr>
    </w:p>
    <w:p w14:paraId="5D167120" w14:textId="77777777" w:rsidR="00952138" w:rsidRDefault="00952138" w:rsidP="008C79CE">
      <w:pPr>
        <w:spacing w:after="160" w:line="259" w:lineRule="auto"/>
        <w:jc w:val="left"/>
        <w:rPr>
          <w:lang w:val="en-US"/>
        </w:rPr>
      </w:pPr>
    </w:p>
    <w:p w14:paraId="40FECD10" w14:textId="77777777" w:rsidR="00952138" w:rsidRDefault="00952138" w:rsidP="008C79CE">
      <w:pPr>
        <w:spacing w:after="160" w:line="259" w:lineRule="auto"/>
        <w:jc w:val="left"/>
        <w:rPr>
          <w:lang w:val="en-US"/>
        </w:rPr>
      </w:pPr>
    </w:p>
    <w:p w14:paraId="0A0DC2FF" w14:textId="77777777" w:rsidR="00952138" w:rsidRDefault="00952138" w:rsidP="008C79CE">
      <w:pPr>
        <w:spacing w:after="160" w:line="259" w:lineRule="auto"/>
        <w:jc w:val="left"/>
        <w:rPr>
          <w:lang w:val="en-US"/>
        </w:rPr>
      </w:pPr>
    </w:p>
    <w:p w14:paraId="4CFE5E7E" w14:textId="77777777" w:rsidR="00952138" w:rsidRDefault="00952138" w:rsidP="008C79CE">
      <w:pPr>
        <w:spacing w:after="160" w:line="259" w:lineRule="auto"/>
        <w:jc w:val="left"/>
        <w:rPr>
          <w:lang w:val="en-US"/>
        </w:rPr>
      </w:pPr>
    </w:p>
    <w:p w14:paraId="557BE7E8" w14:textId="77777777" w:rsidR="00952138" w:rsidRDefault="00952138" w:rsidP="008C79CE">
      <w:pPr>
        <w:spacing w:after="160" w:line="259" w:lineRule="auto"/>
        <w:jc w:val="left"/>
        <w:rPr>
          <w:lang w:val="en-US"/>
        </w:rPr>
      </w:pPr>
    </w:p>
    <w:p w14:paraId="0D7C8AD9" w14:textId="77777777" w:rsidR="00952138" w:rsidRDefault="00952138" w:rsidP="008C79CE">
      <w:pPr>
        <w:spacing w:after="160" w:line="259" w:lineRule="auto"/>
        <w:jc w:val="left"/>
        <w:rPr>
          <w:lang w:val="en-US"/>
        </w:rPr>
      </w:pPr>
    </w:p>
    <w:p w14:paraId="7DE758F5" w14:textId="77777777" w:rsidR="00952138" w:rsidRDefault="00952138" w:rsidP="008C79CE">
      <w:pPr>
        <w:spacing w:after="160" w:line="259" w:lineRule="auto"/>
        <w:jc w:val="left"/>
        <w:rPr>
          <w:lang w:val="en-US"/>
        </w:rPr>
      </w:pPr>
    </w:p>
    <w:p w14:paraId="2F4C9CB3" w14:textId="77777777" w:rsidR="00D11614" w:rsidRDefault="00D11614" w:rsidP="008C79CE">
      <w:pPr>
        <w:spacing w:after="160" w:line="259" w:lineRule="auto"/>
        <w:jc w:val="left"/>
        <w:rPr>
          <w:lang w:val="en-US"/>
        </w:rPr>
      </w:pPr>
      <w:r>
        <w:rPr>
          <w:noProof/>
          <w:lang w:val="en-US"/>
          <w14:ligatures w14:val="standardContextual"/>
        </w:rPr>
        <mc:AlternateContent>
          <mc:Choice Requires="wps">
            <w:drawing>
              <wp:anchor distT="0" distB="0" distL="114300" distR="114300" simplePos="0" relativeHeight="251667456" behindDoc="1" locked="0" layoutInCell="1" allowOverlap="1" wp14:anchorId="665E85AA" wp14:editId="3E41C5AB">
                <wp:simplePos x="0" y="0"/>
                <wp:positionH relativeFrom="column">
                  <wp:posOffset>87464</wp:posOffset>
                </wp:positionH>
                <wp:positionV relativeFrom="paragraph">
                  <wp:posOffset>19050</wp:posOffset>
                </wp:positionV>
                <wp:extent cx="5826125" cy="1231900"/>
                <wp:effectExtent l="0" t="0" r="22225" b="25400"/>
                <wp:wrapTopAndBottom/>
                <wp:docPr id="1740490442" name="Rectangle 17"/>
                <wp:cNvGraphicFramePr/>
                <a:graphic xmlns:a="http://schemas.openxmlformats.org/drawingml/2006/main">
                  <a:graphicData uri="http://schemas.microsoft.com/office/word/2010/wordprocessingShape">
                    <wps:wsp>
                      <wps:cNvSpPr/>
                      <wps:spPr>
                        <a:xfrm>
                          <a:off x="0" y="0"/>
                          <a:ext cx="5826125" cy="1231900"/>
                        </a:xfrm>
                        <a:prstGeom prst="rect">
                          <a:avLst/>
                        </a:prstGeom>
                        <a:solidFill>
                          <a:srgbClr val="BD8DBB"/>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E221E9" w14:textId="77777777" w:rsidR="008C79CE" w:rsidRPr="008C79CE" w:rsidRDefault="00D11614" w:rsidP="00362ED7">
                            <w:pPr>
                              <w:jc w:val="center"/>
                              <w:rPr>
                                <w:b/>
                                <w:bCs/>
                                <w:color w:val="000000" w:themeColor="text1"/>
                                <w:sz w:val="36"/>
                                <w:szCs w:val="36"/>
                                <w:lang w:val="en-US"/>
                              </w:rPr>
                            </w:pPr>
                            <w:r>
                              <w:rPr>
                                <w:b/>
                                <w:bCs/>
                                <w:color w:val="000000" w:themeColor="text1"/>
                                <w:sz w:val="36"/>
                                <w:szCs w:val="36"/>
                                <w:lang w:val="en-US"/>
                              </w:rPr>
                              <w:t>PARTIE 1: CAHIER DE CHARGES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5E85AA" id="Rectangle 17" o:spid="_x0000_s1032" style="position:absolute;margin-left:6.9pt;margin-top:1.5pt;width:458.75pt;height:97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" fillcolor="#bd8dbb" strokecolor="#09101d [484]" strokeweight="1pt">
                <v:textbox>
                  <w:txbxContent>
                    <w:p w14:paraId="4FE221E9" w14:textId="77777777" w:rsidR="008C79CE" w:rsidRPr="008C79CE" w:rsidRDefault="00D11614" w:rsidP="00362ED7">
                      <w:pPr>
                        <w:jc w:val="center"/>
                        <w:rPr>
                          <w:b/>
                          <w:bCs/>
                          <w:color w:val="000000" w:themeColor="text1"/>
                          <w:sz w:val="36"/>
                          <w:szCs w:val="36"/>
                          <w:lang w:val="en-US"/>
                        </w:rPr>
                      </w:pPr>
                      <w:r>
                        <w:rPr>
                          <w:b/>
                          <w:bCs/>
                          <w:color w:val="000000" w:themeColor="text1"/>
                          <w:sz w:val="36"/>
                          <w:szCs w:val="36"/>
                          <w:lang w:val="en-US"/>
                        </w:rPr>
                        <w:t>PARTIE 1: CAHIER DE CHARGES</w:t>
                      </w:r>
                    </w:p>
                  </w:txbxContent>
                </v:textbox>
                <w10:wrap type="topAndBottom"/>
              </v:rect>
            </w:pict>
          </mc:Fallback>
        </mc:AlternateContent>
      </w:r>
    </w:p>
    <w:p w14:paraId="292455DF" w14:textId="77777777" w:rsidR="00D11614" w:rsidRDefault="00D11614" w:rsidP="008C79CE">
      <w:pPr>
        <w:spacing w:after="160" w:line="259" w:lineRule="auto"/>
        <w:jc w:val="left"/>
        <w:rPr>
          <w:lang w:val="en-US"/>
        </w:rPr>
      </w:pPr>
    </w:p>
    <w:p w14:paraId="71FF137E" w14:textId="77777777" w:rsidR="00D11614" w:rsidRDefault="00D11614" w:rsidP="008C79CE">
      <w:pPr>
        <w:spacing w:after="160" w:line="259" w:lineRule="auto"/>
        <w:jc w:val="left"/>
        <w:rPr>
          <w:lang w:val="en-US"/>
        </w:rPr>
      </w:pPr>
    </w:p>
    <w:p w14:paraId="619BAD8D" w14:textId="77777777" w:rsidR="00D11614" w:rsidRDefault="00D11614" w:rsidP="008C79CE">
      <w:pPr>
        <w:spacing w:after="160" w:line="259" w:lineRule="auto"/>
        <w:jc w:val="left"/>
        <w:rPr>
          <w:lang w:val="en-US"/>
        </w:rPr>
      </w:pPr>
    </w:p>
    <w:p w14:paraId="2C5DDFE7" w14:textId="77777777" w:rsidR="00952138" w:rsidRDefault="00952138" w:rsidP="00952138">
      <w:pPr>
        <w:pStyle w:val="Titre2"/>
        <w:numPr>
          <w:ilvl w:val="0"/>
          <w:numId w:val="0"/>
        </w:numPr>
        <w:ind w:left="1110"/>
        <w:rPr>
          <w:lang w:val="en-US"/>
        </w:rPr>
      </w:pPr>
    </w:p>
    <w:p w14:paraId="2863670D" w14:textId="77777777" w:rsidR="00952138" w:rsidRDefault="00952138" w:rsidP="00952138">
      <w:pPr>
        <w:pStyle w:val="Titre2"/>
        <w:numPr>
          <w:ilvl w:val="0"/>
          <w:numId w:val="0"/>
        </w:numPr>
        <w:ind w:left="1110"/>
        <w:rPr>
          <w:lang w:val="en-US"/>
        </w:rPr>
      </w:pPr>
      <w:r>
        <w:rPr>
          <w:lang w:val="en-US"/>
        </w:rPr>
        <w:br w:type="page"/>
      </w:r>
    </w:p>
    <w:p w14:paraId="0875382A" w14:textId="77777777" w:rsidR="00715F50" w:rsidRDefault="00715F50" w:rsidP="00952138">
      <w:pPr>
        <w:pStyle w:val="Titre2"/>
      </w:pPr>
      <w:r>
        <w:lastRenderedPageBreak/>
        <w:t>Présentation de l’IAI-TOGO</w:t>
      </w:r>
    </w:p>
    <w:p w14:paraId="13F85FF4" w14:textId="77777777" w:rsidR="00715F50" w:rsidRPr="00715F50" w:rsidRDefault="00715F50" w:rsidP="00715F50">
      <w:pPr>
        <w:pStyle w:val="NormalWeb"/>
        <w:rPr>
          <w:rFonts w:ascii="Arial" w:hAnsi="Arial" w:cs="Arial"/>
        </w:rPr>
      </w:pPr>
      <w:r>
        <w:rPr>
          <w:rFonts w:ascii="Arial" w:hAnsi="Arial" w:cs="Arial"/>
        </w:rPr>
        <w:t>L'Institut Africain d'Informatique (IAI) est une institution d'enseignement supérieur spécialisée dans les technologies de l'information et de la communication. Fondé en 1971 sous l'égide de l'Organisation Africaine de la Propriété Intellectuelle (OAPI) et de plusieurs États membres, l'IAI a pour vocation de former des cadres africains compétents en informatique et en gestion des systèmes d'information.</w:t>
      </w:r>
    </w:p>
    <w:p w14:paraId="3A85CC10" w14:textId="56E98F8C" w:rsidR="00715F50" w:rsidRPr="00715F50" w:rsidRDefault="00715F50" w:rsidP="00715F50">
      <w:pPr>
        <w:pStyle w:val="NormalWeb"/>
        <w:rPr>
          <w:rFonts w:ascii="Arial" w:hAnsi="Arial" w:cs="Arial"/>
        </w:rPr>
      </w:pPr>
      <w:r>
        <w:rPr>
          <w:rFonts w:ascii="Arial" w:hAnsi="Arial" w:cs="Arial"/>
        </w:rPr>
        <w:t>Le campus de l'IAI-TOGO, implanté à Lomé, constitue le pôle togolais de ce réseau panafricain. Il propose plusieurs formations de niveau Licence et Master, parmi lesquelles la Licence Informatique d'Entreprise (LIE), filière dans laquelle l'auteur</w:t>
      </w:r>
      <w:r w:rsidR="00E41CC1">
        <w:rPr>
          <w:rFonts w:ascii="Arial" w:hAnsi="Arial" w:cs="Arial"/>
        </w:rPr>
        <w:t xml:space="preserve"> </w:t>
      </w:r>
      <w:r>
        <w:rPr>
          <w:rFonts w:ascii="Arial" w:hAnsi="Arial" w:cs="Arial"/>
        </w:rPr>
        <w:t xml:space="preserve">de ce rapport est </w:t>
      </w:r>
      <w:r w:rsidR="00CB4F3F">
        <w:rPr>
          <w:rFonts w:ascii="Arial" w:hAnsi="Arial" w:cs="Arial"/>
        </w:rPr>
        <w:t>inscrit</w:t>
      </w:r>
      <w:r>
        <w:rPr>
          <w:rFonts w:ascii="Arial" w:hAnsi="Arial" w:cs="Arial"/>
        </w:rPr>
        <w:t xml:space="preserve"> en 2ème année.</w:t>
      </w:r>
    </w:p>
    <w:p w14:paraId="39F25309" w14:textId="77777777" w:rsidR="00715F50" w:rsidRPr="00715F50" w:rsidRDefault="00715F50" w:rsidP="00715F50">
      <w:pPr>
        <w:pStyle w:val="NormalWeb"/>
        <w:rPr>
          <w:rFonts w:ascii="Arial" w:hAnsi="Arial" w:cs="Arial"/>
        </w:rPr>
      </w:pPr>
      <w:r>
        <w:rPr>
          <w:rFonts w:ascii="Arial" w:hAnsi="Arial" w:cs="Arial"/>
        </w:rPr>
        <w:t>La formation en Licence Informatique d'Entreprise couvre un large spectre de compétences : développement logiciel (web et mobile), bases de données, réseaux, systèmes d'information d'entreprise, gestion de projet informatique et analyse-conception (UML/Merise). Conformément à son programme, la 2ème année de Licence inclut un stage en entreprise obligatoire d'une durée de huit (8) semaines, visant à mettre en pratique les enseignements théoriques dans un environnement professionnel réel.</w:t>
      </w:r>
    </w:p>
    <w:p w14:paraId="20685637" w14:textId="77777777" w:rsidR="00715F50" w:rsidRDefault="00715F50" w:rsidP="00715F50">
      <w:pPr>
        <w:rPr>
          <w:lang w:eastAsia="en-US"/>
        </w:rPr>
      </w:pPr>
    </w:p>
    <w:p w14:paraId="5DC03C91" w14:textId="77777777" w:rsidR="00715F50" w:rsidRDefault="00B005E5" w:rsidP="0053580C">
      <w:pPr>
        <w:jc w:val="center"/>
        <w:rPr>
          <w:lang w:eastAsia="en-US"/>
        </w:rPr>
      </w:pPr>
      <w:r>
        <w:rPr>
          <w:noProof/>
          <w:lang w:eastAsia="en-US"/>
        </w:rPr>
        <w:drawing>
          <wp:inline distT="0" distB="0" distL="0" distR="0" wp14:anchorId="08D756CD" wp14:editId="0E0F7209">
            <wp:extent cx="4931410" cy="2432725"/>
            <wp:effectExtent l="0" t="0" r="2540" b="5715"/>
            <wp:docPr id="329917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1719" name=""/>
                    <pic:cNvPicPr/>
                  </pic:nvPicPr>
                  <pic:blipFill>
                    <a:blip r:embed="rId12"/>
                    <a:stretch>
                      <a:fillRect/>
                    </a:stretch>
                  </pic:blipFill>
                  <pic:spPr>
                    <a:xfrm>
                      <a:off x="0" y="0"/>
                      <a:ext cx="4950599" cy="2442191"/>
                    </a:xfrm>
                    <a:prstGeom prst="rect">
                      <a:avLst/>
                    </a:prstGeom>
                  </pic:spPr>
                </pic:pic>
              </a:graphicData>
            </a:graphic>
          </wp:inline>
        </w:drawing>
      </w:r>
    </w:p>
    <w:p w14:paraId="32E0768B" w14:textId="77777777" w:rsidR="00B005E5" w:rsidRDefault="00B005E5" w:rsidP="00715F50">
      <w:pPr>
        <w:rPr>
          <w:lang w:eastAsia="en-US"/>
        </w:rPr>
      </w:pPr>
    </w:p>
    <w:p w14:paraId="6830939A" w14:textId="77777777" w:rsidR="00B005E5" w:rsidRDefault="00B005E5" w:rsidP="0053580C">
      <w:pPr>
        <w:jc w:val="center"/>
        <w:rPr>
          <w:lang w:eastAsia="en-US"/>
        </w:rPr>
      </w:pPr>
      <w:r>
        <w:rPr>
          <w:lang w:eastAsia="en-US"/>
        </w:rPr>
        <w:t>Localisation de l’IAI-TOGO</w:t>
      </w:r>
    </w:p>
    <w:p w14:paraId="2A9B645F" w14:textId="77777777" w:rsidR="00B005E5" w:rsidRDefault="00B005E5" w:rsidP="0053580C">
      <w:pPr>
        <w:jc w:val="center"/>
        <w:rPr>
          <w:lang w:eastAsia="en-US"/>
        </w:rPr>
      </w:pPr>
      <w:r>
        <w:rPr>
          <w:noProof/>
        </w:rPr>
        <w:lastRenderedPageBreak/>
        <w:drawing>
          <wp:inline distT="0" distB="0" distL="0" distR="0" wp14:anchorId="2229140F" wp14:editId="1438B264">
            <wp:extent cx="4874260" cy="2390115"/>
            <wp:effectExtent l="0" t="0" r="2540" b="0"/>
            <wp:docPr id="1805645828" name="Image 9" descr="IAI - Institut Africain d'Informa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AI - Institut Africain d'Informatiqu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00907" cy="2403181"/>
                    </a:xfrm>
                    <a:prstGeom prst="rect">
                      <a:avLst/>
                    </a:prstGeom>
                    <a:noFill/>
                    <a:ln>
                      <a:noFill/>
                    </a:ln>
                  </pic:spPr>
                </pic:pic>
              </a:graphicData>
            </a:graphic>
          </wp:inline>
        </w:drawing>
      </w:r>
    </w:p>
    <w:p w14:paraId="266659CB" w14:textId="77777777" w:rsidR="00B005E5" w:rsidRDefault="00B005E5" w:rsidP="00715F50">
      <w:pPr>
        <w:rPr>
          <w:lang w:eastAsia="en-US"/>
        </w:rPr>
      </w:pPr>
    </w:p>
    <w:p w14:paraId="3F8F8CF3" w14:textId="77777777" w:rsidR="00B005E5" w:rsidRDefault="00B005E5" w:rsidP="0053580C">
      <w:pPr>
        <w:jc w:val="center"/>
        <w:rPr>
          <w:lang w:eastAsia="en-US"/>
        </w:rPr>
      </w:pPr>
      <w:r>
        <w:rPr>
          <w:lang w:eastAsia="en-US"/>
        </w:rPr>
        <w:t>Schéma du plan de localisation de IAI - TOGO</w:t>
      </w:r>
    </w:p>
    <w:p w14:paraId="011F15B5" w14:textId="77777777" w:rsidR="00715F50" w:rsidRPr="00715F50" w:rsidRDefault="00715F50" w:rsidP="00715F50">
      <w:pPr>
        <w:rPr>
          <w:lang w:eastAsia="en-US"/>
        </w:rPr>
      </w:pPr>
    </w:p>
    <w:p w14:paraId="2090628C" w14:textId="77777777" w:rsidR="00715F50" w:rsidRDefault="00715F50" w:rsidP="00715F50">
      <w:pPr>
        <w:pStyle w:val="Titre2"/>
        <w:numPr>
          <w:ilvl w:val="1"/>
          <w:numId w:val="15"/>
        </w:numPr>
      </w:pPr>
      <w:r>
        <w:t>Présentation du cadre de stage</w:t>
      </w:r>
    </w:p>
    <w:p w14:paraId="5E216BA0" w14:textId="13E7336E" w:rsidR="00715F50" w:rsidRPr="00715F50" w:rsidRDefault="00715F50" w:rsidP="00715F50">
      <w:pPr>
        <w:pStyle w:val="NormalWeb"/>
        <w:rPr>
          <w:rFonts w:ascii="Arial" w:hAnsi="Arial" w:cs="Arial"/>
        </w:rPr>
      </w:pPr>
      <w:r>
        <w:rPr>
          <w:rFonts w:ascii="Arial" w:hAnsi="Arial" w:cs="Arial"/>
        </w:rPr>
        <w:t>Fidelia Assurances est une compagnie d'assurance togolaise spécialisée dans les produits d'assurance I</w:t>
      </w:r>
      <w:r w:rsidR="005E0DD9">
        <w:rPr>
          <w:rFonts w:ascii="Arial" w:hAnsi="Arial" w:cs="Arial"/>
        </w:rPr>
        <w:t>A</w:t>
      </w:r>
      <w:r>
        <w:rPr>
          <w:rFonts w:ascii="Arial" w:hAnsi="Arial" w:cs="Arial"/>
        </w:rPr>
        <w:t>RD (Incendie,</w:t>
      </w:r>
      <w:r w:rsidR="005E0DD9">
        <w:rPr>
          <w:rFonts w:ascii="Arial" w:hAnsi="Arial" w:cs="Arial"/>
        </w:rPr>
        <w:t xml:space="preserve"> Accident,</w:t>
      </w:r>
      <w:r>
        <w:rPr>
          <w:rFonts w:ascii="Arial" w:hAnsi="Arial" w:cs="Arial"/>
        </w:rPr>
        <w:t xml:space="preserve"> Risques Divers</w:t>
      </w:r>
      <w:r w:rsidR="005E0DD9">
        <w:rPr>
          <w:rFonts w:ascii="Arial" w:hAnsi="Arial" w:cs="Arial"/>
        </w:rPr>
        <w:t>)</w:t>
      </w:r>
      <w:r w:rsidR="00E41CC1">
        <w:rPr>
          <w:rFonts w:ascii="Arial" w:hAnsi="Arial" w:cs="Arial"/>
        </w:rPr>
        <w:t xml:space="preserve"> à capitaux entièrement </w:t>
      </w:r>
      <w:r w:rsidR="00991F95">
        <w:rPr>
          <w:rFonts w:ascii="Arial" w:hAnsi="Arial" w:cs="Arial"/>
        </w:rPr>
        <w:t>nationaux</w:t>
      </w:r>
      <w:r w:rsidR="005E0DD9">
        <w:rPr>
          <w:rFonts w:ascii="Arial" w:hAnsi="Arial" w:cs="Arial"/>
        </w:rPr>
        <w:t xml:space="preserve">. </w:t>
      </w:r>
      <w:r w:rsidR="00991F95">
        <w:rPr>
          <w:rFonts w:ascii="Arial" w:hAnsi="Arial" w:cs="Arial"/>
        </w:rPr>
        <w:t>Implanté</w:t>
      </w:r>
      <w:r w:rsidR="00E41CC1">
        <w:rPr>
          <w:rFonts w:ascii="Arial" w:hAnsi="Arial" w:cs="Arial"/>
        </w:rPr>
        <w:t xml:space="preserve"> sur toute l’étendu</w:t>
      </w:r>
      <w:r w:rsidR="00EC4279">
        <w:rPr>
          <w:rFonts w:ascii="Arial" w:hAnsi="Arial" w:cs="Arial"/>
        </w:rPr>
        <w:t>e</w:t>
      </w:r>
      <w:r w:rsidR="00E41CC1">
        <w:rPr>
          <w:rFonts w:ascii="Arial" w:hAnsi="Arial" w:cs="Arial"/>
        </w:rPr>
        <w:t xml:space="preserve"> du territoir</w:t>
      </w:r>
      <w:r w:rsidR="00EC4279">
        <w:rPr>
          <w:rFonts w:ascii="Arial" w:hAnsi="Arial" w:cs="Arial"/>
        </w:rPr>
        <w:t>e</w:t>
      </w:r>
      <w:r w:rsidR="00E41CC1">
        <w:rPr>
          <w:rFonts w:ascii="Arial" w:hAnsi="Arial" w:cs="Arial"/>
        </w:rPr>
        <w:t xml:space="preserve"> </w:t>
      </w:r>
      <w:r w:rsidR="00EC4279">
        <w:rPr>
          <w:rFonts w:ascii="Arial" w:hAnsi="Arial" w:cs="Arial"/>
        </w:rPr>
        <w:t>togolais</w:t>
      </w:r>
      <w:r>
        <w:rPr>
          <w:rFonts w:ascii="Arial" w:hAnsi="Arial" w:cs="Arial"/>
        </w:rPr>
        <w:t xml:space="preserve">, elle propose à ses clients des solutions de couverture pour la protection de leurs </w:t>
      </w:r>
      <w:r w:rsidR="00991F95">
        <w:rPr>
          <w:rFonts w:ascii="Arial" w:hAnsi="Arial" w:cs="Arial"/>
        </w:rPr>
        <w:t xml:space="preserve">biens matériels </w:t>
      </w:r>
      <w:r w:rsidR="00991F95" w:rsidRPr="00991F95">
        <w:rPr>
          <w:rFonts w:ascii="Arial" w:hAnsi="Arial" w:cs="Arial"/>
        </w:rPr>
        <w:t xml:space="preserve">et </w:t>
      </w:r>
      <w:r w:rsidR="00991F95">
        <w:rPr>
          <w:rFonts w:ascii="Arial" w:hAnsi="Arial" w:cs="Arial"/>
        </w:rPr>
        <w:t>prend en charge leur</w:t>
      </w:r>
      <w:r w:rsidR="00991F95" w:rsidRPr="00991F95">
        <w:rPr>
          <w:rFonts w:ascii="Arial" w:hAnsi="Arial" w:cs="Arial"/>
        </w:rPr>
        <w:t xml:space="preserve"> responsabilité civile, à l'exclusion des assurances de personnes (vie, santé).</w:t>
      </w:r>
      <w:r w:rsidR="00991F95">
        <w:rPr>
          <w:rFonts w:ascii="Arial" w:hAnsi="Arial" w:cs="Arial"/>
        </w:rPr>
        <w:t xml:space="preserve"> </w:t>
      </w:r>
      <w:r w:rsidR="00991F95" w:rsidRPr="00991F95">
        <w:rPr>
          <w:rFonts w:ascii="Arial" w:hAnsi="Arial" w:cs="Arial"/>
        </w:rPr>
        <w:t xml:space="preserve">Les indemnisations </w:t>
      </w:r>
      <w:r w:rsidR="00991F95">
        <w:rPr>
          <w:rFonts w:ascii="Arial" w:hAnsi="Arial" w:cs="Arial"/>
        </w:rPr>
        <w:t>versées ont ainsi pour but de</w:t>
      </w:r>
      <w:r w:rsidR="00991F95" w:rsidRPr="00991F95">
        <w:rPr>
          <w:rFonts w:ascii="Arial" w:hAnsi="Arial" w:cs="Arial"/>
        </w:rPr>
        <w:t xml:space="preserve"> réparer ou </w:t>
      </w:r>
      <w:r w:rsidR="00991F95">
        <w:rPr>
          <w:rFonts w:ascii="Arial" w:hAnsi="Arial" w:cs="Arial"/>
        </w:rPr>
        <w:t xml:space="preserve">de </w:t>
      </w:r>
      <w:r w:rsidR="00991F95" w:rsidRPr="00991F95">
        <w:rPr>
          <w:rFonts w:ascii="Arial" w:hAnsi="Arial" w:cs="Arial"/>
        </w:rPr>
        <w:t>remplacer un objet matériel endommagé</w:t>
      </w:r>
      <w:r w:rsidR="00991F95">
        <w:rPr>
          <w:rFonts w:ascii="Arial" w:hAnsi="Arial" w:cs="Arial"/>
        </w:rPr>
        <w:t>,</w:t>
      </w:r>
      <w:r w:rsidR="00991F95" w:rsidRPr="00991F95">
        <w:rPr>
          <w:rFonts w:ascii="Arial" w:hAnsi="Arial" w:cs="Arial"/>
        </w:rPr>
        <w:t xml:space="preserve"> ou à indemniser une victime </w:t>
      </w:r>
      <w:r w:rsidR="00991F95">
        <w:rPr>
          <w:rFonts w:ascii="Arial" w:hAnsi="Arial" w:cs="Arial"/>
        </w:rPr>
        <w:t xml:space="preserve">à la </w:t>
      </w:r>
      <w:r w:rsidR="00991F95" w:rsidRPr="00991F95">
        <w:rPr>
          <w:rFonts w:ascii="Arial" w:hAnsi="Arial" w:cs="Arial"/>
        </w:rPr>
        <w:t xml:space="preserve">suite </w:t>
      </w:r>
      <w:r w:rsidR="00991F95">
        <w:rPr>
          <w:rFonts w:ascii="Arial" w:hAnsi="Arial" w:cs="Arial"/>
        </w:rPr>
        <w:t>d’</w:t>
      </w:r>
      <w:r w:rsidR="00991F95" w:rsidRPr="00991F95">
        <w:rPr>
          <w:rFonts w:ascii="Arial" w:hAnsi="Arial" w:cs="Arial"/>
        </w:rPr>
        <w:t>un sinistre.</w:t>
      </w:r>
    </w:p>
    <w:p w14:paraId="432ACB81" w14:textId="0B9F4A31" w:rsidR="00715F50" w:rsidRPr="00715F50" w:rsidRDefault="00715F50" w:rsidP="00715F50">
      <w:pPr>
        <w:pStyle w:val="NormalWeb"/>
        <w:rPr>
          <w:rFonts w:ascii="Arial" w:hAnsi="Arial" w:cs="Arial"/>
        </w:rPr>
      </w:pPr>
      <w:r>
        <w:rPr>
          <w:rFonts w:ascii="Arial" w:hAnsi="Arial" w:cs="Arial"/>
        </w:rPr>
        <w:t xml:space="preserve">Dans le cadre de la modernisation de ses services, Fidelia Assurances a déployé une application mobile nommée </w:t>
      </w:r>
      <w:r w:rsidRPr="00991F95">
        <w:rPr>
          <w:rFonts w:ascii="Arial" w:hAnsi="Arial" w:cs="Arial"/>
          <w:b/>
          <w:bCs/>
        </w:rPr>
        <w:t>MyFidelia</w:t>
      </w:r>
      <w:r w:rsidR="00991F95">
        <w:rPr>
          <w:rFonts w:ascii="Arial" w:hAnsi="Arial" w:cs="Arial"/>
        </w:rPr>
        <w:t xml:space="preserve">. </w:t>
      </w:r>
      <w:r w:rsidR="00C45A06">
        <w:rPr>
          <w:rFonts w:ascii="Arial" w:hAnsi="Arial" w:cs="Arial"/>
        </w:rPr>
        <w:t>C</w:t>
      </w:r>
      <w:r w:rsidR="00991F95">
        <w:rPr>
          <w:rFonts w:ascii="Arial" w:hAnsi="Arial" w:cs="Arial"/>
        </w:rPr>
        <w:t xml:space="preserve">ette plateforme </w:t>
      </w:r>
      <w:r w:rsidR="00C45A06">
        <w:rPr>
          <w:rFonts w:ascii="Arial" w:hAnsi="Arial" w:cs="Arial"/>
        </w:rPr>
        <w:t>permet</w:t>
      </w:r>
      <w:r>
        <w:rPr>
          <w:rFonts w:ascii="Arial" w:hAnsi="Arial" w:cs="Arial"/>
        </w:rPr>
        <w:t xml:space="preserve"> </w:t>
      </w:r>
      <w:r w:rsidR="00991F95">
        <w:rPr>
          <w:rFonts w:ascii="Arial" w:hAnsi="Arial" w:cs="Arial"/>
        </w:rPr>
        <w:t>aux</w:t>
      </w:r>
      <w:r>
        <w:rPr>
          <w:rFonts w:ascii="Arial" w:hAnsi="Arial" w:cs="Arial"/>
        </w:rPr>
        <w:t xml:space="preserve"> assurés de </w:t>
      </w:r>
      <w:r w:rsidR="00991F95">
        <w:rPr>
          <w:rFonts w:ascii="Arial" w:hAnsi="Arial" w:cs="Arial"/>
        </w:rPr>
        <w:t>découvrir la structure, ses agences et les différents produits fournis par l’entreprise.</w:t>
      </w:r>
    </w:p>
    <w:p w14:paraId="5BCDE516" w14:textId="77777777" w:rsidR="00715F50" w:rsidRDefault="00715F50" w:rsidP="00715F50">
      <w:pPr>
        <w:rPr>
          <w:lang w:eastAsia="en-US"/>
        </w:rPr>
      </w:pPr>
    </w:p>
    <w:p w14:paraId="04DA52F0" w14:textId="77777777" w:rsidR="004E5B1D" w:rsidRDefault="004E5B1D" w:rsidP="0053580C">
      <w:pPr>
        <w:jc w:val="center"/>
        <w:rPr>
          <w:lang w:eastAsia="en-US"/>
        </w:rPr>
      </w:pPr>
      <w:r>
        <w:rPr>
          <w:noProof/>
          <w:lang w:eastAsia="en-US"/>
        </w:rPr>
        <w:drawing>
          <wp:inline distT="0" distB="0" distL="0" distR="0" wp14:anchorId="1FCD48E5" wp14:editId="1834CB05">
            <wp:extent cx="5032375" cy="2353901"/>
            <wp:effectExtent l="0" t="0" r="0" b="8890"/>
            <wp:docPr id="1920490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90554" name=""/>
                    <pic:cNvPicPr/>
                  </pic:nvPicPr>
                  <pic:blipFill>
                    <a:blip r:embed="rId14"/>
                    <a:stretch>
                      <a:fillRect/>
                    </a:stretch>
                  </pic:blipFill>
                  <pic:spPr>
                    <a:xfrm>
                      <a:off x="0" y="0"/>
                      <a:ext cx="5052063" cy="2363110"/>
                    </a:xfrm>
                    <a:prstGeom prst="rect">
                      <a:avLst/>
                    </a:prstGeom>
                  </pic:spPr>
                </pic:pic>
              </a:graphicData>
            </a:graphic>
          </wp:inline>
        </w:drawing>
      </w:r>
    </w:p>
    <w:p w14:paraId="604DA2AC" w14:textId="77777777" w:rsidR="00991F95" w:rsidRDefault="00991F95" w:rsidP="00991F95">
      <w:pPr>
        <w:jc w:val="center"/>
        <w:rPr>
          <w:lang w:eastAsia="en-US"/>
        </w:rPr>
      </w:pPr>
    </w:p>
    <w:p w14:paraId="62FB78CC" w14:textId="3C5D3F2E" w:rsidR="004E5B1D" w:rsidRDefault="004E5B1D" w:rsidP="00991F95">
      <w:pPr>
        <w:jc w:val="center"/>
        <w:rPr>
          <w:lang w:eastAsia="en-US"/>
        </w:rPr>
      </w:pPr>
      <w:r>
        <w:rPr>
          <w:lang w:eastAsia="en-US"/>
        </w:rPr>
        <w:t>Localisation de Fidélia Assurances</w:t>
      </w:r>
    </w:p>
    <w:p w14:paraId="64560B37" w14:textId="77777777" w:rsidR="004E5B1D" w:rsidRDefault="004E5B1D" w:rsidP="00715F50">
      <w:pPr>
        <w:rPr>
          <w:lang w:eastAsia="en-US"/>
        </w:rPr>
      </w:pPr>
    </w:p>
    <w:p w14:paraId="53F92667" w14:textId="77777777" w:rsidR="004E5B1D" w:rsidRDefault="004E5B1D" w:rsidP="00715F50">
      <w:pPr>
        <w:rPr>
          <w:lang w:eastAsia="en-US"/>
        </w:rPr>
      </w:pPr>
    </w:p>
    <w:p w14:paraId="18432D10" w14:textId="77777777" w:rsidR="004E5B1D" w:rsidRDefault="004E5B1D" w:rsidP="00715F50">
      <w:pPr>
        <w:rPr>
          <w:lang w:eastAsia="en-US"/>
        </w:rPr>
      </w:pPr>
    </w:p>
    <w:p w14:paraId="64248B03" w14:textId="053DE2A4" w:rsidR="004E5B1D" w:rsidRDefault="004E4D43" w:rsidP="0053580C">
      <w:pPr>
        <w:jc w:val="center"/>
        <w:rPr>
          <w:lang w:eastAsia="en-US"/>
        </w:rPr>
      </w:pPr>
      <w:r>
        <w:rPr>
          <w:noProof/>
        </w:rPr>
        <w:drawing>
          <wp:inline distT="0" distB="0" distL="0" distR="0" wp14:anchorId="7C615D16" wp14:editId="44E11959">
            <wp:extent cx="5730240" cy="4543998"/>
            <wp:effectExtent l="0" t="0" r="3810" b="9525"/>
            <wp:docPr id="118154859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8861" cy="4566694"/>
                    </a:xfrm>
                    <a:prstGeom prst="rect">
                      <a:avLst/>
                    </a:prstGeom>
                    <a:noFill/>
                    <a:ln>
                      <a:noFill/>
                    </a:ln>
                  </pic:spPr>
                </pic:pic>
              </a:graphicData>
            </a:graphic>
          </wp:inline>
        </w:drawing>
      </w:r>
    </w:p>
    <w:p w14:paraId="68F5E7E0" w14:textId="77777777" w:rsidR="004E5B1D" w:rsidRDefault="004E5B1D" w:rsidP="00715F50">
      <w:pPr>
        <w:rPr>
          <w:lang w:eastAsia="en-US"/>
        </w:rPr>
      </w:pPr>
    </w:p>
    <w:p w14:paraId="3CCD6AE5" w14:textId="77777777" w:rsidR="004E5B1D" w:rsidRPr="00715F50" w:rsidRDefault="004E5B1D" w:rsidP="0053580C">
      <w:pPr>
        <w:jc w:val="center"/>
        <w:rPr>
          <w:lang w:eastAsia="en-US"/>
        </w:rPr>
      </w:pPr>
      <w:r>
        <w:rPr>
          <w:lang w:eastAsia="en-US"/>
        </w:rPr>
        <w:t>Schéma du plan de localisation de Fidélia Assurances</w:t>
      </w:r>
    </w:p>
    <w:p w14:paraId="2F8AA9F6" w14:textId="77777777" w:rsidR="008C79CE" w:rsidRDefault="00952138" w:rsidP="00715F50">
      <w:pPr>
        <w:pStyle w:val="Titre2"/>
        <w:numPr>
          <w:ilvl w:val="1"/>
          <w:numId w:val="15"/>
        </w:numPr>
      </w:pPr>
      <w:r>
        <w:t>Présentation du sujet</w:t>
      </w:r>
    </w:p>
    <w:p w14:paraId="75A702E1" w14:textId="62355B26" w:rsidR="00AB0CC2" w:rsidRPr="00B82D65" w:rsidRDefault="00991F95" w:rsidP="00AB0CC2">
      <w:pPr>
        <w:spacing w:before="100" w:after="120"/>
      </w:pPr>
      <w:r>
        <w:t xml:space="preserve">Le sujet du stage consiste à </w:t>
      </w:r>
      <w:r>
        <w:rPr>
          <w:b/>
          <w:bCs/>
        </w:rPr>
        <w:t>« Concevoir et dév</w:t>
      </w:r>
      <w:r w:rsidR="00B82D65">
        <w:rPr>
          <w:b/>
          <w:bCs/>
        </w:rPr>
        <w:t>e</w:t>
      </w:r>
      <w:r>
        <w:rPr>
          <w:b/>
          <w:bCs/>
        </w:rPr>
        <w:t>lopper une application web de gestion et de suivi des sinistres »</w:t>
      </w:r>
      <w:r w:rsidR="00B82D65">
        <w:t xml:space="preserve"> pour les équipes internes de Fidélia Assurances et pour les assurés. Cette plateforme vient enrichir l’écosystème numérique de l’entreprise en y intégrant un volet transactionnel et de gestion qui faisait défaut jusqu’alors.</w:t>
      </w:r>
    </w:p>
    <w:p w14:paraId="7F89DBB3" w14:textId="77777777" w:rsidR="00B82D65" w:rsidRDefault="00AB0CC2" w:rsidP="00AB0CC2">
      <w:pPr>
        <w:spacing w:before="100" w:after="120"/>
      </w:pPr>
      <w:r>
        <w:t xml:space="preserve">Développée avec le framework </w:t>
      </w:r>
      <w:r>
        <w:rPr>
          <w:b/>
          <w:bCs/>
        </w:rPr>
        <w:t>Django (Python)</w:t>
      </w:r>
      <w:r>
        <w:t xml:space="preserve"> pour le back-end, </w:t>
      </w:r>
      <w:r>
        <w:rPr>
          <w:b/>
          <w:bCs/>
        </w:rPr>
        <w:t>MySQL</w:t>
      </w:r>
      <w:r>
        <w:t xml:space="preserve"> comme système de gestion de bases de données, et </w:t>
      </w:r>
      <w:r>
        <w:rPr>
          <w:b/>
          <w:bCs/>
        </w:rPr>
        <w:t>Bootstrap</w:t>
      </w:r>
      <w:r>
        <w:t xml:space="preserve"> pour une interface responsive, cette application web est dédiée aux acteurs internes </w:t>
      </w:r>
      <w:r w:rsidR="00EC4279">
        <w:t xml:space="preserve">et externes </w:t>
      </w:r>
      <w:r>
        <w:t>de Fidelia Assurances</w:t>
      </w:r>
      <w:r w:rsidR="00B82D65">
        <w:t>.</w:t>
      </w:r>
    </w:p>
    <w:p w14:paraId="5B5FB22C" w14:textId="6CB9918F" w:rsidR="00B82D65" w:rsidRDefault="00B82D65" w:rsidP="00B82D65">
      <w:pPr>
        <w:spacing w:before="100" w:after="120"/>
      </w:pPr>
      <w:r>
        <w:t>Elle centralise la réception des déclarations des sinistres, automatise le flux de traitement des dossiers et offre un suivi rigoureux de chaque déclaration, de sa réception jusqu’à sa clôture. Trois rôles utilisateurs distincts structurent l’application :</w:t>
      </w:r>
    </w:p>
    <w:p w14:paraId="56EB3119" w14:textId="77777777" w:rsidR="00B82D65" w:rsidRDefault="00AB0CC2" w:rsidP="00B82D65">
      <w:pPr>
        <w:pStyle w:val="Paragraphedeliste"/>
        <w:numPr>
          <w:ilvl w:val="0"/>
          <w:numId w:val="31"/>
        </w:numPr>
        <w:spacing w:before="100" w:after="120"/>
      </w:pPr>
      <w:r w:rsidRPr="003A3382">
        <w:rPr>
          <w:b/>
          <w:bCs/>
        </w:rPr>
        <w:t>Assuré</w:t>
      </w:r>
      <w:r>
        <w:t xml:space="preserve"> : dépose ses déclarations et consulte l'état de</w:t>
      </w:r>
      <w:r w:rsidR="00EC4279">
        <w:t xml:space="preserve"> l’évolution de</w:t>
      </w:r>
      <w:r>
        <w:t xml:space="preserve"> son dossier</w:t>
      </w:r>
      <w:r w:rsidR="00B82D65">
        <w:t xml:space="preserve"> en temps réel</w:t>
      </w:r>
      <w:r>
        <w:t>.</w:t>
      </w:r>
    </w:p>
    <w:p w14:paraId="4F26496D" w14:textId="6646DA68" w:rsidR="00B82D65" w:rsidRDefault="005D0770" w:rsidP="005D0770">
      <w:pPr>
        <w:pStyle w:val="Paragraphedeliste"/>
        <w:numPr>
          <w:ilvl w:val="0"/>
          <w:numId w:val="31"/>
        </w:numPr>
        <w:spacing w:before="100" w:after="120"/>
      </w:pPr>
      <w:r>
        <w:rPr>
          <w:b/>
          <w:bCs/>
        </w:rPr>
        <w:lastRenderedPageBreak/>
        <w:t xml:space="preserve">Agent sinistre </w:t>
      </w:r>
      <w:r w:rsidR="00AB0CC2">
        <w:t xml:space="preserve">: </w:t>
      </w:r>
      <w:r w:rsidRPr="003A3382">
        <w:t>reçoit, instruit et traite les dossiers de sinistres qui lui sont assignés</w:t>
      </w:r>
      <w:r>
        <w:t xml:space="preserve"> </w:t>
      </w:r>
      <w:r w:rsidR="003A3382" w:rsidRPr="003A3382">
        <w:t>tout en supervisant la charge de travail globale et en pilotant l'activité à l'aide d'un tableau de bord.</w:t>
      </w:r>
    </w:p>
    <w:p w14:paraId="64ABA06A" w14:textId="7D948583" w:rsidR="00BA7F33" w:rsidRDefault="00BA7F33" w:rsidP="00B82D65">
      <w:pPr>
        <w:pStyle w:val="Paragraphedeliste"/>
        <w:numPr>
          <w:ilvl w:val="0"/>
          <w:numId w:val="31"/>
        </w:numPr>
        <w:spacing w:before="100" w:after="120"/>
      </w:pPr>
      <w:r w:rsidRPr="003A3382">
        <w:rPr>
          <w:b/>
          <w:bCs/>
        </w:rPr>
        <w:t>Administrateur</w:t>
      </w:r>
      <w:r w:rsidR="00B82D65">
        <w:t> :</w:t>
      </w:r>
      <w:r w:rsidR="003A3382">
        <w:t xml:space="preserve"> </w:t>
      </w:r>
      <w:r w:rsidR="003A3382" w:rsidRPr="003A3382">
        <w:t>possède tous les droits sur le système, gère les comptes utilisateurs, sécurise la plateforme et supervise l'ensemble des opérations.</w:t>
      </w:r>
    </w:p>
    <w:p w14:paraId="52332537" w14:textId="77777777" w:rsidR="00AB0CC2" w:rsidRDefault="00AB0CC2" w:rsidP="00AB0CC2">
      <w:pPr>
        <w:spacing w:before="60" w:after="60"/>
      </w:pPr>
    </w:p>
    <w:p w14:paraId="0F2788BF" w14:textId="77777777" w:rsidR="00952138" w:rsidRDefault="00AB0CC2" w:rsidP="00715F50">
      <w:pPr>
        <w:pStyle w:val="Titre3"/>
        <w:numPr>
          <w:ilvl w:val="2"/>
          <w:numId w:val="15"/>
        </w:numPr>
      </w:pPr>
      <w:r>
        <w:t>Problématique du sujet</w:t>
      </w:r>
    </w:p>
    <w:p w14:paraId="37FE1AB3" w14:textId="2EF46C31" w:rsidR="00AB0CC2" w:rsidRDefault="00D67A1E" w:rsidP="00AB0CC2">
      <w:r>
        <w:t>L’application MyFidelia offre une visibilité sur les produits et facilite le contact avec ses clients mais n’offre pas une possibilité de suivre les déclarations en ligne et un suivi via un espace web.</w:t>
      </w:r>
    </w:p>
    <w:p w14:paraId="52C2A827" w14:textId="77777777" w:rsidR="00D67A1E" w:rsidRDefault="00D67A1E" w:rsidP="00AB0CC2"/>
    <w:p w14:paraId="7D73B0A7" w14:textId="77777777" w:rsidR="008B3EEF" w:rsidRPr="008B3EEF" w:rsidRDefault="008B3EEF" w:rsidP="008B3EEF">
      <w:r w:rsidRPr="008B3EEF">
        <w:t>Face à cette situation, plusieurs difficultés majeures apparaissent :</w:t>
      </w:r>
    </w:p>
    <w:p w14:paraId="5A4CFDC3" w14:textId="4F674EC8" w:rsidR="008B3EEF" w:rsidRDefault="008B3EEF" w:rsidP="008B3EEF">
      <w:pPr>
        <w:numPr>
          <w:ilvl w:val="0"/>
          <w:numId w:val="32"/>
        </w:numPr>
      </w:pPr>
      <w:r w:rsidRPr="008B3EEF">
        <w:rPr>
          <w:b/>
          <w:bCs/>
        </w:rPr>
        <w:t>Inexistence d'un canal de déclaration distant :</w:t>
      </w:r>
      <w:r w:rsidRPr="008B3EEF">
        <w:t xml:space="preserve"> Les assurés sont contraints de se déplacer physiquement en agence ou d'utiliser des canaux non structurés (appels téléphoniques, e-mails génériques) pour déclarer leurs sinistres, ce qui rallonge considérablement les délais initiaux de prise en charge.</w:t>
      </w:r>
    </w:p>
    <w:p w14:paraId="664A9F42" w14:textId="77777777" w:rsidR="008B3EEF" w:rsidRDefault="008B3EEF" w:rsidP="008B3EEF">
      <w:pPr>
        <w:ind w:left="720"/>
      </w:pPr>
    </w:p>
    <w:p w14:paraId="6049478D" w14:textId="773DE3E0" w:rsidR="008B3EEF" w:rsidRDefault="008B3EEF" w:rsidP="008B3EEF">
      <w:pPr>
        <w:numPr>
          <w:ilvl w:val="0"/>
          <w:numId w:val="32"/>
        </w:numPr>
      </w:pPr>
      <w:r w:rsidRPr="008B3EEF">
        <w:rPr>
          <w:b/>
          <w:bCs/>
        </w:rPr>
        <w:t>Manque de visibilité et de traçabilité :</w:t>
      </w:r>
      <w:r w:rsidRPr="008B3EEF">
        <w:t xml:space="preserve"> Sans un système centralisé, le suivi du cycle de vie d'un dossier s'avère complexe. Le Chef de Département ne dispose d'aucun indicateur en temps réel pour évaluer la charge de travail de chaque agent sinistre ou superviser l'avancement global des dossiers.</w:t>
      </w:r>
    </w:p>
    <w:p w14:paraId="334C037E" w14:textId="77777777" w:rsidR="008B3EEF" w:rsidRDefault="008B3EEF" w:rsidP="008B3EEF">
      <w:pPr>
        <w:pStyle w:val="Paragraphedeliste"/>
      </w:pPr>
    </w:p>
    <w:p w14:paraId="12827EED" w14:textId="4826D829" w:rsidR="008B3EEF" w:rsidRDefault="008B3EEF" w:rsidP="008B3EEF">
      <w:pPr>
        <w:numPr>
          <w:ilvl w:val="0"/>
          <w:numId w:val="32"/>
        </w:numPr>
      </w:pPr>
      <w:r w:rsidRPr="008B3EEF">
        <w:rPr>
          <w:b/>
          <w:bCs/>
        </w:rPr>
        <w:t>Lenteur opérationnelle et lourdeur des relances :</w:t>
      </w:r>
      <w:r w:rsidRPr="008B3EEF">
        <w:t xml:space="preserve"> En cas de pièce justificative manquante ou non conforme, les relances et les échanges se font manuellement. Ce manque d'automatisation crée des ruptures dans le traitement et étire les délais d'instruction et d'indemnisation.</w:t>
      </w:r>
    </w:p>
    <w:p w14:paraId="78397CBF" w14:textId="77777777" w:rsidR="003A3382" w:rsidRDefault="003A3382" w:rsidP="003A3382">
      <w:pPr>
        <w:pStyle w:val="Paragraphedeliste"/>
      </w:pPr>
    </w:p>
    <w:p w14:paraId="7EC5757F" w14:textId="5311BFEB" w:rsidR="003A3382" w:rsidRPr="008B3EEF" w:rsidRDefault="003A3382" w:rsidP="003A3382">
      <w:r w:rsidRPr="003A3382">
        <w:rPr>
          <w:i/>
          <w:iCs/>
        </w:rPr>
        <w:t>Comment concevoir et déployer une plateforme web centralisée et sécurisée qui automatise la déclaration et le suivi en temps réel des sinistres, afin d'optimiser les délais d'instruction pour les agents et d'améliorer l'expérience utilisateur des assurés ?</w:t>
      </w:r>
    </w:p>
    <w:p w14:paraId="7861BCD3" w14:textId="77777777" w:rsidR="008B3EEF" w:rsidRPr="008B3EEF" w:rsidRDefault="008B3EEF" w:rsidP="00AB0CC2"/>
    <w:p w14:paraId="2A5306BE" w14:textId="77777777" w:rsidR="00AB0CC2" w:rsidRDefault="00AB0CC2" w:rsidP="00715F50">
      <w:pPr>
        <w:pStyle w:val="Titre2"/>
        <w:numPr>
          <w:ilvl w:val="2"/>
          <w:numId w:val="15"/>
        </w:numPr>
      </w:pPr>
      <w:r>
        <w:t>Intérêt du sujet</w:t>
      </w:r>
    </w:p>
    <w:p w14:paraId="4E3665F6" w14:textId="77777777" w:rsidR="00AB0CC2" w:rsidRDefault="00AB0CC2" w:rsidP="00AB0CC2">
      <w:r>
        <w:t>La réalisation de cette application web revêt un triple intérêt, à la fois opérationnel, humain et académique.</w:t>
      </w:r>
    </w:p>
    <w:p w14:paraId="17F27E63" w14:textId="77777777" w:rsidR="00AB0CC2" w:rsidRDefault="00AB0CC2" w:rsidP="00AB0CC2"/>
    <w:p w14:paraId="4CE764A5" w14:textId="77777777" w:rsidR="00AB0CC2" w:rsidRDefault="00AB0CC2" w:rsidP="00715F50">
      <w:pPr>
        <w:pStyle w:val="Titre3"/>
        <w:numPr>
          <w:ilvl w:val="2"/>
          <w:numId w:val="15"/>
        </w:numPr>
      </w:pPr>
      <w:r>
        <w:t>Objectifs</w:t>
      </w:r>
    </w:p>
    <w:p w14:paraId="640CEF1F" w14:textId="77777777" w:rsidR="00AB0CC2" w:rsidRPr="00AB0CC2" w:rsidRDefault="00AB0CC2" w:rsidP="00AB0CC2">
      <w:pPr>
        <w:rPr>
          <w:lang w:eastAsia="en-US"/>
        </w:rPr>
      </w:pPr>
    </w:p>
    <w:p w14:paraId="5F3E68A7" w14:textId="77777777" w:rsidR="00AB0CC2" w:rsidRDefault="00AB0CC2" w:rsidP="00AB0CC2">
      <w:pPr>
        <w:spacing w:before="100" w:after="120"/>
      </w:pPr>
      <w:r>
        <w:t>Le projet poursuit les objectifs suivants :</w:t>
      </w:r>
    </w:p>
    <w:p w14:paraId="6B12FBA1" w14:textId="3483A5E1" w:rsidR="00952138" w:rsidRDefault="003A3382" w:rsidP="003A3382">
      <w:pPr>
        <w:pStyle w:val="Paragraphedeliste"/>
        <w:numPr>
          <w:ilvl w:val="0"/>
          <w:numId w:val="33"/>
        </w:numPr>
        <w:rPr>
          <w:lang w:eastAsia="en-US"/>
        </w:rPr>
      </w:pPr>
      <w:r w:rsidRPr="003A3382">
        <w:rPr>
          <w:b/>
          <w:bCs/>
          <w:lang w:eastAsia="en-US"/>
        </w:rPr>
        <w:t>Mettre en place une interface unique et sécurisée</w:t>
      </w:r>
      <w:r w:rsidRPr="003A3382">
        <w:rPr>
          <w:lang w:eastAsia="en-US"/>
        </w:rPr>
        <w:t xml:space="preserve"> permettant la réception, la centralisation et le traitement des déclarations de sinistres transmises par les assurés.</w:t>
      </w:r>
    </w:p>
    <w:p w14:paraId="6958F0F7" w14:textId="70127D0C" w:rsidR="003A3382" w:rsidRDefault="003A3382" w:rsidP="003A3382">
      <w:pPr>
        <w:pStyle w:val="Paragraphedeliste"/>
        <w:numPr>
          <w:ilvl w:val="0"/>
          <w:numId w:val="33"/>
        </w:numPr>
        <w:rPr>
          <w:lang w:eastAsia="en-US"/>
        </w:rPr>
      </w:pPr>
      <w:r w:rsidRPr="003A3382">
        <w:rPr>
          <w:b/>
          <w:bCs/>
          <w:lang w:eastAsia="en-US"/>
        </w:rPr>
        <w:lastRenderedPageBreak/>
        <w:t>Automatiser le flux de traitement des dossiers</w:t>
      </w:r>
      <w:r w:rsidRPr="003A3382">
        <w:rPr>
          <w:lang w:eastAsia="en-US"/>
        </w:rPr>
        <w:t xml:space="preserve"> (validation, instruction, notifications, génération d'attestations) afin de réduire au maximum les interventions manuelles et les ruptures de communication.</w:t>
      </w:r>
    </w:p>
    <w:p w14:paraId="736BB49E" w14:textId="68DE10C7" w:rsidR="003A3382" w:rsidRDefault="003A3382" w:rsidP="003A3382">
      <w:pPr>
        <w:pStyle w:val="Paragraphedeliste"/>
        <w:numPr>
          <w:ilvl w:val="0"/>
          <w:numId w:val="33"/>
        </w:numPr>
        <w:rPr>
          <w:lang w:eastAsia="en-US"/>
        </w:rPr>
      </w:pPr>
      <w:r w:rsidRPr="003A3382">
        <w:rPr>
          <w:b/>
          <w:bCs/>
          <w:lang w:eastAsia="en-US"/>
        </w:rPr>
        <w:t>Offrir une traçabilité complète de chaque dossier</w:t>
      </w:r>
      <w:r w:rsidRPr="003A3382">
        <w:rPr>
          <w:lang w:eastAsia="en-US"/>
        </w:rPr>
        <w:t>, avec un historique des actions et un suivi de statut en temps réel (5 statuts : En attente, En cours, Clôturé, Sans suite, Réouverture).</w:t>
      </w:r>
    </w:p>
    <w:p w14:paraId="687EBE60" w14:textId="732BE6A6" w:rsidR="003A3382" w:rsidRDefault="003A3382" w:rsidP="003A3382">
      <w:pPr>
        <w:pStyle w:val="Paragraphedeliste"/>
        <w:numPr>
          <w:ilvl w:val="0"/>
          <w:numId w:val="33"/>
        </w:numPr>
        <w:rPr>
          <w:lang w:eastAsia="en-US"/>
        </w:rPr>
      </w:pPr>
      <w:r w:rsidRPr="003A3382">
        <w:rPr>
          <w:b/>
          <w:bCs/>
          <w:lang w:eastAsia="en-US"/>
        </w:rPr>
        <w:t>Fournir un tableau de bord de pilotage au Chef de Département</w:t>
      </w:r>
      <w:r w:rsidRPr="003A3382">
        <w:rPr>
          <w:lang w:eastAsia="en-US"/>
        </w:rPr>
        <w:t xml:space="preserve"> pour superviser efficacement la charge de travail des agents sinistres et suivre l'avancement global des dossiers.</w:t>
      </w:r>
    </w:p>
    <w:p w14:paraId="04982819" w14:textId="5F1B8A32" w:rsidR="003A3382" w:rsidRDefault="003A3382" w:rsidP="003A3382">
      <w:pPr>
        <w:pStyle w:val="Paragraphedeliste"/>
        <w:numPr>
          <w:ilvl w:val="0"/>
          <w:numId w:val="33"/>
        </w:numPr>
        <w:rPr>
          <w:lang w:eastAsia="en-US"/>
        </w:rPr>
      </w:pPr>
      <w:r w:rsidRPr="003A3382">
        <w:rPr>
          <w:b/>
          <w:bCs/>
          <w:lang w:eastAsia="en-US"/>
        </w:rPr>
        <w:t>Sécuriser l'accès aux données</w:t>
      </w:r>
      <w:r w:rsidRPr="003A3382">
        <w:rPr>
          <w:lang w:eastAsia="en-US"/>
        </w:rPr>
        <w:t xml:space="preserve"> grâce à une gestion des rôles différenciée et hiérarchisée (Assuré, Agent sinistre, </w:t>
      </w:r>
      <w:r>
        <w:rPr>
          <w:lang w:eastAsia="en-US"/>
        </w:rPr>
        <w:t>Administrateur</w:t>
      </w:r>
      <w:r w:rsidRPr="003A3382">
        <w:rPr>
          <w:lang w:eastAsia="en-US"/>
        </w:rPr>
        <w:t>, Chef de département).</w:t>
      </w:r>
    </w:p>
    <w:p w14:paraId="10FE2005" w14:textId="7764D73D" w:rsidR="003A3382" w:rsidRDefault="003A3382" w:rsidP="003A3382">
      <w:pPr>
        <w:pStyle w:val="Paragraphedeliste"/>
        <w:numPr>
          <w:ilvl w:val="0"/>
          <w:numId w:val="33"/>
        </w:numPr>
        <w:rPr>
          <w:lang w:eastAsia="en-US"/>
        </w:rPr>
      </w:pPr>
      <w:r w:rsidRPr="003A3382">
        <w:rPr>
          <w:b/>
          <w:bCs/>
          <w:lang w:eastAsia="en-US"/>
        </w:rPr>
        <w:t>Améliorer la qualité de service offerte aux assurés</w:t>
      </w:r>
      <w:r w:rsidRPr="003A3382">
        <w:rPr>
          <w:lang w:eastAsia="en-US"/>
        </w:rPr>
        <w:t xml:space="preserve"> grâce à des délais d'instruction réduits et une communication proactive et transparente sur l'état de leurs dossiers.</w:t>
      </w:r>
    </w:p>
    <w:p w14:paraId="524C49EC" w14:textId="77777777" w:rsidR="00AB0CC2" w:rsidRDefault="00AB0CC2" w:rsidP="00715F50">
      <w:pPr>
        <w:pStyle w:val="Titre3"/>
        <w:numPr>
          <w:ilvl w:val="2"/>
          <w:numId w:val="15"/>
        </w:numPr>
        <w:rPr>
          <w:lang w:eastAsia="en-US"/>
        </w:rPr>
      </w:pPr>
      <w:r>
        <w:rPr>
          <w:lang w:eastAsia="en-US"/>
        </w:rPr>
        <w:t>Résultats</w:t>
      </w:r>
    </w:p>
    <w:p w14:paraId="53BCB514" w14:textId="77777777" w:rsidR="00AB0CC2" w:rsidRDefault="00AB0CC2" w:rsidP="00AB0CC2">
      <w:pPr>
        <w:spacing w:before="100" w:after="120"/>
      </w:pPr>
      <w:r>
        <w:t>À l'issue du projet, les livrables et résultats attendus sont les suivants :</w:t>
      </w:r>
    </w:p>
    <w:p w14:paraId="6CDFF87B" w14:textId="77092A10" w:rsidR="00362ED7" w:rsidRDefault="00344C34" w:rsidP="00344C34">
      <w:pPr>
        <w:pStyle w:val="Paragraphedeliste"/>
        <w:numPr>
          <w:ilvl w:val="0"/>
          <w:numId w:val="34"/>
        </w:numPr>
        <w:spacing w:before="60" w:after="60"/>
        <w:jc w:val="left"/>
      </w:pPr>
      <w:r w:rsidRPr="00344C34">
        <w:rPr>
          <w:b/>
          <w:bCs/>
        </w:rPr>
        <w:t>Une application web fonctionnelle</w:t>
      </w:r>
      <w:r w:rsidRPr="00344C34">
        <w:t xml:space="preserve"> développée avec Django/Python (back-end), MySQL (base de données) et Bootstrap (interface responsive).</w:t>
      </w:r>
    </w:p>
    <w:p w14:paraId="297A6A41" w14:textId="16611BB2" w:rsidR="00344C34" w:rsidRDefault="00344C34" w:rsidP="00344C34">
      <w:pPr>
        <w:pStyle w:val="Paragraphedeliste"/>
        <w:numPr>
          <w:ilvl w:val="0"/>
          <w:numId w:val="34"/>
        </w:numPr>
        <w:spacing w:before="60" w:after="60"/>
        <w:jc w:val="left"/>
      </w:pPr>
      <w:r w:rsidRPr="00344C34">
        <w:rPr>
          <w:b/>
          <w:bCs/>
        </w:rPr>
        <w:t>Un module de gestion des déclarations</w:t>
      </w:r>
      <w:r w:rsidRPr="00344C34">
        <w:t xml:space="preserve"> permettant la soumission, la validation, l'instruction, le suivi en temps réel à travers les 5 statuts et la clôture des dossiers de sinistres.</w:t>
      </w:r>
    </w:p>
    <w:p w14:paraId="270CA5FC" w14:textId="227619E1" w:rsidR="00344C34" w:rsidRDefault="00344C34" w:rsidP="00344C34">
      <w:pPr>
        <w:pStyle w:val="Paragraphedeliste"/>
        <w:numPr>
          <w:ilvl w:val="0"/>
          <w:numId w:val="34"/>
        </w:numPr>
        <w:spacing w:before="60" w:after="60"/>
        <w:jc w:val="left"/>
      </w:pPr>
      <w:r w:rsidRPr="00344C34">
        <w:rPr>
          <w:b/>
          <w:bCs/>
        </w:rPr>
        <w:t>Un espace assuré sécurisé</w:t>
      </w:r>
      <w:r w:rsidRPr="00344C34">
        <w:t xml:space="preserve"> pour le dépôt des déclarations, la consultation de l'avancement des dossiers et le téléchargement des attestations ou documents associés.</w:t>
      </w:r>
    </w:p>
    <w:p w14:paraId="146ABD08" w14:textId="4F9D1452" w:rsidR="00344C34" w:rsidRDefault="00344C34" w:rsidP="00344C34">
      <w:pPr>
        <w:pStyle w:val="Paragraphedeliste"/>
        <w:numPr>
          <w:ilvl w:val="0"/>
          <w:numId w:val="34"/>
        </w:numPr>
        <w:spacing w:before="60" w:after="60"/>
        <w:jc w:val="left"/>
      </w:pPr>
      <w:r w:rsidRPr="00344C34">
        <w:rPr>
          <w:b/>
          <w:bCs/>
        </w:rPr>
        <w:t>Un espace agent sinistre</w:t>
      </w:r>
      <w:r w:rsidRPr="00344C34">
        <w:t xml:space="preserve"> permettant de traiter efficacement les dossiers affectés, de gérer les pièces justificatives et de communiquer avec les assurés.</w:t>
      </w:r>
    </w:p>
    <w:p w14:paraId="6E86A81B" w14:textId="66BA5526" w:rsidR="003D4053" w:rsidRDefault="003D4053" w:rsidP="00344C34">
      <w:pPr>
        <w:pStyle w:val="Paragraphedeliste"/>
        <w:numPr>
          <w:ilvl w:val="0"/>
          <w:numId w:val="34"/>
        </w:numPr>
        <w:spacing w:before="60" w:after="60"/>
        <w:jc w:val="left"/>
      </w:pPr>
      <w:r w:rsidRPr="003D4053">
        <w:rPr>
          <w:b/>
          <w:bCs/>
        </w:rPr>
        <w:t>Un espace chef de département</w:t>
      </w:r>
      <w:r w:rsidRPr="003D4053">
        <w:t xml:space="preserve"> offrant des outils de supervision de l'activité des agents et un tableau de bord dynamique pour suivre les statistiques globales des sinistres.</w:t>
      </w:r>
    </w:p>
    <w:p w14:paraId="60DDB294" w14:textId="226DC2CF" w:rsidR="003D4053" w:rsidRDefault="003D4053" w:rsidP="00344C34">
      <w:pPr>
        <w:pStyle w:val="Paragraphedeliste"/>
        <w:numPr>
          <w:ilvl w:val="0"/>
          <w:numId w:val="34"/>
        </w:numPr>
        <w:spacing w:before="60" w:after="60"/>
        <w:jc w:val="left"/>
      </w:pPr>
      <w:r w:rsidRPr="003D4053">
        <w:rPr>
          <w:b/>
          <w:bCs/>
        </w:rPr>
        <w:t>Un espace administrateur</w:t>
      </w:r>
      <w:r w:rsidRPr="003D4053">
        <w:t xml:space="preserve"> dédié à la gestion des comptes utilisateurs, à la sécurité de l'application et à la configuration des paramètres du système.</w:t>
      </w:r>
    </w:p>
    <w:p w14:paraId="5BE8A856" w14:textId="4A1BE89F" w:rsidR="003D4053" w:rsidRDefault="003D4053" w:rsidP="00344C34">
      <w:pPr>
        <w:pStyle w:val="Paragraphedeliste"/>
        <w:numPr>
          <w:ilvl w:val="0"/>
          <w:numId w:val="34"/>
        </w:numPr>
        <w:spacing w:before="60" w:after="60"/>
        <w:jc w:val="left"/>
      </w:pPr>
      <w:r w:rsidRPr="003D4053">
        <w:rPr>
          <w:b/>
          <w:bCs/>
        </w:rPr>
        <w:t>Une documentation technique complète</w:t>
      </w:r>
      <w:r w:rsidRPr="003D4053">
        <w:t xml:space="preserve"> incluant les diagrammes UML (cas d'utilisation, séquences, classes), le dictionnaire de données et le manuel d'utilisation.</w:t>
      </w:r>
    </w:p>
    <w:p w14:paraId="7E11DF20" w14:textId="3647F0E0" w:rsidR="00362ED7" w:rsidRDefault="003D4053" w:rsidP="00362ED7">
      <w:pPr>
        <w:pStyle w:val="Paragraphedeliste"/>
        <w:numPr>
          <w:ilvl w:val="0"/>
          <w:numId w:val="34"/>
        </w:numPr>
        <w:spacing w:before="60" w:after="60"/>
        <w:jc w:val="left"/>
      </w:pPr>
      <w:r w:rsidRPr="003D4053">
        <w:rPr>
          <w:b/>
          <w:bCs/>
        </w:rPr>
        <w:t>Pour Fidélia Assurances :</w:t>
      </w:r>
      <w:r w:rsidRPr="003D4053">
        <w:t xml:space="preserve"> un gain de productivité évident, une réduction des délais d'instruction des dossiers et une nette amélioration de la qualité de service.</w:t>
      </w:r>
    </w:p>
    <w:p w14:paraId="7860C251" w14:textId="77777777" w:rsidR="005859CE" w:rsidRPr="008A5C59" w:rsidRDefault="005859CE" w:rsidP="005859CE">
      <w:pPr>
        <w:pStyle w:val="NormalWeb"/>
      </w:pPr>
    </w:p>
    <w:sectPr w:rsidR="005859CE" w:rsidRPr="008A5C59" w:rsidSect="00724803">
      <w:headerReference w:type="default" r:id="rId16"/>
      <w:footerReference w:type="default" r:id="rId17"/>
      <w:headerReference w:type="first" r:id="rId18"/>
      <w:footerReference w:type="first" r:id="rId19"/>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356E0" w14:textId="77777777" w:rsidR="00D26F71" w:rsidRDefault="00D26F71" w:rsidP="008C79CE">
      <w:r>
        <w:separator/>
      </w:r>
    </w:p>
  </w:endnote>
  <w:endnote w:type="continuationSeparator" w:id="0">
    <w:p w14:paraId="4F0F9D00" w14:textId="77777777" w:rsidR="00D26F71" w:rsidRDefault="00D26F71" w:rsidP="008C7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9262224"/>
      <w:docPartObj>
        <w:docPartGallery w:val="Page Numbers (Bottom of Page)"/>
        <w:docPartUnique/>
      </w:docPartObj>
    </w:sdtPr>
    <w:sdtEndPr>
      <w:rPr>
        <w:color w:val="7F7F7F" w:themeColor="background1" w:themeShade="7F"/>
        <w:spacing w:val="60"/>
      </w:rPr>
    </w:sdtEndPr>
    <w:sdtContent>
      <w:p w14:paraId="551CD705" w14:textId="7BC58419" w:rsidR="00194808" w:rsidRDefault="00194808">
        <w:pPr>
          <w:pStyle w:val="Pieddepage"/>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Page</w:t>
        </w:r>
      </w:p>
    </w:sdtContent>
  </w:sdt>
  <w:p w14:paraId="5FDA2DF5" w14:textId="77777777" w:rsidR="00194808" w:rsidRPr="00724803" w:rsidRDefault="00194808" w:rsidP="00194808">
    <w:pPr>
      <w:pStyle w:val="Pieddepage"/>
      <w:ind w:left="-964"/>
      <w:rPr>
        <w:rFonts w:ascii="Times New Roman" w:hAnsi="Times New Roman" w:cs="Times New Roman"/>
        <w:sz w:val="20"/>
        <w:szCs w:val="20"/>
      </w:rPr>
    </w:pPr>
    <w:r w:rsidRPr="00724803">
      <w:rPr>
        <w:rFonts w:ascii="Times New Roman" w:hAnsi="Times New Roman" w:cs="Times New Roman"/>
        <w:sz w:val="20"/>
        <w:szCs w:val="20"/>
      </w:rPr>
      <w:t xml:space="preserve">Rédigé par LAWSON-HOGBAN S. Laetitia – Tronc commun 2-ème année             </w:t>
    </w:r>
  </w:p>
  <w:p w14:paraId="78653FE7" w14:textId="77777777" w:rsidR="00724803" w:rsidRDefault="00724803" w:rsidP="00194808">
    <w:pPr>
      <w:pStyle w:val="Pieddepage"/>
      <w:ind w:left="-107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082142"/>
      <w:docPartObj>
        <w:docPartGallery w:val="Page Numbers (Bottom of Page)"/>
        <w:docPartUnique/>
      </w:docPartObj>
    </w:sdtPr>
    <w:sdtEndPr>
      <w:rPr>
        <w:color w:val="7F7F7F" w:themeColor="background1" w:themeShade="7F"/>
        <w:spacing w:val="60"/>
      </w:rPr>
    </w:sdtEndPr>
    <w:sdtContent>
      <w:p w14:paraId="68C12CB8" w14:textId="49766105" w:rsidR="00194808" w:rsidRDefault="00194808">
        <w:pPr>
          <w:pStyle w:val="Pieddepage"/>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Page</w:t>
        </w:r>
      </w:p>
    </w:sdtContent>
  </w:sdt>
  <w:p w14:paraId="7EA0C5DC" w14:textId="77777777" w:rsidR="00194808" w:rsidRPr="00724803" w:rsidRDefault="00194808" w:rsidP="00194808">
    <w:pPr>
      <w:pStyle w:val="Pieddepage"/>
      <w:ind w:left="-964"/>
      <w:rPr>
        <w:rFonts w:ascii="Times New Roman" w:hAnsi="Times New Roman" w:cs="Times New Roman"/>
        <w:sz w:val="20"/>
        <w:szCs w:val="20"/>
      </w:rPr>
    </w:pPr>
    <w:r w:rsidRPr="00724803">
      <w:rPr>
        <w:rFonts w:ascii="Times New Roman" w:hAnsi="Times New Roman" w:cs="Times New Roman"/>
        <w:sz w:val="20"/>
        <w:szCs w:val="20"/>
      </w:rPr>
      <w:t xml:space="preserve">Rédigé par LAWSON-HOGBAN S. Laetitia – Tronc commun 2-ème année             </w:t>
    </w:r>
  </w:p>
  <w:p w14:paraId="0C0DCEE6" w14:textId="1D5F4EBD" w:rsidR="00724803" w:rsidRPr="00724803" w:rsidRDefault="00724803" w:rsidP="00724803">
    <w:pPr>
      <w:pStyle w:val="Pieddepage"/>
      <w:ind w:left="-964"/>
      <w:jc w:val="left"/>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D7AFA" w14:textId="77777777" w:rsidR="00D26F71" w:rsidRDefault="00D26F71" w:rsidP="008C79CE">
      <w:r>
        <w:separator/>
      </w:r>
    </w:p>
  </w:footnote>
  <w:footnote w:type="continuationSeparator" w:id="0">
    <w:p w14:paraId="2FE7B87D" w14:textId="77777777" w:rsidR="00D26F71" w:rsidRDefault="00D26F71" w:rsidP="008C79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C2801" w14:textId="77777777" w:rsidR="00724803" w:rsidRDefault="00724803" w:rsidP="00724803">
    <w:pPr>
      <w:pBdr>
        <w:bottom w:val="single" w:sz="4" w:space="1" w:color="CCCCCC"/>
      </w:pBdr>
    </w:pPr>
    <w:r>
      <w:rPr>
        <w:i/>
        <w:iCs/>
        <w:color w:val="888888"/>
        <w:sz w:val="18"/>
        <w:szCs w:val="18"/>
      </w:rPr>
      <w:t>Cahier des Charges – Application de gestion et de suivi des sinistres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F3D8C" w14:textId="77777777" w:rsidR="00724803" w:rsidRDefault="00724803" w:rsidP="00724803">
    <w:pPr>
      <w:pBdr>
        <w:bottom w:val="single" w:sz="4" w:space="1" w:color="CCCCCC"/>
      </w:pBdr>
    </w:pPr>
    <w:r>
      <w:rPr>
        <w:i/>
        <w:iCs/>
        <w:color w:val="888888"/>
        <w:sz w:val="18"/>
        <w:szCs w:val="18"/>
      </w:rPr>
      <w:t>Cahier des Charges – Application de gestion et de suivi des sinistres</w:t>
    </w:r>
  </w:p>
  <w:p w14:paraId="44BACAB4" w14:textId="77777777" w:rsidR="00724803" w:rsidRDefault="0072480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339"/>
    <w:multiLevelType w:val="hybridMultilevel"/>
    <w:tmpl w:val="30E2B9F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7C4199"/>
    <w:multiLevelType w:val="multilevel"/>
    <w:tmpl w:val="AF500A32"/>
    <w:lvl w:ilvl="0">
      <w:start w:val="1"/>
      <w:numFmt w:val="decimal"/>
      <w:lvlText w:val="%1."/>
      <w:lvlJc w:val="left"/>
      <w:pPr>
        <w:ind w:left="500" w:hanging="5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 w15:restartNumberingAfterBreak="0">
    <w:nsid w:val="09A5415C"/>
    <w:multiLevelType w:val="hybridMultilevel"/>
    <w:tmpl w:val="2EE0A7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2C31DD"/>
    <w:multiLevelType w:val="hybridMultilevel"/>
    <w:tmpl w:val="422876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E81FDD"/>
    <w:multiLevelType w:val="hybridMultilevel"/>
    <w:tmpl w:val="2F0EA8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F3913A0"/>
    <w:multiLevelType w:val="hybridMultilevel"/>
    <w:tmpl w:val="141E05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68F6BFF"/>
    <w:multiLevelType w:val="multilevel"/>
    <w:tmpl w:val="C432380C"/>
    <w:lvl w:ilvl="0">
      <w:start w:val="1"/>
      <w:numFmt w:val="decimal"/>
      <w:lvlText w:val="%1."/>
      <w:lvlJc w:val="left"/>
      <w:pPr>
        <w:ind w:left="510" w:hanging="510"/>
      </w:pPr>
      <w:rPr>
        <w:rFonts w:asciiTheme="majorHAnsi" w:hAnsiTheme="majorHAnsi" w:cstheme="majorBidi" w:hint="default"/>
      </w:rPr>
    </w:lvl>
    <w:lvl w:ilvl="1">
      <w:start w:val="2"/>
      <w:numFmt w:val="decimal"/>
      <w:lvlText w:val="%1.%2."/>
      <w:lvlJc w:val="left"/>
      <w:pPr>
        <w:ind w:left="1080" w:hanging="720"/>
      </w:pPr>
      <w:rPr>
        <w:rFonts w:asciiTheme="majorHAnsi" w:hAnsiTheme="majorHAnsi" w:cstheme="majorBidi" w:hint="default"/>
      </w:rPr>
    </w:lvl>
    <w:lvl w:ilvl="2">
      <w:start w:val="1"/>
      <w:numFmt w:val="decimal"/>
      <w:lvlText w:val="%1.%2.%3."/>
      <w:lvlJc w:val="left"/>
      <w:pPr>
        <w:ind w:left="1800" w:hanging="1080"/>
      </w:pPr>
      <w:rPr>
        <w:rFonts w:asciiTheme="majorHAnsi" w:hAnsiTheme="majorHAnsi" w:cstheme="majorBidi" w:hint="default"/>
      </w:rPr>
    </w:lvl>
    <w:lvl w:ilvl="3">
      <w:start w:val="1"/>
      <w:numFmt w:val="decimal"/>
      <w:lvlText w:val="%1.%2.%3.%4."/>
      <w:lvlJc w:val="left"/>
      <w:pPr>
        <w:ind w:left="2160" w:hanging="1080"/>
      </w:pPr>
      <w:rPr>
        <w:rFonts w:asciiTheme="majorHAnsi" w:hAnsiTheme="majorHAnsi" w:cstheme="majorBidi" w:hint="default"/>
      </w:rPr>
    </w:lvl>
    <w:lvl w:ilvl="4">
      <w:start w:val="1"/>
      <w:numFmt w:val="decimal"/>
      <w:lvlText w:val="%1.%2.%3.%4.%5."/>
      <w:lvlJc w:val="left"/>
      <w:pPr>
        <w:ind w:left="2880" w:hanging="1440"/>
      </w:pPr>
      <w:rPr>
        <w:rFonts w:asciiTheme="majorHAnsi" w:hAnsiTheme="majorHAnsi" w:cstheme="majorBidi" w:hint="default"/>
      </w:rPr>
    </w:lvl>
    <w:lvl w:ilvl="5">
      <w:start w:val="1"/>
      <w:numFmt w:val="decimal"/>
      <w:lvlText w:val="%1.%2.%3.%4.%5.%6."/>
      <w:lvlJc w:val="left"/>
      <w:pPr>
        <w:ind w:left="3600" w:hanging="1800"/>
      </w:pPr>
      <w:rPr>
        <w:rFonts w:asciiTheme="majorHAnsi" w:hAnsiTheme="majorHAnsi" w:cstheme="majorBidi" w:hint="default"/>
      </w:rPr>
    </w:lvl>
    <w:lvl w:ilvl="6">
      <w:start w:val="1"/>
      <w:numFmt w:val="decimal"/>
      <w:lvlText w:val="%1.%2.%3.%4.%5.%6.%7."/>
      <w:lvlJc w:val="left"/>
      <w:pPr>
        <w:ind w:left="3960" w:hanging="1800"/>
      </w:pPr>
      <w:rPr>
        <w:rFonts w:asciiTheme="majorHAnsi" w:hAnsiTheme="majorHAnsi" w:cstheme="majorBidi" w:hint="default"/>
      </w:rPr>
    </w:lvl>
    <w:lvl w:ilvl="7">
      <w:start w:val="1"/>
      <w:numFmt w:val="decimal"/>
      <w:lvlText w:val="%1.%2.%3.%4.%5.%6.%7.%8."/>
      <w:lvlJc w:val="left"/>
      <w:pPr>
        <w:ind w:left="4680" w:hanging="2160"/>
      </w:pPr>
      <w:rPr>
        <w:rFonts w:asciiTheme="majorHAnsi" w:hAnsiTheme="majorHAnsi" w:cstheme="majorBidi" w:hint="default"/>
      </w:rPr>
    </w:lvl>
    <w:lvl w:ilvl="8">
      <w:start w:val="1"/>
      <w:numFmt w:val="decimal"/>
      <w:lvlText w:val="%1.%2.%3.%4.%5.%6.%7.%8.%9."/>
      <w:lvlJc w:val="left"/>
      <w:pPr>
        <w:ind w:left="5400" w:hanging="2520"/>
      </w:pPr>
      <w:rPr>
        <w:rFonts w:asciiTheme="majorHAnsi" w:hAnsiTheme="majorHAnsi" w:cstheme="majorBidi" w:hint="default"/>
      </w:rPr>
    </w:lvl>
  </w:abstractNum>
  <w:abstractNum w:abstractNumId="7" w15:restartNumberingAfterBreak="0">
    <w:nsid w:val="27F22D6C"/>
    <w:multiLevelType w:val="hybridMultilevel"/>
    <w:tmpl w:val="81A873DA"/>
    <w:lvl w:ilvl="0" w:tplc="D7FED0AC">
      <w:start w:val="1"/>
      <w:numFmt w:val="bullet"/>
      <w:lvlText w:val="•"/>
      <w:lvlJc w:val="left"/>
      <w:pPr>
        <w:ind w:left="720" w:hanging="360"/>
      </w:pPr>
    </w:lvl>
    <w:lvl w:ilvl="1" w:tplc="022C968E">
      <w:numFmt w:val="decimal"/>
      <w:lvlText w:val=""/>
      <w:lvlJc w:val="left"/>
    </w:lvl>
    <w:lvl w:ilvl="2" w:tplc="75084734">
      <w:numFmt w:val="decimal"/>
      <w:lvlText w:val=""/>
      <w:lvlJc w:val="left"/>
    </w:lvl>
    <w:lvl w:ilvl="3" w:tplc="EAD2FEBA">
      <w:numFmt w:val="decimal"/>
      <w:lvlText w:val=""/>
      <w:lvlJc w:val="left"/>
    </w:lvl>
    <w:lvl w:ilvl="4" w:tplc="B7943E0A">
      <w:numFmt w:val="decimal"/>
      <w:lvlText w:val=""/>
      <w:lvlJc w:val="left"/>
    </w:lvl>
    <w:lvl w:ilvl="5" w:tplc="6AC8E8B8">
      <w:numFmt w:val="decimal"/>
      <w:lvlText w:val=""/>
      <w:lvlJc w:val="left"/>
    </w:lvl>
    <w:lvl w:ilvl="6" w:tplc="7388B22C">
      <w:numFmt w:val="decimal"/>
      <w:lvlText w:val=""/>
      <w:lvlJc w:val="left"/>
    </w:lvl>
    <w:lvl w:ilvl="7" w:tplc="C6706CA0">
      <w:numFmt w:val="decimal"/>
      <w:lvlText w:val=""/>
      <w:lvlJc w:val="left"/>
    </w:lvl>
    <w:lvl w:ilvl="8" w:tplc="ADD2CE6A">
      <w:numFmt w:val="decimal"/>
      <w:lvlText w:val=""/>
      <w:lvlJc w:val="left"/>
    </w:lvl>
  </w:abstractNum>
  <w:abstractNum w:abstractNumId="8" w15:restartNumberingAfterBreak="0">
    <w:nsid w:val="28366494"/>
    <w:multiLevelType w:val="multilevel"/>
    <w:tmpl w:val="AF500A32"/>
    <w:lvl w:ilvl="0">
      <w:start w:val="1"/>
      <w:numFmt w:val="decimal"/>
      <w:lvlText w:val="%1."/>
      <w:lvlJc w:val="left"/>
      <w:pPr>
        <w:ind w:left="500" w:hanging="5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9" w15:restartNumberingAfterBreak="0">
    <w:nsid w:val="28503BEA"/>
    <w:multiLevelType w:val="hybridMultilevel"/>
    <w:tmpl w:val="9AE0F7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4B0E0F"/>
    <w:multiLevelType w:val="multilevel"/>
    <w:tmpl w:val="F69699AC"/>
    <w:lvl w:ilvl="0">
      <w:start w:val="1"/>
      <w:numFmt w:val="decimal"/>
      <w:pStyle w:val="Titre1"/>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32D1283E"/>
    <w:multiLevelType w:val="multilevel"/>
    <w:tmpl w:val="2CD2D5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C1399"/>
    <w:multiLevelType w:val="hybridMultilevel"/>
    <w:tmpl w:val="8154F152"/>
    <w:lvl w:ilvl="0" w:tplc="040C0003">
      <w:start w:val="1"/>
      <w:numFmt w:val="bullet"/>
      <w:lvlText w:val="o"/>
      <w:lvlJc w:val="left"/>
      <w:pPr>
        <w:ind w:left="2160" w:hanging="360"/>
      </w:pPr>
      <w:rPr>
        <w:rFonts w:ascii="Courier New" w:hAnsi="Courier New" w:cs="Courier New"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3" w15:restartNumberingAfterBreak="0">
    <w:nsid w:val="38171990"/>
    <w:multiLevelType w:val="hybridMultilevel"/>
    <w:tmpl w:val="A5CCFE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F253E9F"/>
    <w:multiLevelType w:val="hybridMultilevel"/>
    <w:tmpl w:val="11880D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15171DB"/>
    <w:multiLevelType w:val="multilevel"/>
    <w:tmpl w:val="7C0C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82B52"/>
    <w:multiLevelType w:val="hybridMultilevel"/>
    <w:tmpl w:val="F2A4FED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49B224B"/>
    <w:multiLevelType w:val="hybridMultilevel"/>
    <w:tmpl w:val="254670C0"/>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8" w15:restartNumberingAfterBreak="0">
    <w:nsid w:val="4A5B4142"/>
    <w:multiLevelType w:val="hybridMultilevel"/>
    <w:tmpl w:val="7C1E06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1EC1F37"/>
    <w:multiLevelType w:val="hybridMultilevel"/>
    <w:tmpl w:val="986A950A"/>
    <w:lvl w:ilvl="0" w:tplc="040C000B">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20" w15:restartNumberingAfterBreak="0">
    <w:nsid w:val="53617EB8"/>
    <w:multiLevelType w:val="hybridMultilevel"/>
    <w:tmpl w:val="43429E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5C40A0A"/>
    <w:multiLevelType w:val="multilevel"/>
    <w:tmpl w:val="AB3E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7380D"/>
    <w:multiLevelType w:val="hybridMultilevel"/>
    <w:tmpl w:val="F0F23BFA"/>
    <w:lvl w:ilvl="0" w:tplc="E996DCB4">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CF91219"/>
    <w:multiLevelType w:val="hybridMultilevel"/>
    <w:tmpl w:val="254670C0"/>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4" w15:restartNumberingAfterBreak="0">
    <w:nsid w:val="610E255A"/>
    <w:multiLevelType w:val="hybridMultilevel"/>
    <w:tmpl w:val="3C32BB8C"/>
    <w:lvl w:ilvl="0" w:tplc="040C0001">
      <w:start w:val="1"/>
      <w:numFmt w:val="bullet"/>
      <w:lvlText w:val=""/>
      <w:lvlJc w:val="left"/>
      <w:pPr>
        <w:ind w:left="787" w:hanging="360"/>
      </w:pPr>
      <w:rPr>
        <w:rFonts w:ascii="Symbol" w:hAnsi="Symbol" w:hint="default"/>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25" w15:restartNumberingAfterBreak="0">
    <w:nsid w:val="66C73426"/>
    <w:multiLevelType w:val="multilevel"/>
    <w:tmpl w:val="92CE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8405CB"/>
    <w:multiLevelType w:val="hybridMultilevel"/>
    <w:tmpl w:val="FE5838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AA45D21"/>
    <w:multiLevelType w:val="hybridMultilevel"/>
    <w:tmpl w:val="6818E6F2"/>
    <w:lvl w:ilvl="0" w:tplc="1C9838C2">
      <w:start w:val="1"/>
      <w:numFmt w:val="decimal"/>
      <w:pStyle w:val="Titre2"/>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D965151"/>
    <w:multiLevelType w:val="multilevel"/>
    <w:tmpl w:val="8FA2D1F8"/>
    <w:lvl w:ilvl="0">
      <w:start w:val="1"/>
      <w:numFmt w:val="decimal"/>
      <w:lvlText w:val="%1."/>
      <w:lvlJc w:val="left"/>
      <w:pPr>
        <w:ind w:left="750" w:hanging="750"/>
      </w:pPr>
      <w:rPr>
        <w:rFonts w:hint="default"/>
      </w:rPr>
    </w:lvl>
    <w:lvl w:ilvl="1">
      <w:start w:val="1"/>
      <w:numFmt w:val="decimal"/>
      <w:lvlText w:val="%1.%2."/>
      <w:lvlJc w:val="left"/>
      <w:pPr>
        <w:ind w:left="930" w:hanging="750"/>
      </w:pPr>
      <w:rPr>
        <w:rFonts w:hint="default"/>
      </w:rPr>
    </w:lvl>
    <w:lvl w:ilvl="2">
      <w:start w:val="1"/>
      <w:numFmt w:val="decimal"/>
      <w:lvlText w:val="%1.%2.%3."/>
      <w:lvlJc w:val="left"/>
      <w:pPr>
        <w:ind w:left="1110" w:hanging="75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29" w15:restartNumberingAfterBreak="0">
    <w:nsid w:val="704B371E"/>
    <w:multiLevelType w:val="hybridMultilevel"/>
    <w:tmpl w:val="8528B7E2"/>
    <w:lvl w:ilvl="0" w:tplc="16588D9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7874C6E"/>
    <w:multiLevelType w:val="hybridMultilevel"/>
    <w:tmpl w:val="EF9E3BC8"/>
    <w:lvl w:ilvl="0" w:tplc="40345968">
      <w:start w:val="1"/>
      <w:numFmt w:val="decimal"/>
      <w:pStyle w:val="Titre3"/>
      <w:lvlText w:val="%1.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B570D82"/>
    <w:multiLevelType w:val="multilevel"/>
    <w:tmpl w:val="BF023D78"/>
    <w:lvl w:ilvl="0">
      <w:start w:val="3"/>
      <w:numFmt w:val="decimal"/>
      <w:lvlText w:val="%1."/>
      <w:lvlJc w:val="left"/>
      <w:pPr>
        <w:ind w:left="630" w:hanging="63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num w:numId="1" w16cid:durableId="1179153180">
    <w:abstractNumId w:val="22"/>
  </w:num>
  <w:num w:numId="2" w16cid:durableId="785739659">
    <w:abstractNumId w:val="27"/>
  </w:num>
  <w:num w:numId="3" w16cid:durableId="207841962">
    <w:abstractNumId w:val="18"/>
  </w:num>
  <w:num w:numId="4" w16cid:durableId="326061932">
    <w:abstractNumId w:val="5"/>
  </w:num>
  <w:num w:numId="5" w16cid:durableId="121578316">
    <w:abstractNumId w:val="24"/>
  </w:num>
  <w:num w:numId="6" w16cid:durableId="1211649810">
    <w:abstractNumId w:val="6"/>
  </w:num>
  <w:num w:numId="7" w16cid:durableId="495800622">
    <w:abstractNumId w:val="9"/>
  </w:num>
  <w:num w:numId="8" w16cid:durableId="1652638140">
    <w:abstractNumId w:val="28"/>
  </w:num>
  <w:num w:numId="9" w16cid:durableId="375931754">
    <w:abstractNumId w:val="29"/>
  </w:num>
  <w:num w:numId="10" w16cid:durableId="10684824">
    <w:abstractNumId w:val="10"/>
  </w:num>
  <w:num w:numId="11" w16cid:durableId="1245535544">
    <w:abstractNumId w:val="30"/>
  </w:num>
  <w:num w:numId="12" w16cid:durableId="1597205130">
    <w:abstractNumId w:val="7"/>
    <w:lvlOverride w:ilvl="0">
      <w:startOverride w:val="1"/>
    </w:lvlOverride>
  </w:num>
  <w:num w:numId="13" w16cid:durableId="1151561967">
    <w:abstractNumId w:val="8"/>
  </w:num>
  <w:num w:numId="14" w16cid:durableId="1151286945">
    <w:abstractNumId w:val="31"/>
  </w:num>
  <w:num w:numId="15" w16cid:durableId="1542984186">
    <w:abstractNumId w:val="1"/>
  </w:num>
  <w:num w:numId="16" w16cid:durableId="132385355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30327551">
    <w:abstractNumId w:val="27"/>
    <w:lvlOverride w:ilvl="0">
      <w:startOverride w:val="1"/>
    </w:lvlOverride>
  </w:num>
  <w:num w:numId="18" w16cid:durableId="1281062380">
    <w:abstractNumId w:val="16"/>
  </w:num>
  <w:num w:numId="19" w16cid:durableId="735011298">
    <w:abstractNumId w:val="25"/>
  </w:num>
  <w:num w:numId="20" w16cid:durableId="11691774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90394311">
    <w:abstractNumId w:val="11"/>
  </w:num>
  <w:num w:numId="22" w16cid:durableId="1917743649">
    <w:abstractNumId w:val="12"/>
  </w:num>
  <w:num w:numId="23" w16cid:durableId="1621915744">
    <w:abstractNumId w:val="14"/>
  </w:num>
  <w:num w:numId="24" w16cid:durableId="1923760709">
    <w:abstractNumId w:val="4"/>
  </w:num>
  <w:num w:numId="25" w16cid:durableId="973100663">
    <w:abstractNumId w:val="17"/>
  </w:num>
  <w:num w:numId="26" w16cid:durableId="571812915">
    <w:abstractNumId w:val="19"/>
  </w:num>
  <w:num w:numId="27" w16cid:durableId="1238202085">
    <w:abstractNumId w:val="3"/>
  </w:num>
  <w:num w:numId="28" w16cid:durableId="150222022">
    <w:abstractNumId w:val="20"/>
  </w:num>
  <w:num w:numId="29" w16cid:durableId="199973671">
    <w:abstractNumId w:val="13"/>
  </w:num>
  <w:num w:numId="30" w16cid:durableId="1771857216">
    <w:abstractNumId w:val="15"/>
  </w:num>
  <w:num w:numId="31" w16cid:durableId="1111321312">
    <w:abstractNumId w:val="26"/>
  </w:num>
  <w:num w:numId="32" w16cid:durableId="371423515">
    <w:abstractNumId w:val="21"/>
  </w:num>
  <w:num w:numId="33" w16cid:durableId="1370840923">
    <w:abstractNumId w:val="0"/>
  </w:num>
  <w:num w:numId="34" w16cid:durableId="15526206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9E0"/>
    <w:rsid w:val="00041854"/>
    <w:rsid w:val="00081181"/>
    <w:rsid w:val="000A6D0F"/>
    <w:rsid w:val="000C54A0"/>
    <w:rsid w:val="00101772"/>
    <w:rsid w:val="00194808"/>
    <w:rsid w:val="001C61AC"/>
    <w:rsid w:val="00256438"/>
    <w:rsid w:val="002938A4"/>
    <w:rsid w:val="002C5F92"/>
    <w:rsid w:val="00313420"/>
    <w:rsid w:val="00343CE4"/>
    <w:rsid w:val="00344C34"/>
    <w:rsid w:val="00361B7B"/>
    <w:rsid w:val="00362ED7"/>
    <w:rsid w:val="003653E5"/>
    <w:rsid w:val="00394A3A"/>
    <w:rsid w:val="003A3382"/>
    <w:rsid w:val="003D4053"/>
    <w:rsid w:val="004010F9"/>
    <w:rsid w:val="00463038"/>
    <w:rsid w:val="004A250D"/>
    <w:rsid w:val="004B772B"/>
    <w:rsid w:val="004C1BA5"/>
    <w:rsid w:val="004E4D43"/>
    <w:rsid w:val="004E5B1D"/>
    <w:rsid w:val="0050777B"/>
    <w:rsid w:val="00520167"/>
    <w:rsid w:val="00521588"/>
    <w:rsid w:val="00525E68"/>
    <w:rsid w:val="0053580C"/>
    <w:rsid w:val="0055698E"/>
    <w:rsid w:val="00571E98"/>
    <w:rsid w:val="005859CE"/>
    <w:rsid w:val="00586AC9"/>
    <w:rsid w:val="005C0C55"/>
    <w:rsid w:val="005D0770"/>
    <w:rsid w:val="005D21E2"/>
    <w:rsid w:val="005E0DD9"/>
    <w:rsid w:val="0062072C"/>
    <w:rsid w:val="00661657"/>
    <w:rsid w:val="00690124"/>
    <w:rsid w:val="00690168"/>
    <w:rsid w:val="006A14CA"/>
    <w:rsid w:val="006D1E24"/>
    <w:rsid w:val="006D53CE"/>
    <w:rsid w:val="006D5D37"/>
    <w:rsid w:val="006F34DF"/>
    <w:rsid w:val="00703EDC"/>
    <w:rsid w:val="007048BB"/>
    <w:rsid w:val="00705C2E"/>
    <w:rsid w:val="00707B61"/>
    <w:rsid w:val="0071132E"/>
    <w:rsid w:val="00715F50"/>
    <w:rsid w:val="00724803"/>
    <w:rsid w:val="00742795"/>
    <w:rsid w:val="00745F15"/>
    <w:rsid w:val="00753DDF"/>
    <w:rsid w:val="0075461A"/>
    <w:rsid w:val="00781AEC"/>
    <w:rsid w:val="00784030"/>
    <w:rsid w:val="007A6068"/>
    <w:rsid w:val="007D5198"/>
    <w:rsid w:val="007E1FAE"/>
    <w:rsid w:val="00835A50"/>
    <w:rsid w:val="00874DFD"/>
    <w:rsid w:val="008A5C59"/>
    <w:rsid w:val="008B3EEF"/>
    <w:rsid w:val="008C79CE"/>
    <w:rsid w:val="008F1230"/>
    <w:rsid w:val="00911601"/>
    <w:rsid w:val="00952138"/>
    <w:rsid w:val="00972881"/>
    <w:rsid w:val="009878F5"/>
    <w:rsid w:val="00991F95"/>
    <w:rsid w:val="009B5F31"/>
    <w:rsid w:val="009D086E"/>
    <w:rsid w:val="00A20C89"/>
    <w:rsid w:val="00A315E3"/>
    <w:rsid w:val="00A44E5E"/>
    <w:rsid w:val="00AB0CC2"/>
    <w:rsid w:val="00AE6BD1"/>
    <w:rsid w:val="00B005E5"/>
    <w:rsid w:val="00B54B79"/>
    <w:rsid w:val="00B71B41"/>
    <w:rsid w:val="00B76700"/>
    <w:rsid w:val="00B829E0"/>
    <w:rsid w:val="00B82D65"/>
    <w:rsid w:val="00BA5904"/>
    <w:rsid w:val="00BA7F33"/>
    <w:rsid w:val="00BB163C"/>
    <w:rsid w:val="00BF6316"/>
    <w:rsid w:val="00C43EBE"/>
    <w:rsid w:val="00C45A06"/>
    <w:rsid w:val="00C7288F"/>
    <w:rsid w:val="00CB0A9D"/>
    <w:rsid w:val="00CB4F3F"/>
    <w:rsid w:val="00CB79BB"/>
    <w:rsid w:val="00CE4C68"/>
    <w:rsid w:val="00D065C4"/>
    <w:rsid w:val="00D11614"/>
    <w:rsid w:val="00D141A0"/>
    <w:rsid w:val="00D26F71"/>
    <w:rsid w:val="00D32C47"/>
    <w:rsid w:val="00D44E51"/>
    <w:rsid w:val="00D60FFC"/>
    <w:rsid w:val="00D67A1E"/>
    <w:rsid w:val="00DB3B9B"/>
    <w:rsid w:val="00E052E0"/>
    <w:rsid w:val="00E41CC1"/>
    <w:rsid w:val="00E60482"/>
    <w:rsid w:val="00EB4D6C"/>
    <w:rsid w:val="00EC4279"/>
    <w:rsid w:val="00EC5D8D"/>
    <w:rsid w:val="00EE603F"/>
    <w:rsid w:val="00EF29C2"/>
    <w:rsid w:val="00F64039"/>
    <w:rsid w:val="00FE2BEA"/>
    <w:rsid w:val="00FF0A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4D141"/>
  <w15:chartTrackingRefBased/>
  <w15:docId w15:val="{F42C08D2-D4CE-4D79-8C7E-D44ED1FE9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9E0"/>
    <w:pPr>
      <w:spacing w:after="0" w:line="240" w:lineRule="auto"/>
      <w:jc w:val="both"/>
    </w:pPr>
    <w:rPr>
      <w:rFonts w:ascii="Arial" w:eastAsia="Arial" w:hAnsi="Arial" w:cs="Arial"/>
      <w:kern w:val="0"/>
      <w:sz w:val="24"/>
      <w:szCs w:val="24"/>
      <w:lang w:eastAsia="fr-FR"/>
      <w14:ligatures w14:val="none"/>
    </w:rPr>
  </w:style>
  <w:style w:type="paragraph" w:styleId="Titre1">
    <w:name w:val="heading 1"/>
    <w:basedOn w:val="Normal"/>
    <w:next w:val="Normal"/>
    <w:link w:val="Titre1Car"/>
    <w:uiPriority w:val="9"/>
    <w:qFormat/>
    <w:rsid w:val="00952138"/>
    <w:pPr>
      <w:keepNext/>
      <w:keepLines/>
      <w:numPr>
        <w:numId w:val="10"/>
      </w:numPr>
      <w:spacing w:before="240" w:after="240" w:line="259" w:lineRule="auto"/>
      <w:jc w:val="left"/>
      <w:outlineLvl w:val="0"/>
    </w:pPr>
    <w:rPr>
      <w:rFonts w:ascii="Verdana" w:eastAsiaTheme="majorEastAsia" w:hAnsi="Verdana" w:cstheme="majorBidi"/>
      <w:b/>
      <w:caps/>
      <w:kern w:val="2"/>
      <w:sz w:val="28"/>
      <w:szCs w:val="40"/>
      <w:lang w:eastAsia="en-US"/>
      <w14:ligatures w14:val="standardContextual"/>
    </w:rPr>
  </w:style>
  <w:style w:type="paragraph" w:styleId="Titre2">
    <w:name w:val="heading 2"/>
    <w:basedOn w:val="Normal"/>
    <w:next w:val="Normal"/>
    <w:link w:val="Titre2Car"/>
    <w:uiPriority w:val="9"/>
    <w:unhideWhenUsed/>
    <w:qFormat/>
    <w:rsid w:val="00952138"/>
    <w:pPr>
      <w:keepNext/>
      <w:keepLines/>
      <w:numPr>
        <w:numId w:val="2"/>
      </w:numPr>
      <w:spacing w:before="240" w:after="240" w:line="259" w:lineRule="auto"/>
      <w:jc w:val="left"/>
      <w:outlineLvl w:val="1"/>
    </w:pPr>
    <w:rPr>
      <w:rFonts w:ascii="Bell MT" w:eastAsiaTheme="majorEastAsia" w:hAnsi="Bell MT" w:cstheme="majorBidi"/>
      <w:b/>
      <w:kern w:val="2"/>
      <w:sz w:val="32"/>
      <w:szCs w:val="32"/>
      <w:lang w:eastAsia="en-US"/>
      <w14:ligatures w14:val="standardContextual"/>
    </w:rPr>
  </w:style>
  <w:style w:type="paragraph" w:styleId="Titre3">
    <w:name w:val="heading 3"/>
    <w:basedOn w:val="Normal"/>
    <w:next w:val="Normal"/>
    <w:link w:val="Titre3Car"/>
    <w:uiPriority w:val="9"/>
    <w:unhideWhenUsed/>
    <w:qFormat/>
    <w:rsid w:val="00952138"/>
    <w:pPr>
      <w:keepNext/>
      <w:keepLines/>
      <w:numPr>
        <w:numId w:val="11"/>
      </w:numPr>
      <w:spacing w:before="240" w:after="240"/>
      <w:outlineLvl w:val="2"/>
    </w:pPr>
    <w:rPr>
      <w:rFonts w:ascii="Times New Roman" w:eastAsiaTheme="majorEastAsia" w:hAnsi="Times New Roman" w:cstheme="majorBidi"/>
      <w:b/>
      <w:sz w:val="28"/>
      <w:szCs w:val="28"/>
    </w:rPr>
  </w:style>
  <w:style w:type="paragraph" w:styleId="Titre4">
    <w:name w:val="heading 4"/>
    <w:basedOn w:val="Normal"/>
    <w:next w:val="Normal"/>
    <w:link w:val="Titre4Car"/>
    <w:uiPriority w:val="9"/>
    <w:semiHidden/>
    <w:unhideWhenUsed/>
    <w:qFormat/>
    <w:rsid w:val="00B829E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829E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829E0"/>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29E0"/>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29E0"/>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29E0"/>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2138"/>
    <w:rPr>
      <w:rFonts w:ascii="Verdana" w:eastAsiaTheme="majorEastAsia" w:hAnsi="Verdana" w:cstheme="majorBidi"/>
      <w:b/>
      <w:caps/>
      <w:sz w:val="28"/>
      <w:szCs w:val="40"/>
    </w:rPr>
  </w:style>
  <w:style w:type="character" w:customStyle="1" w:styleId="Titre2Car">
    <w:name w:val="Titre 2 Car"/>
    <w:basedOn w:val="Policepardfaut"/>
    <w:link w:val="Titre2"/>
    <w:uiPriority w:val="9"/>
    <w:rsid w:val="00952138"/>
    <w:rPr>
      <w:rFonts w:ascii="Bell MT" w:eastAsiaTheme="majorEastAsia" w:hAnsi="Bell MT" w:cstheme="majorBidi"/>
      <w:b/>
      <w:sz w:val="32"/>
      <w:szCs w:val="32"/>
    </w:rPr>
  </w:style>
  <w:style w:type="character" w:customStyle="1" w:styleId="Titre3Car">
    <w:name w:val="Titre 3 Car"/>
    <w:basedOn w:val="Policepardfaut"/>
    <w:link w:val="Titre3"/>
    <w:uiPriority w:val="9"/>
    <w:rsid w:val="00952138"/>
    <w:rPr>
      <w:rFonts w:ascii="Times New Roman" w:eastAsiaTheme="majorEastAsia" w:hAnsi="Times New Roman" w:cstheme="majorBidi"/>
      <w:b/>
      <w:kern w:val="0"/>
      <w:sz w:val="28"/>
      <w:szCs w:val="28"/>
      <w:lang w:eastAsia="fr-FR"/>
      <w14:ligatures w14:val="none"/>
    </w:rPr>
  </w:style>
  <w:style w:type="character" w:customStyle="1" w:styleId="Titre4Car">
    <w:name w:val="Titre 4 Car"/>
    <w:basedOn w:val="Policepardfaut"/>
    <w:link w:val="Titre4"/>
    <w:uiPriority w:val="9"/>
    <w:semiHidden/>
    <w:rsid w:val="00B829E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829E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829E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29E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29E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29E0"/>
    <w:rPr>
      <w:rFonts w:eastAsiaTheme="majorEastAsia" w:cstheme="majorBidi"/>
      <w:color w:val="272727" w:themeColor="text1" w:themeTint="D8"/>
    </w:rPr>
  </w:style>
  <w:style w:type="paragraph" w:styleId="Titre">
    <w:name w:val="Title"/>
    <w:basedOn w:val="Normal"/>
    <w:next w:val="Normal"/>
    <w:link w:val="TitreCar"/>
    <w:uiPriority w:val="10"/>
    <w:qFormat/>
    <w:rsid w:val="00B829E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29E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29E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29E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29E0"/>
    <w:pPr>
      <w:spacing w:before="160"/>
      <w:jc w:val="center"/>
    </w:pPr>
    <w:rPr>
      <w:i/>
      <w:iCs/>
      <w:color w:val="404040" w:themeColor="text1" w:themeTint="BF"/>
    </w:rPr>
  </w:style>
  <w:style w:type="character" w:customStyle="1" w:styleId="CitationCar">
    <w:name w:val="Citation Car"/>
    <w:basedOn w:val="Policepardfaut"/>
    <w:link w:val="Citation"/>
    <w:uiPriority w:val="29"/>
    <w:rsid w:val="00B829E0"/>
    <w:rPr>
      <w:i/>
      <w:iCs/>
      <w:color w:val="404040" w:themeColor="text1" w:themeTint="BF"/>
    </w:rPr>
  </w:style>
  <w:style w:type="paragraph" w:styleId="Paragraphedeliste">
    <w:name w:val="List Paragraph"/>
    <w:basedOn w:val="Normal"/>
    <w:uiPriority w:val="34"/>
    <w:qFormat/>
    <w:rsid w:val="00B829E0"/>
    <w:pPr>
      <w:ind w:left="720"/>
      <w:contextualSpacing/>
    </w:pPr>
  </w:style>
  <w:style w:type="character" w:styleId="Accentuationintense">
    <w:name w:val="Intense Emphasis"/>
    <w:basedOn w:val="Policepardfaut"/>
    <w:uiPriority w:val="21"/>
    <w:qFormat/>
    <w:rsid w:val="00B829E0"/>
    <w:rPr>
      <w:i/>
      <w:iCs/>
      <w:color w:val="2F5496" w:themeColor="accent1" w:themeShade="BF"/>
    </w:rPr>
  </w:style>
  <w:style w:type="paragraph" w:styleId="Citationintense">
    <w:name w:val="Intense Quote"/>
    <w:basedOn w:val="Normal"/>
    <w:next w:val="Normal"/>
    <w:link w:val="CitationintenseCar"/>
    <w:uiPriority w:val="30"/>
    <w:qFormat/>
    <w:rsid w:val="00B829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829E0"/>
    <w:rPr>
      <w:i/>
      <w:iCs/>
      <w:color w:val="2F5496" w:themeColor="accent1" w:themeShade="BF"/>
    </w:rPr>
  </w:style>
  <w:style w:type="character" w:styleId="Rfrenceintense">
    <w:name w:val="Intense Reference"/>
    <w:basedOn w:val="Policepardfaut"/>
    <w:uiPriority w:val="32"/>
    <w:qFormat/>
    <w:rsid w:val="00B829E0"/>
    <w:rPr>
      <w:b/>
      <w:bCs/>
      <w:smallCaps/>
      <w:color w:val="2F5496" w:themeColor="accent1" w:themeShade="BF"/>
      <w:spacing w:val="5"/>
    </w:rPr>
  </w:style>
  <w:style w:type="character" w:styleId="Lienhypertexte">
    <w:name w:val="Hyperlink"/>
    <w:uiPriority w:val="99"/>
    <w:unhideWhenUsed/>
    <w:rsid w:val="0055698E"/>
    <w:rPr>
      <w:color w:val="0563C1"/>
      <w:u w:val="single"/>
    </w:rPr>
  </w:style>
  <w:style w:type="paragraph" w:styleId="En-tte">
    <w:name w:val="header"/>
    <w:basedOn w:val="Normal"/>
    <w:link w:val="En-tteCar"/>
    <w:uiPriority w:val="99"/>
    <w:unhideWhenUsed/>
    <w:rsid w:val="008C79CE"/>
    <w:pPr>
      <w:tabs>
        <w:tab w:val="center" w:pos="4513"/>
        <w:tab w:val="right" w:pos="9026"/>
      </w:tabs>
    </w:pPr>
  </w:style>
  <w:style w:type="character" w:customStyle="1" w:styleId="En-tteCar">
    <w:name w:val="En-tête Car"/>
    <w:basedOn w:val="Policepardfaut"/>
    <w:link w:val="En-tte"/>
    <w:uiPriority w:val="99"/>
    <w:rsid w:val="008C79CE"/>
    <w:rPr>
      <w:rFonts w:ascii="Arial" w:eastAsia="Arial" w:hAnsi="Arial" w:cs="Arial"/>
      <w:kern w:val="0"/>
      <w:sz w:val="24"/>
      <w:szCs w:val="24"/>
      <w:lang w:eastAsia="fr-FR"/>
      <w14:ligatures w14:val="none"/>
    </w:rPr>
  </w:style>
  <w:style w:type="paragraph" w:styleId="Pieddepage">
    <w:name w:val="footer"/>
    <w:basedOn w:val="Normal"/>
    <w:link w:val="PieddepageCar"/>
    <w:uiPriority w:val="99"/>
    <w:unhideWhenUsed/>
    <w:rsid w:val="008C79CE"/>
    <w:pPr>
      <w:tabs>
        <w:tab w:val="center" w:pos="4513"/>
        <w:tab w:val="right" w:pos="9026"/>
      </w:tabs>
    </w:pPr>
  </w:style>
  <w:style w:type="character" w:customStyle="1" w:styleId="PieddepageCar">
    <w:name w:val="Pied de page Car"/>
    <w:basedOn w:val="Policepardfaut"/>
    <w:link w:val="Pieddepage"/>
    <w:uiPriority w:val="99"/>
    <w:rsid w:val="008C79CE"/>
    <w:rPr>
      <w:rFonts w:ascii="Arial" w:eastAsia="Arial" w:hAnsi="Arial" w:cs="Arial"/>
      <w:kern w:val="0"/>
      <w:sz w:val="24"/>
      <w:szCs w:val="24"/>
      <w:lang w:eastAsia="fr-FR"/>
      <w14:ligatures w14:val="none"/>
    </w:rPr>
  </w:style>
  <w:style w:type="paragraph" w:styleId="NormalWeb">
    <w:name w:val="Normal (Web)"/>
    <w:basedOn w:val="Normal"/>
    <w:uiPriority w:val="99"/>
    <w:unhideWhenUsed/>
    <w:rsid w:val="00715F50"/>
    <w:pPr>
      <w:spacing w:before="100" w:beforeAutospacing="1" w:after="100" w:afterAutospacing="1"/>
      <w:jc w:val="left"/>
    </w:pPr>
    <w:rPr>
      <w:rFonts w:ascii="Times New Roman" w:eastAsia="Times New Roman" w:hAnsi="Times New Roman" w:cs="Times New Roman"/>
    </w:rPr>
  </w:style>
  <w:style w:type="character" w:styleId="CodeHTML">
    <w:name w:val="HTML Code"/>
    <w:basedOn w:val="Policepardfaut"/>
    <w:uiPriority w:val="99"/>
    <w:semiHidden/>
    <w:unhideWhenUsed/>
    <w:rsid w:val="007E1FAE"/>
    <w:rPr>
      <w:rFonts w:ascii="Courier New" w:eastAsia="Times New Roman" w:hAnsi="Courier New" w:cs="Courier New"/>
      <w:sz w:val="20"/>
      <w:szCs w:val="20"/>
    </w:rPr>
  </w:style>
  <w:style w:type="table" w:styleId="Grilledutableau">
    <w:name w:val="Table Grid"/>
    <w:basedOn w:val="TableauNormal"/>
    <w:uiPriority w:val="39"/>
    <w:rsid w:val="00EE60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aitogo@iai-togo.tg" TargetMode="Externa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hyperlink" Target="mailto:iaitogo@iai-togo.tg"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5E1D6-FD24-4DCE-A844-3DFA1033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1216</Words>
  <Characters>6689</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Laetitia LAWSON</dc:creator>
  <cp:keywords/>
  <dc:description/>
  <cp:lastModifiedBy>Laetitia LAWSON</cp:lastModifiedBy>
  <cp:revision>3</cp:revision>
  <cp:lastPrinted>2026-06-30T08:54:00Z</cp:lastPrinted>
  <dcterms:created xsi:type="dcterms:W3CDTF">2026-06-30T15:57:00Z</dcterms:created>
  <dcterms:modified xsi:type="dcterms:W3CDTF">2026-06-30T16:39:00Z</dcterms:modified>
</cp:coreProperties>
</file>