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4A0DE7" w14:textId="77777777" w:rsidR="00A821B7" w:rsidRDefault="00F75A43" w:rsidP="00F75A43">
      <w:pPr>
        <w:jc w:val="center"/>
        <w:rPr>
          <w:b/>
          <w:u w:val="single"/>
        </w:rPr>
      </w:pPr>
      <w:r>
        <w:rPr>
          <w:b/>
          <w:u w:val="single"/>
        </w:rPr>
        <w:t>STATEMENT OF WORK</w:t>
      </w:r>
    </w:p>
    <w:p w14:paraId="2104340E" w14:textId="77777777" w:rsidR="00F75A43" w:rsidRDefault="00F75A43" w:rsidP="00F75A43">
      <w:pPr>
        <w:jc w:val="center"/>
      </w:pPr>
    </w:p>
    <w:p w14:paraId="394DCE75" w14:textId="03650900" w:rsidR="00F75A43" w:rsidRDefault="00F75A43" w:rsidP="00F75A43">
      <w:r>
        <w:t xml:space="preserve">This Statement of Work (“SOW”) </w:t>
      </w:r>
      <w:r w:rsidR="00FD6747">
        <w:t xml:space="preserve">is entered into as of </w:t>
      </w:r>
      <w:r w:rsidR="00CF791C">
        <w:t>Nov 11</w:t>
      </w:r>
      <w:r w:rsidR="00FD6747">
        <w:t>, 2014</w:t>
      </w:r>
      <w:r>
        <w:t xml:space="preserve"> by and between WeVue, LLC (“WeVue”) and </w:t>
      </w:r>
      <w:r w:rsidR="005E0836">
        <w:t xml:space="preserve">Jordan </w:t>
      </w:r>
      <w:proofErr w:type="spellStart"/>
      <w:r w:rsidR="005E0836">
        <w:t>Lafland</w:t>
      </w:r>
      <w:proofErr w:type="spellEnd"/>
      <w:r w:rsidR="00CF791C">
        <w:t xml:space="preserve"> (the “Subcontractor”). WeV</w:t>
      </w:r>
      <w:r>
        <w:t xml:space="preserve">ue has requested the following Services To Be Performed according to the details below. </w:t>
      </w:r>
    </w:p>
    <w:p w14:paraId="78F64261" w14:textId="77777777" w:rsidR="00F75A43" w:rsidRDefault="00F75A43" w:rsidP="00F75A43"/>
    <w:p w14:paraId="1A5D8850" w14:textId="77777777" w:rsidR="00F75A43" w:rsidRDefault="00F75A43" w:rsidP="00F75A43">
      <w:pPr>
        <w:rPr>
          <w:b/>
        </w:rPr>
      </w:pPr>
      <w:r>
        <w:rPr>
          <w:b/>
        </w:rPr>
        <w:t>Services to Be Performed</w:t>
      </w:r>
    </w:p>
    <w:p w14:paraId="11432F52" w14:textId="77777777" w:rsidR="00F75A43" w:rsidRDefault="00F75A43" w:rsidP="00F75A43"/>
    <w:p w14:paraId="597B107D" w14:textId="475637B1" w:rsidR="00F75A43" w:rsidRDefault="00F75A43" w:rsidP="00F75A43">
      <w:proofErr w:type="spellStart"/>
      <w:r>
        <w:t>WeVue’s</w:t>
      </w:r>
      <w:proofErr w:type="spellEnd"/>
      <w:r>
        <w:t xml:space="preserve"> Project Manager shall be: </w:t>
      </w:r>
      <w:r>
        <w:tab/>
      </w:r>
      <w:r>
        <w:tab/>
      </w:r>
      <w:r>
        <w:tab/>
      </w:r>
      <w:r w:rsidR="00522DC7">
        <w:t>Taylor Wallace</w:t>
      </w:r>
    </w:p>
    <w:p w14:paraId="613471FC" w14:textId="66363A07" w:rsidR="00F75A43" w:rsidRDefault="00F75A43" w:rsidP="00F75A43">
      <w:r>
        <w:t xml:space="preserve">The Services </w:t>
      </w:r>
      <w:r w:rsidR="00522DC7">
        <w:t xml:space="preserve">will be performed for: </w:t>
      </w:r>
      <w:r w:rsidR="00522DC7">
        <w:tab/>
      </w:r>
      <w:r w:rsidR="00522DC7">
        <w:tab/>
      </w:r>
      <w:r w:rsidR="00CF791C">
        <w:t>Taylor Wallace</w:t>
      </w:r>
    </w:p>
    <w:p w14:paraId="3405C3F0" w14:textId="77777777" w:rsidR="00F75A43" w:rsidRDefault="00F75A43" w:rsidP="00F75A43"/>
    <w:p w14:paraId="5C3A9D89" w14:textId="77777777" w:rsidR="00F75A43" w:rsidRDefault="00F75A43" w:rsidP="00F75A43">
      <w:r>
        <w:t>Summary of the Services to be performed:</w:t>
      </w:r>
    </w:p>
    <w:p w14:paraId="4FBA7852" w14:textId="5FA79744" w:rsidR="00F75A43" w:rsidRPr="00CF791C" w:rsidRDefault="00F75A43" w:rsidP="00F75A43">
      <w:pPr>
        <w:rPr>
          <w:u w:val="single"/>
        </w:rPr>
      </w:pPr>
      <w:r>
        <w:tab/>
      </w:r>
      <w:r w:rsidR="00CF791C">
        <w:rPr>
          <w:u w:val="single"/>
        </w:rPr>
        <w:t xml:space="preserve">UI/UX Design </w:t>
      </w:r>
      <w:r w:rsidR="005E0836">
        <w:rPr>
          <w:u w:val="single"/>
        </w:rPr>
        <w:t>and Frontend Development of The Culture App Landing Page</w:t>
      </w:r>
      <w:r>
        <w:rPr>
          <w:u w:val="single"/>
        </w:rPr>
        <w:t xml:space="preserve"> </w:t>
      </w:r>
    </w:p>
    <w:p w14:paraId="08CDF7A4" w14:textId="6DCA57FF" w:rsidR="00F75A43" w:rsidRDefault="00F75A43" w:rsidP="00FD6747">
      <w:pPr>
        <w:pStyle w:val="ListParagraph"/>
        <w:ind w:left="2160"/>
        <w:rPr>
          <w:b/>
        </w:rPr>
      </w:pPr>
    </w:p>
    <w:p w14:paraId="60A1FD55" w14:textId="77777777" w:rsidR="00F75A43" w:rsidRDefault="00F75A43" w:rsidP="00F75A43">
      <w:pPr>
        <w:rPr>
          <w:b/>
        </w:rPr>
      </w:pPr>
      <w:r>
        <w:rPr>
          <w:b/>
        </w:rPr>
        <w:t>Terms of Engagement:</w:t>
      </w:r>
    </w:p>
    <w:p w14:paraId="41808CE8" w14:textId="77777777" w:rsidR="00F75A43" w:rsidRDefault="00F75A43" w:rsidP="00F75A43">
      <w:pPr>
        <w:rPr>
          <w:b/>
        </w:rPr>
      </w:pPr>
    </w:p>
    <w:p w14:paraId="7BAA70C0" w14:textId="77777777" w:rsidR="00F75A43" w:rsidRDefault="00F75A43" w:rsidP="00F75A43">
      <w:r>
        <w:t>Subcontractor is expected to perform Services during time frame below. Time frame can be extended upon mutual agreement:</w:t>
      </w:r>
    </w:p>
    <w:p w14:paraId="54B47919" w14:textId="0CA3E436" w:rsidR="00F75A43" w:rsidRDefault="005E0836" w:rsidP="00F75A43">
      <w:r>
        <w:tab/>
        <w:t>Start Date: 2.4.2015</w:t>
      </w:r>
      <w:r w:rsidR="00F75A43">
        <w:tab/>
      </w:r>
      <w:r w:rsidR="00F75A43">
        <w:tab/>
      </w:r>
      <w:r w:rsidR="00F75A43">
        <w:tab/>
        <w:t xml:space="preserve">End Date: </w:t>
      </w:r>
      <w:r>
        <w:t>2.28.15</w:t>
      </w:r>
    </w:p>
    <w:p w14:paraId="2A969DF5" w14:textId="77777777" w:rsidR="00F75A43" w:rsidRDefault="00F75A43" w:rsidP="00F75A43"/>
    <w:p w14:paraId="6F368CBA" w14:textId="77777777" w:rsidR="00F75A43" w:rsidRDefault="00F75A43" w:rsidP="00F75A43">
      <w:pPr>
        <w:rPr>
          <w:b/>
        </w:rPr>
      </w:pPr>
      <w:r>
        <w:rPr>
          <w:b/>
        </w:rPr>
        <w:t>Payment:</w:t>
      </w:r>
    </w:p>
    <w:p w14:paraId="1AC1BBC6" w14:textId="77777777" w:rsidR="00F75A43" w:rsidRDefault="00F75A43" w:rsidP="00F75A43">
      <w:pPr>
        <w:pStyle w:val="ListParagraph"/>
        <w:numPr>
          <w:ilvl w:val="0"/>
          <w:numId w:val="1"/>
        </w:numPr>
        <w:ind w:left="360"/>
      </w:pPr>
      <w:r>
        <w:t>WeVue agrees to pay the Subcontractor resource(s) at the following rate(s):</w:t>
      </w:r>
    </w:p>
    <w:p w14:paraId="154D6CAE" w14:textId="77777777" w:rsidR="00F75A43" w:rsidRDefault="00F75A43" w:rsidP="00F75A43">
      <w:pPr>
        <w:ind w:left="720"/>
        <w:rPr>
          <w:b/>
        </w:rPr>
      </w:pPr>
      <w:r>
        <w:rPr>
          <w:b/>
        </w:rPr>
        <w:t>Resource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Hourly Rate</w:t>
      </w:r>
    </w:p>
    <w:p w14:paraId="564F0934" w14:textId="3B5D1CBA" w:rsidR="00F75A43" w:rsidRDefault="005E0836" w:rsidP="00F75A43">
      <w:pPr>
        <w:ind w:left="720"/>
        <w:rPr>
          <w:i/>
        </w:rPr>
      </w:pPr>
      <w:r>
        <w:rPr>
          <w:i/>
        </w:rPr>
        <w:t xml:space="preserve">Jordan T </w:t>
      </w:r>
      <w:proofErr w:type="spellStart"/>
      <w:r>
        <w:rPr>
          <w:i/>
        </w:rPr>
        <w:t>Lafland</w:t>
      </w:r>
      <w:proofErr w:type="spellEnd"/>
      <w:r w:rsidR="00CA0600">
        <w:rPr>
          <w:i/>
        </w:rPr>
        <w:tab/>
      </w:r>
      <w:r w:rsidR="00CA0600">
        <w:rPr>
          <w:i/>
        </w:rPr>
        <w:tab/>
      </w:r>
      <w:r w:rsidR="00CA0600">
        <w:rPr>
          <w:i/>
        </w:rPr>
        <w:tab/>
      </w:r>
      <w:r w:rsidR="00B9679F">
        <w:rPr>
          <w:i/>
        </w:rPr>
        <w:tab/>
        <w:t>$</w:t>
      </w:r>
      <w:r>
        <w:rPr>
          <w:i/>
        </w:rPr>
        <w:t>15</w:t>
      </w:r>
    </w:p>
    <w:p w14:paraId="3121005C" w14:textId="77777777" w:rsidR="00F75A43" w:rsidRPr="00F75A43" w:rsidRDefault="00F75A43" w:rsidP="00F75A43">
      <w:pPr>
        <w:pStyle w:val="ListParagraph"/>
        <w:numPr>
          <w:ilvl w:val="0"/>
          <w:numId w:val="1"/>
        </w:numPr>
        <w:ind w:left="360"/>
        <w:rPr>
          <w:i/>
        </w:rPr>
      </w:pPr>
      <w:r>
        <w:t xml:space="preserve">WeVue will only be billed for actual hours worked. Holidays and weekends are billed at straight time. </w:t>
      </w:r>
    </w:p>
    <w:p w14:paraId="5A17958C" w14:textId="77777777" w:rsidR="00F75A43" w:rsidRPr="00F75A43" w:rsidRDefault="00F75A43" w:rsidP="00F75A43">
      <w:pPr>
        <w:pStyle w:val="ListParagraph"/>
        <w:numPr>
          <w:ilvl w:val="0"/>
          <w:numId w:val="1"/>
        </w:numPr>
        <w:ind w:left="360"/>
        <w:rPr>
          <w:i/>
        </w:rPr>
      </w:pPr>
      <w:r>
        <w:t>WeVue will be billed for time in quarter hour increments</w:t>
      </w:r>
    </w:p>
    <w:p w14:paraId="55D10AAD" w14:textId="77777777" w:rsidR="00F75A43" w:rsidRPr="00F75A43" w:rsidRDefault="00F75A43" w:rsidP="00F75A43">
      <w:pPr>
        <w:pStyle w:val="ListParagraph"/>
        <w:numPr>
          <w:ilvl w:val="0"/>
          <w:numId w:val="1"/>
        </w:numPr>
        <w:ind w:left="360"/>
        <w:rPr>
          <w:i/>
        </w:rPr>
      </w:pPr>
      <w:r>
        <w:t xml:space="preserve">Travel time is not billable unless project related tasks are performed in transit. </w:t>
      </w:r>
    </w:p>
    <w:p w14:paraId="4F93817D" w14:textId="77777777" w:rsidR="00B10678" w:rsidRPr="00B10678" w:rsidRDefault="00F75A43" w:rsidP="00F75A43">
      <w:pPr>
        <w:pStyle w:val="ListParagraph"/>
        <w:numPr>
          <w:ilvl w:val="0"/>
          <w:numId w:val="1"/>
        </w:numPr>
        <w:ind w:left="360"/>
        <w:rPr>
          <w:i/>
        </w:rPr>
      </w:pPr>
      <w:r>
        <w:t xml:space="preserve">Subcontractor will furnish all equipment and materials used to provide the services required by this Agreement. </w:t>
      </w:r>
    </w:p>
    <w:p w14:paraId="68DB6ECD" w14:textId="7101C9C9" w:rsidR="00B10678" w:rsidRPr="00B10678" w:rsidRDefault="00B10678" w:rsidP="00F75A43">
      <w:pPr>
        <w:pStyle w:val="ListParagraph"/>
        <w:numPr>
          <w:ilvl w:val="0"/>
          <w:numId w:val="1"/>
        </w:numPr>
        <w:ind w:left="360"/>
        <w:rPr>
          <w:i/>
        </w:rPr>
      </w:pPr>
      <w:r>
        <w:t>Invoices will be sent</w:t>
      </w:r>
      <w:r w:rsidR="005E0836">
        <w:t xml:space="preserve"> on a bimonthly basis</w:t>
      </w:r>
      <w:bookmarkStart w:id="0" w:name="_GoBack"/>
      <w:bookmarkEnd w:id="0"/>
      <w:r>
        <w:t xml:space="preserve"> to:</w:t>
      </w:r>
    </w:p>
    <w:p w14:paraId="453698DF" w14:textId="77777777" w:rsidR="00B10678" w:rsidRDefault="005E0836" w:rsidP="00B10678">
      <w:pPr>
        <w:ind w:left="360"/>
      </w:pPr>
      <w:hyperlink r:id="rId6" w:history="1">
        <w:r w:rsidR="00B10678" w:rsidRPr="0052365D">
          <w:rPr>
            <w:rStyle w:val="Hyperlink"/>
          </w:rPr>
          <w:t>Saxon@Wevue.com</w:t>
        </w:r>
      </w:hyperlink>
      <w:r w:rsidR="00B10678">
        <w:t xml:space="preserve"> and </w:t>
      </w:r>
      <w:hyperlink r:id="rId7" w:history="1">
        <w:r w:rsidR="00B10678" w:rsidRPr="0052365D">
          <w:rPr>
            <w:rStyle w:val="Hyperlink"/>
          </w:rPr>
          <w:t>taylor@wevue.com</w:t>
        </w:r>
      </w:hyperlink>
      <w:r w:rsidR="00B10678">
        <w:t xml:space="preserve"> </w:t>
      </w:r>
    </w:p>
    <w:p w14:paraId="5A937A27" w14:textId="77777777" w:rsidR="00B10678" w:rsidRDefault="00B10678" w:rsidP="00B10678"/>
    <w:p w14:paraId="66C20D85" w14:textId="77777777" w:rsidR="00B10678" w:rsidRDefault="00B10678" w:rsidP="00B10678">
      <w:r>
        <w:t xml:space="preserve">IN WITNESS WHEROF, the parties have hereunto executed this Agreement as of the date first indicated above. </w:t>
      </w:r>
    </w:p>
    <w:p w14:paraId="3D8DA1F9" w14:textId="77777777" w:rsidR="00B10678" w:rsidRDefault="00B10678" w:rsidP="00B10678"/>
    <w:p w14:paraId="7D8BB48E" w14:textId="77777777" w:rsidR="00B10678" w:rsidRPr="00B10678" w:rsidRDefault="00B10678" w:rsidP="00B10678">
      <w:pPr>
        <w:rPr>
          <w:b/>
        </w:rPr>
      </w:pPr>
      <w:r w:rsidRPr="00B10678">
        <w:rPr>
          <w:b/>
        </w:rPr>
        <w:t>WEVUE</w:t>
      </w:r>
      <w:r>
        <w:rPr>
          <w:b/>
        </w:rPr>
        <w:t>,</w:t>
      </w:r>
      <w:r w:rsidRPr="00B10678">
        <w:rPr>
          <w:b/>
        </w:rPr>
        <w:t xml:space="preserve"> LLC</w:t>
      </w:r>
    </w:p>
    <w:p w14:paraId="739AA963" w14:textId="77777777" w:rsidR="00B10678" w:rsidRDefault="00B10678" w:rsidP="00B10678"/>
    <w:p w14:paraId="0F613A45" w14:textId="77777777" w:rsidR="00B10678" w:rsidRPr="00B10678" w:rsidRDefault="00B10678" w:rsidP="00B10678">
      <w:pPr>
        <w:rPr>
          <w:u w:val="single"/>
        </w:rPr>
      </w:pPr>
      <w:r>
        <w:t xml:space="preserve">Signed By: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200533EC" w14:textId="77777777" w:rsidR="00B10678" w:rsidRDefault="00B10678" w:rsidP="00B10678"/>
    <w:p w14:paraId="02A5A9D3" w14:textId="77777777" w:rsidR="00B10678" w:rsidRDefault="00B10678" w:rsidP="00B10678">
      <w:pPr>
        <w:rPr>
          <w:u w:val="single"/>
        </w:rPr>
      </w:pPr>
      <w:r>
        <w:t xml:space="preserve">Print Name: </w:t>
      </w:r>
      <w:r>
        <w:rPr>
          <w:u w:val="single"/>
        </w:rPr>
        <w:t>Taylor Wallace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2870A2E6" w14:textId="77777777" w:rsidR="00B10678" w:rsidRDefault="00B10678" w:rsidP="00B10678">
      <w:pPr>
        <w:rPr>
          <w:u w:val="single"/>
        </w:rPr>
      </w:pPr>
    </w:p>
    <w:p w14:paraId="04262196" w14:textId="77777777" w:rsidR="00B10678" w:rsidRDefault="00B10678" w:rsidP="00B10678">
      <w:pPr>
        <w:rPr>
          <w:u w:val="single"/>
        </w:rPr>
      </w:pPr>
      <w:r>
        <w:t xml:space="preserve">Title: </w:t>
      </w:r>
      <w:r>
        <w:rPr>
          <w:u w:val="single"/>
        </w:rPr>
        <w:t>CEO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5E31B4F" w14:textId="77777777" w:rsidR="00B10678" w:rsidRDefault="00B10678" w:rsidP="00B10678">
      <w:pPr>
        <w:rPr>
          <w:u w:val="single"/>
        </w:rPr>
      </w:pPr>
    </w:p>
    <w:p w14:paraId="349B78CC" w14:textId="77777777" w:rsidR="00F75A43" w:rsidRDefault="00B10678" w:rsidP="00B10678">
      <w:r>
        <w:t xml:space="preserve">Date: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F75A43">
        <w:t xml:space="preserve"> </w:t>
      </w:r>
    </w:p>
    <w:p w14:paraId="4B75EE72" w14:textId="77777777" w:rsidR="00B10678" w:rsidRDefault="00B10678" w:rsidP="00B10678"/>
    <w:p w14:paraId="06495812" w14:textId="77777777" w:rsidR="00B10678" w:rsidRDefault="00B10678" w:rsidP="00B10678"/>
    <w:p w14:paraId="46C4570C" w14:textId="43F389FF" w:rsidR="00B10678" w:rsidRDefault="005E0836" w:rsidP="00B10678">
      <w:pPr>
        <w:rPr>
          <w:b/>
        </w:rPr>
      </w:pPr>
      <w:r>
        <w:rPr>
          <w:b/>
        </w:rPr>
        <w:t xml:space="preserve">Jordan T. </w:t>
      </w:r>
      <w:proofErr w:type="spellStart"/>
      <w:r>
        <w:rPr>
          <w:b/>
        </w:rPr>
        <w:t>Lafland</w:t>
      </w:r>
      <w:proofErr w:type="spellEnd"/>
      <w:r>
        <w:rPr>
          <w:b/>
        </w:rPr>
        <w:t xml:space="preserve"> </w:t>
      </w:r>
    </w:p>
    <w:p w14:paraId="754C3D26" w14:textId="77777777" w:rsidR="00B10678" w:rsidRDefault="00B10678" w:rsidP="00B10678">
      <w:pPr>
        <w:rPr>
          <w:b/>
        </w:rPr>
      </w:pPr>
    </w:p>
    <w:p w14:paraId="08D2DA30" w14:textId="77777777" w:rsidR="00B10678" w:rsidRDefault="00B10678" w:rsidP="00B10678">
      <w:pPr>
        <w:rPr>
          <w:u w:val="single"/>
        </w:rPr>
      </w:pPr>
      <w:r>
        <w:t xml:space="preserve">Signed By: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1C090ED3" w14:textId="77777777" w:rsidR="00B10678" w:rsidRDefault="00B10678" w:rsidP="00B10678">
      <w:pPr>
        <w:rPr>
          <w:u w:val="single"/>
        </w:rPr>
      </w:pPr>
    </w:p>
    <w:p w14:paraId="228A6EA6" w14:textId="77777777" w:rsidR="00B10678" w:rsidRDefault="00B10678" w:rsidP="00B10678">
      <w:pPr>
        <w:rPr>
          <w:u w:val="single"/>
        </w:rPr>
      </w:pPr>
      <w:r>
        <w:t xml:space="preserve">Print Name: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33C3A069" w14:textId="77777777" w:rsidR="00B10678" w:rsidRDefault="00B10678" w:rsidP="00B10678">
      <w:pPr>
        <w:rPr>
          <w:u w:val="single"/>
        </w:rPr>
      </w:pPr>
    </w:p>
    <w:p w14:paraId="72EDA845" w14:textId="77777777" w:rsidR="00B10678" w:rsidRDefault="00B10678" w:rsidP="00B10678">
      <w:pPr>
        <w:rPr>
          <w:u w:val="single"/>
        </w:rPr>
      </w:pPr>
      <w:r>
        <w:t xml:space="preserve">Title: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225D4DE3" w14:textId="77777777" w:rsidR="00B10678" w:rsidRDefault="00B10678" w:rsidP="00B10678">
      <w:pPr>
        <w:rPr>
          <w:u w:val="single"/>
        </w:rPr>
      </w:pPr>
    </w:p>
    <w:p w14:paraId="7081C9D0" w14:textId="77777777" w:rsidR="00B10678" w:rsidRPr="00B10678" w:rsidRDefault="00B10678" w:rsidP="00B10678">
      <w:pPr>
        <w:rPr>
          <w:i/>
          <w:u w:val="single"/>
        </w:rPr>
      </w:pPr>
      <w:r>
        <w:t xml:space="preserve">Date: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sectPr w:rsidR="00B10678" w:rsidRPr="00B10678" w:rsidSect="00E3339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14DD7"/>
    <w:multiLevelType w:val="hybridMultilevel"/>
    <w:tmpl w:val="2EF255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72D06438"/>
    <w:multiLevelType w:val="hybridMultilevel"/>
    <w:tmpl w:val="2AE2AD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A43"/>
    <w:rsid w:val="002108EF"/>
    <w:rsid w:val="004F3B42"/>
    <w:rsid w:val="00522DC7"/>
    <w:rsid w:val="005E0836"/>
    <w:rsid w:val="00712E95"/>
    <w:rsid w:val="00897E62"/>
    <w:rsid w:val="00A821B7"/>
    <w:rsid w:val="00B10678"/>
    <w:rsid w:val="00B9679F"/>
    <w:rsid w:val="00CA0600"/>
    <w:rsid w:val="00CF791C"/>
    <w:rsid w:val="00E33399"/>
    <w:rsid w:val="00F75A43"/>
    <w:rsid w:val="00FD6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6ABA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A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067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A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067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Saxon@Wevue.com" TargetMode="External"/><Relationship Id="rId7" Type="http://schemas.openxmlformats.org/officeDocument/2006/relationships/hyperlink" Target="mailto:taylor@wevue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244</Words>
  <Characters>1396</Characters>
  <Application>Microsoft Macintosh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Taylor Wallace</cp:lastModifiedBy>
  <cp:revision>3</cp:revision>
  <dcterms:created xsi:type="dcterms:W3CDTF">2014-11-14T19:13:00Z</dcterms:created>
  <dcterms:modified xsi:type="dcterms:W3CDTF">2015-02-04T03:21:00Z</dcterms:modified>
</cp:coreProperties>
</file>