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13:24:32.192571 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192.51.100.15.52444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203.0.113.2.domain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35084+ A?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:24:36.098564 IP 203.0.113.2 &gt; 192.51.100.15: ICMP 203.0.113.2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254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13:26:32.192571 IP 192.51.100.15.52444 &gt; 203.0.113.2.domain: 35084+ A? yummyrecipesforme.com. (24)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13:27:15.934126 IP 203.0.113.2 &gt; 192.51.100.15: ICMP 203.0.113.2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320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13:28:32.192571 IP 192.51.100.15.52444 &gt; 203.0.113.2.domain: 35084+ A? yummyrecipesforme.com. (24)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13:28:50.022967 IP 203.0.113.2 &gt; 192.51.100.15: ICMP 203.0.113.2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150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