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INFORME DE PROYECTO DE PÁGINA WEB</w:t>
      </w:r>
    </w:p>
    <w:p w:rsidR="00000000" w:rsidDel="00000000" w:rsidP="00000000" w:rsidRDefault="00000000" w:rsidRPr="00000000" w14:paraId="0000000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Nombre del proyecto: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RutaFuel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Idea del proyecto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RutaFuel será un sitio web institucional responsive para una estación de servicio moderna inspirada en el modelo de estación YPF actuales, pero con identidad propia ficticia.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El objetivo del proyecto es centralizar en una plataforma web toda la información importante para clientes y viajeros: servicios disponibles, promociones, beneficios, ubicación, medios de contacto y tienda complementaria. El sitio buscará transmitir una imagen moderna, ordenada y profesional, priorizando la experiencia visual y la facilidad de navegación desde dispositivos móviles y computadoras.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La propuesta se ajusta al enfoque de maquetación, estructura visual y diseño responsive trabajado en la materia.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Descripción del Sitio Web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Título del sitio: </w:t>
      </w:r>
    </w:p>
    <w:p w:rsidR="00000000" w:rsidDel="00000000" w:rsidP="00000000" w:rsidRDefault="00000000" w:rsidRPr="00000000" w14:paraId="0000000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RutaFuel - Estación de servicio Integral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Nombre comercial del negocio: 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RutaFuel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Objetivo del Sitio Web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El propósito principal del sitio es: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promocionar los servicios de la estación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captar potenciales clientes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informar beneficios y promociones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facilitar el contacto con usuarios y viajeros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mostrar una imagen corporativa moderna y profesional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El sitio no estará orientado inicialmente a ventas online complejas, sino a presencia institucional y comunicación visual efectiva.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Público Objetivo 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El sitio estará dirigido principalmente a: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conductores particulares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viajeros en ruta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motociclistas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transportistas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clientes frecuentes de estaciones de servicio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Características generales: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Edad aproximada: 18 a 60 años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Ubicación: Argentina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Intereses: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combustible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promociones 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viajes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servicios rápidos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comodidad en ruta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cafetería y tienda Full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También se priorizará el acceso desde dispositivos móviles, considerando que muchos usuarios ingresarán desde el celular mientras viajan.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Temática del Sitio Web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Rubro: 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Servicios / Estación de servicio / Automotor 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Subtemáticas: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Combustible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lubricantes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tienda Full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cafetería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promociones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atención al viajero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Secciones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Presentar rápidamente la identidad del negocio.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banner principal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promociones destacadas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resumen de servicios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acceso rápido a secciones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Acción esperada: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Que el usuario continúe navegando el sitio.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</w:t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 xml:space="preserve">Mostrar todos los servicios disponibles.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carga de combustible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GNC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lubricantes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lavado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tienda Full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cafetería 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  <w:t xml:space="preserve">Acción esperada: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  <w:t xml:space="preserve">Informar y generar interés.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Promociones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Mostrar descuentos y beneficios.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promociones bancarias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descuentos con apps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beneficios por días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Acción esperada: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  <w:t xml:space="preserve">Motivar visitas a la estación.</w:t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Nosotros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  <w:t xml:space="preserve">Mostrar información institucional. </w:t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historia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compromiso con clientes</w:t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Acción esperada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  <w:t xml:space="preserve">Generar confianza.</w:t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Ubicación</w:t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  <w:t xml:space="preserve">Función:</w:t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  <w:t xml:space="preserve">Facilitar el acceso físico a la estación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mapa 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horarios</w:t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  <w:t xml:space="preserve">Acción esperada:</w:t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  <w:t xml:space="preserve">Que el usuario llegue a la estación.</w:t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</w:t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  <w:t xml:space="preserve">Función: </w:t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  <w:t xml:space="preserve">Permitir consultas.</w:t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formulario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correo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redes sociales</w:t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  <w:t xml:space="preserve">Acción esperada:</w:t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  <w:t xml:space="preserve">Genera comunicación con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Mapa del Sitio Web</w:t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  <w:t xml:space="preserve">Inicio </w:t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  <w:t xml:space="preserve">|- Servicios </w:t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  <w:t xml:space="preserve">|   |- Combustible </w:t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  <w:t xml:space="preserve">|   |- GNC</w:t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  <w:t xml:space="preserve">|   |- Lubricantes</w:t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  <w:t xml:space="preserve">|   |- Tienda Full</w:t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  <w:t xml:space="preserve">|   |- Cafetería</w:t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  <w:t xml:space="preserve">|- Promociones</w:t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  <w:t xml:space="preserve">|- Nosotros</w:t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  <w:t xml:space="preserve">|- Ubicación</w:t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  <w:t xml:space="preserve">L - Contacto </w:t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Dominio elegido </w:t>
      </w:r>
    </w:p>
    <w:p w:rsidR="00000000" w:rsidDel="00000000" w:rsidP="00000000" w:rsidRDefault="00000000" w:rsidRPr="00000000" w14:paraId="000000A1">
      <w:pPr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www.rutafuel.com.ar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“RutaFuel” es corto y fácil de recordar.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com.ar</w:t>
        </w:r>
      </w:hyperlink>
      <w:r w:rsidDel="00000000" w:rsidR="00000000" w:rsidRPr="00000000">
        <w:rPr>
          <w:rtl w:val="0"/>
        </w:rPr>
        <w:t xml:space="preserve">” refuerza la ubicación nacional del negocio.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Tiene apariencia profesional y comercial.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nombre mantiene coherencia con la temática automotor y de viajes.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  <w:t xml:space="preserve">RutaFuel buscará diferencias mediante: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diseño moderno y responsive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navegación simple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acceso rápido a promociones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experiencia visual limpia y corporativa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información clara para viajeros 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enfoque mobile-first</w:t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  <w:t xml:space="preserve">La propuesta no busca competir como ecommerce complejo, sino como una plataforma institucional clara, rápida y moderna.</w:t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  <w:t xml:space="preserve">Los conceptos de jerarquía visual, sencillez, consistencia y adaptabilidad utilizados provienen directamente de los principios de layout trabajados en la materia.</w:t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>
          <w:rtl w:val="0"/>
        </w:rPr>
        <w:t xml:space="preserve">Referencias visuales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Sitio oficial de YPF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Axion Energy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Shell Argentina</w:t>
      </w:r>
    </w:p>
    <w:p w:rsidR="00000000" w:rsidDel="00000000" w:rsidP="00000000" w:rsidRDefault="00000000" w:rsidRPr="00000000" w14:paraId="000000B9">
      <w:pPr>
        <w:jc w:val="left"/>
        <w:rPr/>
      </w:pPr>
      <w:r w:rsidDel="00000000" w:rsidR="00000000" w:rsidRPr="00000000">
        <w:rPr>
          <w:rtl w:val="0"/>
        </w:rPr>
        <w:t xml:space="preserve">Aspectos tomados como inspiración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diseño corporativo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uso de banners grandes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estructura por secciones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colores fuertes y modernos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promociones destacadas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diseño responsive</w:t>
      </w:r>
    </w:p>
    <w:p w:rsidR="00000000" w:rsidDel="00000000" w:rsidP="00000000" w:rsidRDefault="00000000" w:rsidRPr="00000000" w14:paraId="000000C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C2">
      <w:pPr>
        <w:jc w:val="left"/>
        <w:rPr/>
      </w:pPr>
      <w:r w:rsidDel="00000000" w:rsidR="00000000" w:rsidRPr="00000000">
        <w:rPr>
          <w:rtl w:val="0"/>
        </w:rPr>
        <w:t xml:space="preserve">Estas referencias representan el estándar visual actual de estaciones modernas y permiten construir un proyecto alineado con las prácticas reales de diseño web institucional.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rutafuel.com.ar" TargetMode="External"/><Relationship Id="rId7" Type="http://schemas.openxmlformats.org/officeDocument/2006/relationships/hyperlink" Target="http://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