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t>Introducción</w:t>
      </w:r>
    </w:p>
    <w:p>
      <w:pPr>
        <w:pStyle w:val="2"/>
      </w:pPr>
      <w:r>
        <w:t>Planteamiento del problema</w:t>
      </w:r>
    </w:p>
    <w:p>
      <w:r>
        <w:t xml:space="preserve">Actualmente, en la sociedad mexicana, no se tiene una costumbre de denunciar cualquier suceso que lo amerite ya que se tiene una idea de que no se tomará en cuenta y el hecho quedará en inpunidad. Sumado a esto, el panorama de actual indica que aún existen muchos problemas en universidades públicas y privadas; negligencia, acoso o abuso son ejemplos de esto, por lo que se plantea la realizar un sistema que permita iniciar un proceso de denuncia en línea y dar seguimiento de este a través de este. </w:t>
      </w:r>
    </w:p>
    <w:p/>
    <w:p>
      <w:r>
        <w:t>Por lo tanto, el sistema contemplará las siguientes funciones:</w:t>
      </w:r>
    </w:p>
    <w:p/>
    <w:p>
      <w:pPr>
        <w:numPr>
          <w:ilvl w:val="0"/>
          <w:numId w:val="1"/>
        </w:numPr>
        <w:ind w:left="420" w:leftChars="0" w:hanging="420" w:firstLineChars="0"/>
      </w:pPr>
      <w:r>
        <w:t>Permitir iniciar una denuncia a través del sistema por parte de un estudiante</w:t>
      </w:r>
    </w:p>
    <w:p>
      <w:pPr>
        <w:numPr>
          <w:ilvl w:val="0"/>
          <w:numId w:val="1"/>
        </w:numPr>
        <w:ind w:left="420" w:leftChars="0" w:hanging="420" w:firstLineChars="0"/>
      </w:pPr>
      <w:r>
        <w:t>Consultar las denuncias iniciadas a los directivos encargados</w:t>
      </w:r>
    </w:p>
    <w:p>
      <w:pPr>
        <w:numPr>
          <w:ilvl w:val="0"/>
          <w:numId w:val="1"/>
        </w:numPr>
        <w:ind w:left="420" w:leftChars="0" w:hanging="420" w:firstLineChars="0"/>
      </w:pPr>
      <w:r>
        <w:t>Contestar una denuncia por parte de los directivos encargados</w:t>
      </w:r>
    </w:p>
    <w:p>
      <w:pPr>
        <w:numPr>
          <w:ilvl w:val="0"/>
          <w:numId w:val="1"/>
        </w:numPr>
        <w:ind w:left="420" w:leftChars="0" w:hanging="420" w:firstLineChars="0"/>
      </w:pPr>
      <w:r>
        <w:t xml:space="preserve">Consultar el estado de la denuncia y las respuestas por parte de un estudiante </w:t>
      </w:r>
    </w:p>
    <w:p>
      <w:pPr>
        <w:numPr>
          <w:ilvl w:val="0"/>
          <w:numId w:val="1"/>
        </w:numPr>
        <w:ind w:left="420" w:leftChars="0" w:hanging="420" w:firstLineChars="0"/>
      </w:pPr>
      <w:r>
        <w:t>Consultar el estatuto de la institución por parte de un estudiante</w:t>
      </w:r>
      <w:r>
        <w:tab/>
      </w:r>
    </w:p>
    <w:p>
      <w:pPr>
        <w:numPr>
          <w:numId w:val="0"/>
        </w:numPr>
        <w:ind w:leftChars="0"/>
      </w:pPr>
    </w:p>
    <w:p>
      <w:pPr>
        <w:pStyle w:val="2"/>
      </w:pPr>
      <w:r>
        <w:t>Arquitectura general</w:t>
      </w:r>
    </w:p>
    <w:p>
      <w:r>
        <w:t>La siguiente figura representa un modelo general del funcionamiento del sistema de denuncias estudiantiles. En la que se puede apreciar la distribución del sistema y los usuarios identificados</w:t>
      </w:r>
    </w:p>
    <w:p>
      <w:pPr>
        <w:numPr>
          <w:numId w:val="0"/>
        </w:numPr>
        <w:ind w:leftChars="0"/>
      </w:pPr>
      <w:r>
        <w:drawing>
          <wp:inline distT="0" distB="0" distL="114300" distR="114300">
            <wp:extent cx="5272405" cy="3465195"/>
            <wp:effectExtent l="0" t="0" r="4445" b="1905"/>
            <wp:docPr id="2" name="Picture 2" descr="Arquitectura Adm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rquitectura Admon (1)"/>
                    <pic:cNvPicPr>
                      <a:picLocks noChangeAspect="1"/>
                    </pic:cNvPicPr>
                  </pic:nvPicPr>
                  <pic:blipFill>
                    <a:blip r:embed="rId4"/>
                    <a:stretch>
                      <a:fillRect/>
                    </a:stretch>
                  </pic:blipFill>
                  <pic:spPr>
                    <a:xfrm>
                      <a:off x="0" y="0"/>
                      <a:ext cx="5272405" cy="3465195"/>
                    </a:xfrm>
                    <a:prstGeom prst="rect">
                      <a:avLst/>
                    </a:prstGeom>
                  </pic:spPr>
                </pic:pic>
              </a:graphicData>
            </a:graphic>
          </wp:inline>
        </w:drawing>
      </w:r>
    </w:p>
    <w:p>
      <w:pPr>
        <w:pStyle w:val="3"/>
      </w:pPr>
      <w:r>
        <w:t>Consideraciones el software</w:t>
      </w:r>
      <w:bookmarkStart w:id="0" w:name="_GoBack"/>
      <w:bookmarkEnd w:id="0"/>
    </w:p>
    <w:p>
      <w:pPr>
        <w:pStyle w:val="3"/>
      </w:pPr>
      <w:r>
        <w:t>Consideraciones del hardware</w:t>
      </w:r>
    </w:p>
    <w:p>
      <w:pPr>
        <w:pStyle w:val="2"/>
      </w:pPr>
      <w:r>
        <w:t>Vista del flujo del sistema</w:t>
      </w:r>
    </w:p>
    <w:p>
      <w:pPr>
        <w:pStyle w:val="2"/>
      </w:pPr>
      <w:r>
        <w:t>Organigrama de actividades</w:t>
      </w:r>
    </w:p>
    <w:p>
      <w:pPr>
        <w:keepNext w:val="0"/>
        <w:keepLines w:val="0"/>
        <w:widowControl/>
        <w:numPr>
          <w:ilvl w:val="0"/>
          <w:numId w:val="2"/>
        </w:numPr>
        <w:suppressLineNumbers w:val="0"/>
        <w:ind w:left="425" w:leftChars="0" w:hanging="425"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Análisis de requerimientos: En esta primera etapa se recabaran los datos necesarios para describir los servicios que debe de proporcionar el sistema, y las restricciones operativas que deberá de cumplir.</w:t>
      </w:r>
    </w:p>
    <w:p>
      <w:pPr>
        <w:keepNext w:val="0"/>
        <w:keepLines w:val="0"/>
        <w:widowControl/>
        <w:numPr>
          <w:ilvl w:val="0"/>
          <w:numId w:val="2"/>
        </w:numPr>
        <w:suppressLineNumbers w:val="0"/>
        <w:ind w:left="425" w:leftChars="0" w:hanging="425"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Diseño del sistema: El sistema a desarrollar estará compuesto por subsistemas que proporcionan algún conjunto de servicios relacionados. El proceso de diseño deberá de identificar estos subsistemas, establecer un marco de control y comunicación entre los mismos, para su elaboración independiente.</w:t>
      </w:r>
    </w:p>
    <w:p>
      <w:pPr>
        <w:keepNext w:val="0"/>
        <w:keepLines w:val="0"/>
        <w:widowControl/>
        <w:numPr>
          <w:ilvl w:val="0"/>
          <w:numId w:val="2"/>
        </w:numPr>
        <w:suppressLineNumbers w:val="0"/>
        <w:ind w:left="425" w:leftChars="0" w:hanging="425"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Desarrollo del sistema: Se elaboran las interfaces, las bases de datos y se le agregaran los datos necesarios para el funcionamiento del mismo, siguiendo el modelo diseñado previamente.</w:t>
      </w:r>
    </w:p>
    <w:p>
      <w:pPr>
        <w:keepNext w:val="0"/>
        <w:keepLines w:val="0"/>
        <w:widowControl/>
        <w:numPr>
          <w:ilvl w:val="0"/>
          <w:numId w:val="2"/>
        </w:numPr>
        <w:suppressLineNumbers w:val="0"/>
        <w:ind w:left="425" w:leftChars="0" w:hanging="425" w:firstLineChars="0"/>
        <w:jc w:val="left"/>
        <w:rPr>
          <w:rFonts w:ascii="SimSun" w:hAnsi="SimSun" w:eastAsia="SimSun" w:cs="SimSun"/>
          <w:kern w:val="0"/>
          <w:sz w:val="24"/>
          <w:szCs w:val="24"/>
          <w:lang w:val="en-US" w:eastAsia="zh-CN" w:bidi="ar"/>
        </w:rPr>
      </w:pPr>
      <w:r>
        <w:rPr>
          <w:rFonts w:ascii="SimSun" w:hAnsi="SimSun" w:eastAsia="SimSun" w:cs="SimSun"/>
          <w:kern w:val="0"/>
          <w:sz w:val="24"/>
          <w:szCs w:val="24"/>
          <w:lang w:val="en-US" w:eastAsia="zh-CN" w:bidi="ar"/>
        </w:rPr>
        <w:t xml:space="preserve"> Pruebas del sistema y corrección de errores: En esta etapa se someterá a pruebas el sistema, tratando de someterlo a las condiciones y características más reales posibles, múltiples inscripciones, cambios, etc.</w:t>
      </w:r>
    </w:p>
    <w:p>
      <w:pPr>
        <w:keepNext w:val="0"/>
        <w:keepLines w:val="0"/>
        <w:widowControl/>
        <w:numPr>
          <w:ilvl w:val="0"/>
          <w:numId w:val="2"/>
        </w:numPr>
        <w:suppressLineNumbers w:val="0"/>
        <w:ind w:left="425" w:leftChars="0" w:hanging="425" w:firstLineChars="0"/>
        <w:jc w:val="left"/>
      </w:pPr>
      <w:r>
        <w:rPr>
          <w:rFonts w:ascii="SimSun" w:hAnsi="SimSun" w:eastAsia="SimSun" w:cs="SimSun"/>
          <w:kern w:val="0"/>
          <w:sz w:val="24"/>
          <w:szCs w:val="24"/>
          <w:lang w:val="en-US" w:eastAsia="zh-CN" w:bidi="ar"/>
        </w:rPr>
        <w:t>Instalación del sistema: Esta etapa se sujeta normalmente a ventanas de mantenimiento en las cuales se pueda integrar el sistema de tal manera que no afecte el servicio productivo. Se instalará en el ambiente productivo. Se harán prueba hasta que todo quede de manera perfecta. Vigilando durante los primeros días su funcionamiento para verificar que no haya ningún problema.</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WenQuanYi Micro Hei"/>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SimSun">
    <w:altName w:val="WenQuanYi Micro Hei"/>
    <w:panose1 w:val="02010600030101010101"/>
    <w:charset w:val="86"/>
    <w:family w:val="auto"/>
    <w:pitch w:val="default"/>
    <w:sig w:usb0="00000000" w:usb1="00000000" w:usb2="00000016" w:usb3="00000000" w:csb0="00040001" w:csb1="00000000"/>
  </w:font>
  <w:font w:name="WenQuanYi Micro Hei">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DFDBB81"/>
    <w:multiLevelType w:val="singleLevel"/>
    <w:tmpl w:val="BDFDBB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F7E65EB"/>
    <w:multiLevelType w:val="singleLevel"/>
    <w:tmpl w:val="3F7E65E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F7FFF8"/>
    <w:rsid w:val="6AF7F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2018-10-22T20:14:00Z</dcterms:created>
  <dc:creator>ferc</dc:creator>
  <cp:lastModifiedBy>ferc</cp:lastModifiedBy>
  <dcterms:modified xsi:type="dcterms:W3CDTF">2018-10-22T21:16:16Z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