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741"/>
        <w:tblW w:w="13745" w:type="dxa"/>
        <w:tblLook w:val="04A0" w:firstRow="1" w:lastRow="0" w:firstColumn="1" w:lastColumn="0" w:noHBand="0" w:noVBand="1"/>
      </w:tblPr>
      <w:tblGrid>
        <w:gridCol w:w="2089"/>
        <w:gridCol w:w="3860"/>
        <w:gridCol w:w="6095"/>
        <w:gridCol w:w="1701"/>
      </w:tblGrid>
      <w:tr w:rsidR="003C14B7" w:rsidTr="003C14B7">
        <w:tc>
          <w:tcPr>
            <w:tcW w:w="2089" w:type="dxa"/>
          </w:tcPr>
          <w:p w:rsidR="00CB3E9E" w:rsidRDefault="00CB3E9E" w:rsidP="00CB3E9E">
            <w:r>
              <w:t xml:space="preserve">Artefacto </w:t>
            </w:r>
          </w:p>
        </w:tc>
        <w:tc>
          <w:tcPr>
            <w:tcW w:w="3860" w:type="dxa"/>
          </w:tcPr>
          <w:p w:rsidR="00CB3E9E" w:rsidRDefault="0042511A" w:rsidP="00CB3E9E">
            <w:r>
              <w:t>Razón de control</w:t>
            </w:r>
          </w:p>
        </w:tc>
        <w:tc>
          <w:tcPr>
            <w:tcW w:w="6095" w:type="dxa"/>
          </w:tcPr>
          <w:p w:rsidR="00CB3E9E" w:rsidRDefault="0042511A" w:rsidP="00CB3E9E">
            <w:r>
              <w:t>Reglas</w:t>
            </w:r>
          </w:p>
        </w:tc>
        <w:tc>
          <w:tcPr>
            <w:tcW w:w="1701" w:type="dxa"/>
          </w:tcPr>
          <w:p w:rsidR="0042511A" w:rsidRDefault="0042511A" w:rsidP="00CB3E9E">
            <w:r>
              <w:t xml:space="preserve">Responsable </w:t>
            </w:r>
          </w:p>
        </w:tc>
      </w:tr>
      <w:tr w:rsidR="003F003D" w:rsidTr="003C14B7">
        <w:tc>
          <w:tcPr>
            <w:tcW w:w="2089" w:type="dxa"/>
          </w:tcPr>
          <w:p w:rsidR="003F003D" w:rsidRDefault="003F003D" w:rsidP="00CB3E9E">
            <w:r>
              <w:t xml:space="preserve">Especificacion de requerimiento </w:t>
            </w:r>
          </w:p>
        </w:tc>
        <w:tc>
          <w:tcPr>
            <w:tcW w:w="3860" w:type="dxa"/>
          </w:tcPr>
          <w:p w:rsidR="003C14B7" w:rsidRDefault="003F003D" w:rsidP="003C14B7">
            <w:pPr>
              <w:pStyle w:val="Prrafodelista"/>
              <w:numPr>
                <w:ilvl w:val="0"/>
                <w:numId w:val="1"/>
              </w:numPr>
            </w:pPr>
            <w:r>
              <w:t>Cambio de reglas de negocio,</w:t>
            </w:r>
          </w:p>
          <w:p w:rsidR="003C14B7" w:rsidRDefault="003F003D" w:rsidP="003C14B7">
            <w:pPr>
              <w:pStyle w:val="Prrafodelista"/>
              <w:numPr>
                <w:ilvl w:val="0"/>
                <w:numId w:val="1"/>
              </w:numPr>
            </w:pPr>
            <w:r>
              <w:t xml:space="preserve">Cambio en restricciones </w:t>
            </w:r>
          </w:p>
          <w:p w:rsidR="003F003D" w:rsidRDefault="003F003D" w:rsidP="003C14B7">
            <w:pPr>
              <w:pStyle w:val="Prrafodelista"/>
              <w:numPr>
                <w:ilvl w:val="0"/>
                <w:numId w:val="1"/>
              </w:numPr>
            </w:pPr>
            <w:r>
              <w:t xml:space="preserve">Requerimientos nuevos. </w:t>
            </w:r>
          </w:p>
        </w:tc>
        <w:tc>
          <w:tcPr>
            <w:tcW w:w="6095" w:type="dxa"/>
          </w:tcPr>
          <w:p w:rsidR="003C14B7" w:rsidRDefault="003F003D" w:rsidP="003C14B7">
            <w:pPr>
              <w:pStyle w:val="Prrafodelista"/>
              <w:numPr>
                <w:ilvl w:val="0"/>
                <w:numId w:val="1"/>
              </w:numPr>
            </w:pPr>
            <w:r>
              <w:t>Afectaci</w:t>
            </w:r>
            <w:r w:rsidR="003C14B7">
              <w:t>ó</w:t>
            </w:r>
            <w:r>
              <w:t xml:space="preserve">n directa a </w:t>
            </w:r>
            <w:r w:rsidR="003C14B7">
              <w:t>requerimientos funcionales</w:t>
            </w:r>
          </w:p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  <w:r>
              <w:t xml:space="preserve">Que este dentro de los cambios permitidos establecidos en el contrato. </w:t>
            </w:r>
          </w:p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  <w:r>
              <w:t>Que este dentro del tiempo estipulado para la finalización del proyecto sin afectar la fecha de entrega a menos que se llegue a un acuerdo firmado por parte del cliente.</w:t>
            </w:r>
          </w:p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  <w:r>
              <w:t xml:space="preserve">Cliente absorberá los costos que impliquen este cambio. </w:t>
            </w:r>
          </w:p>
        </w:tc>
        <w:tc>
          <w:tcPr>
            <w:tcW w:w="1701" w:type="dxa"/>
          </w:tcPr>
          <w:p w:rsidR="003F003D" w:rsidRDefault="003C14B7" w:rsidP="00CB3E9E">
            <w:r>
              <w:t>Fernando Cabrera</w:t>
            </w:r>
          </w:p>
        </w:tc>
      </w:tr>
      <w:tr w:rsidR="003C14B7" w:rsidTr="003C14B7">
        <w:tc>
          <w:tcPr>
            <w:tcW w:w="2089" w:type="dxa"/>
          </w:tcPr>
          <w:p w:rsidR="003C14B7" w:rsidRDefault="003C14B7" w:rsidP="00CB3E9E">
            <w:r>
              <w:t>Diagrama de datos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Default="008011C7" w:rsidP="00CB3E9E">
            <w:r>
              <w:t>Giselle</w:t>
            </w:r>
          </w:p>
        </w:tc>
      </w:tr>
      <w:tr w:rsidR="003C14B7" w:rsidTr="003C14B7">
        <w:tc>
          <w:tcPr>
            <w:tcW w:w="2089" w:type="dxa"/>
          </w:tcPr>
          <w:p w:rsidR="003C14B7" w:rsidRDefault="003C14B7" w:rsidP="00CB3E9E">
            <w:r>
              <w:t>Diagrama de clases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Pr="008011C7" w:rsidRDefault="008011C7" w:rsidP="00CB3E9E">
            <w:pPr>
              <w:rPr>
                <w:u w:val="single"/>
              </w:rPr>
            </w:pPr>
            <w:r>
              <w:t>Paola/Cesar</w:t>
            </w:r>
            <w:bookmarkStart w:id="0" w:name="_GoBack"/>
            <w:bookmarkEnd w:id="0"/>
          </w:p>
        </w:tc>
      </w:tr>
      <w:tr w:rsidR="003C14B7" w:rsidTr="003C14B7">
        <w:tc>
          <w:tcPr>
            <w:tcW w:w="2089" w:type="dxa"/>
          </w:tcPr>
          <w:p w:rsidR="003C14B7" w:rsidRDefault="003C14B7" w:rsidP="00CB3E9E">
            <w:r>
              <w:t>Casos de uso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Default="008011C7" w:rsidP="00CB3E9E">
            <w:r>
              <w:t>Fernando</w:t>
            </w:r>
          </w:p>
        </w:tc>
      </w:tr>
      <w:tr w:rsidR="003C14B7" w:rsidTr="003C14B7">
        <w:tc>
          <w:tcPr>
            <w:tcW w:w="2089" w:type="dxa"/>
          </w:tcPr>
          <w:p w:rsidR="003C14B7" w:rsidRDefault="003C14B7" w:rsidP="00CB3E9E">
            <w:r>
              <w:t>Diagramas de actividad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Default="008011C7" w:rsidP="00CB3E9E">
            <w:r>
              <w:t>Cesar</w:t>
            </w:r>
          </w:p>
        </w:tc>
      </w:tr>
      <w:tr w:rsidR="003C14B7" w:rsidTr="003C14B7">
        <w:tc>
          <w:tcPr>
            <w:tcW w:w="2089" w:type="dxa"/>
          </w:tcPr>
          <w:p w:rsidR="003C14B7" w:rsidRDefault="003C14B7" w:rsidP="00CB3E9E">
            <w:r>
              <w:t xml:space="preserve">Diseño de </w:t>
            </w:r>
            <w:r w:rsidRPr="003C14B7">
              <w:rPr>
                <w:u w:val="single"/>
              </w:rPr>
              <w:t>interfaz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Default="008011C7" w:rsidP="00CB3E9E">
            <w:r>
              <w:t>Paola</w:t>
            </w:r>
          </w:p>
        </w:tc>
      </w:tr>
      <w:tr w:rsidR="003C14B7" w:rsidTr="003C14B7">
        <w:tc>
          <w:tcPr>
            <w:tcW w:w="2089" w:type="dxa"/>
          </w:tcPr>
          <w:p w:rsidR="003C14B7" w:rsidRPr="003C14B7" w:rsidRDefault="003C14B7" w:rsidP="00CB3E9E">
            <w:pPr>
              <w:rPr>
                <w:u w:val="single"/>
              </w:rPr>
            </w:pPr>
            <w:r>
              <w:t>Prototipos</w:t>
            </w:r>
          </w:p>
        </w:tc>
        <w:tc>
          <w:tcPr>
            <w:tcW w:w="3860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095" w:type="dxa"/>
          </w:tcPr>
          <w:p w:rsidR="003C14B7" w:rsidRDefault="003C14B7" w:rsidP="003C14B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701" w:type="dxa"/>
          </w:tcPr>
          <w:p w:rsidR="003C14B7" w:rsidRDefault="008011C7" w:rsidP="00CB3E9E">
            <w:r>
              <w:t xml:space="preserve">Giselle </w:t>
            </w:r>
          </w:p>
        </w:tc>
      </w:tr>
    </w:tbl>
    <w:p w:rsidR="00CB3E9E" w:rsidRDefault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Pr="00CB3E9E" w:rsidRDefault="00CB3E9E" w:rsidP="00CB3E9E"/>
    <w:p w:rsidR="00CB3E9E" w:rsidRDefault="00CB3E9E" w:rsidP="00CB3E9E">
      <w:r>
        <w:lastRenderedPageBreak/>
        <w:t>Plan de gestion de riesgos</w:t>
      </w:r>
    </w:p>
    <w:p w:rsidR="00CB3E9E" w:rsidRDefault="00CB3E9E" w:rsidP="00CB3E9E">
      <w:proofErr w:type="spellStart"/>
      <w:r>
        <w:t>System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CB3E9E" w:rsidRDefault="00CB3E9E" w:rsidP="00CB3E9E">
      <w:r>
        <w:t>Metodologia de desarrollo de software elegida</w:t>
      </w:r>
    </w:p>
    <w:p w:rsidR="00CB3E9E" w:rsidRDefault="00CB3E9E" w:rsidP="00CB3E9E">
      <w:r>
        <w:t>Analisis de factibilidad</w:t>
      </w:r>
    </w:p>
    <w:p w:rsidR="00CB3E9E" w:rsidRDefault="00CB3E9E" w:rsidP="00CB3E9E">
      <w:proofErr w:type="spellStart"/>
      <w:r>
        <w:t>Muckups</w:t>
      </w:r>
      <w:proofErr w:type="spellEnd"/>
      <w:r>
        <w:t xml:space="preserve"> </w:t>
      </w:r>
    </w:p>
    <w:p w:rsidR="00CB3E9E" w:rsidRDefault="00CB3E9E" w:rsidP="00CB3E9E">
      <w:r>
        <w:t>Modelado de calidad</w:t>
      </w:r>
    </w:p>
    <w:p w:rsidR="00CB3E9E" w:rsidRDefault="00CB3E9E" w:rsidP="00CB3E9E">
      <w:r>
        <w:t xml:space="preserve">Plan de actividades </w:t>
      </w:r>
    </w:p>
    <w:p w:rsidR="00CB3E9E" w:rsidRPr="00CB3E9E" w:rsidRDefault="00CB3E9E" w:rsidP="00CB3E9E"/>
    <w:sectPr w:rsidR="00CB3E9E" w:rsidRPr="00CB3E9E" w:rsidSect="003C14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423"/>
    <w:multiLevelType w:val="hybridMultilevel"/>
    <w:tmpl w:val="D774F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9E"/>
    <w:rsid w:val="003C14B7"/>
    <w:rsid w:val="003F003D"/>
    <w:rsid w:val="0042511A"/>
    <w:rsid w:val="008011C7"/>
    <w:rsid w:val="00CB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B831"/>
  <w15:chartTrackingRefBased/>
  <w15:docId w15:val="{45BF4384-6FCA-46D9-AFF3-83365861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B810-3D1E-4A71-BD65-CBF35178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Casas</dc:creator>
  <cp:keywords/>
  <dc:description/>
  <cp:lastModifiedBy>Giselle Casas</cp:lastModifiedBy>
  <cp:revision>3</cp:revision>
  <dcterms:created xsi:type="dcterms:W3CDTF">2018-10-15T21:28:00Z</dcterms:created>
  <dcterms:modified xsi:type="dcterms:W3CDTF">2018-10-15T21:59:00Z</dcterms:modified>
</cp:coreProperties>
</file>