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365" w:rsidRPr="00742115" w:rsidRDefault="00ED2365">
      <w:pPr>
        <w:pStyle w:val="line"/>
        <w:spacing w:line="360" w:lineRule="auto"/>
        <w:rPr>
          <w:rFonts w:eastAsiaTheme="minorEastAsia" w:cs="Arial"/>
          <w:noProof w:val="0"/>
        </w:rPr>
      </w:pPr>
    </w:p>
    <w:p w:rsidR="00ED2365" w:rsidRPr="00742115" w:rsidRDefault="008A263F">
      <w:pPr>
        <w:pStyle w:val="Ttulo"/>
        <w:wordWrap w:val="0"/>
        <w:rPr>
          <w:rFonts w:eastAsiaTheme="minorEastAsia" w:cs="Arial"/>
          <w:noProof w:val="0"/>
          <w:sz w:val="60"/>
          <w:szCs w:val="60"/>
        </w:rPr>
      </w:pPr>
      <w:r w:rsidRPr="00742115">
        <w:rPr>
          <w:rFonts w:eastAsiaTheme="minorEastAsia" w:cs="Arial"/>
          <w:noProof w:val="0"/>
          <w:sz w:val="60"/>
          <w:szCs w:val="60"/>
        </w:rPr>
        <w:t>Especificación de requerimien</w:t>
      </w:r>
      <w:r w:rsidR="00742115" w:rsidRPr="00742115">
        <w:rPr>
          <w:rFonts w:eastAsiaTheme="minorEastAsia" w:cs="Arial"/>
          <w:noProof w:val="0"/>
          <w:sz w:val="60"/>
          <w:szCs w:val="60"/>
        </w:rPr>
        <w:t>to</w:t>
      </w:r>
      <w:r w:rsidRPr="00742115">
        <w:rPr>
          <w:rFonts w:eastAsiaTheme="minorEastAsia" w:cs="Arial"/>
          <w:noProof w:val="0"/>
          <w:sz w:val="60"/>
          <w:szCs w:val="60"/>
        </w:rPr>
        <w:t xml:space="preserve">s de </w:t>
      </w:r>
      <w:r w:rsidR="00742115" w:rsidRPr="00742115">
        <w:rPr>
          <w:rFonts w:eastAsiaTheme="minorEastAsia" w:cs="Arial"/>
          <w:noProof w:val="0"/>
          <w:sz w:val="60"/>
          <w:szCs w:val="60"/>
        </w:rPr>
        <w:t>software</w:t>
      </w:r>
    </w:p>
    <w:p w:rsidR="00ED2365" w:rsidRPr="00742115" w:rsidRDefault="00742115">
      <w:pPr>
        <w:pStyle w:val="Ttulo"/>
        <w:spacing w:before="0" w:after="400"/>
        <w:rPr>
          <w:rFonts w:eastAsiaTheme="minorEastAsia" w:cs="Arial"/>
          <w:noProof w:val="0"/>
          <w:sz w:val="40"/>
        </w:rPr>
      </w:pPr>
      <w:r w:rsidRPr="00742115">
        <w:rPr>
          <w:rFonts w:eastAsiaTheme="minorEastAsia" w:cs="Arial"/>
          <w:noProof w:val="0"/>
          <w:sz w:val="40"/>
        </w:rPr>
        <w:t>para</w:t>
      </w:r>
    </w:p>
    <w:p w:rsidR="00ED2365" w:rsidRPr="00742115" w:rsidRDefault="008A263F">
      <w:pPr>
        <w:pStyle w:val="Ttulo"/>
        <w:rPr>
          <w:rFonts w:eastAsiaTheme="minorEastAsia" w:cs="Arial"/>
          <w:noProof w:val="0"/>
        </w:rPr>
      </w:pPr>
      <w:r w:rsidRPr="00742115">
        <w:rPr>
          <w:rFonts w:eastAsiaTheme="minorEastAsia" w:cs="Arial"/>
          <w:noProof w:val="0"/>
        </w:rPr>
        <w:t>DEUV</w:t>
      </w:r>
    </w:p>
    <w:p w:rsidR="00ED2365" w:rsidRPr="00742115" w:rsidRDefault="00742115">
      <w:pPr>
        <w:pStyle w:val="ByLine"/>
        <w:rPr>
          <w:rFonts w:eastAsiaTheme="minorEastAsia" w:cs="Arial"/>
          <w:noProof w:val="0"/>
        </w:rPr>
      </w:pPr>
      <w:r w:rsidRPr="00742115">
        <w:rPr>
          <w:rFonts w:eastAsiaTheme="minorEastAsia" w:cs="Arial"/>
          <w:noProof w:val="0"/>
        </w:rPr>
        <w:t>Versión</w:t>
      </w:r>
      <w:r w:rsidR="008A263F" w:rsidRPr="00742115">
        <w:rPr>
          <w:rFonts w:eastAsiaTheme="minorEastAsia" w:cs="Arial"/>
          <w:noProof w:val="0"/>
        </w:rPr>
        <w:t xml:space="preserve"> 1.</w:t>
      </w:r>
      <w:r w:rsidRPr="00742115">
        <w:rPr>
          <w:rFonts w:eastAsiaTheme="minorEastAsia" w:cs="Arial"/>
          <w:noProof w:val="0"/>
        </w:rPr>
        <w:t>1</w:t>
      </w:r>
      <w:r w:rsidR="008A263F" w:rsidRPr="00742115">
        <w:rPr>
          <w:rFonts w:eastAsiaTheme="minorEastAsia" w:cs="Arial"/>
          <w:noProof w:val="0"/>
        </w:rPr>
        <w:t xml:space="preserve"> </w:t>
      </w:r>
      <w:r w:rsidRPr="00742115">
        <w:rPr>
          <w:rFonts w:eastAsiaTheme="minorEastAsia" w:cs="Arial"/>
          <w:noProof w:val="0"/>
        </w:rPr>
        <w:t>aprobada</w:t>
      </w:r>
    </w:p>
    <w:p w:rsidR="00ED2365" w:rsidRPr="00742115" w:rsidRDefault="00742115">
      <w:pPr>
        <w:pStyle w:val="ByLine"/>
        <w:wordWrap w:val="0"/>
        <w:rPr>
          <w:rFonts w:eastAsiaTheme="minorEastAsia" w:cs="Arial"/>
          <w:noProof w:val="0"/>
        </w:rPr>
      </w:pPr>
      <w:r w:rsidRPr="00742115">
        <w:rPr>
          <w:rFonts w:eastAsiaTheme="minorEastAsia" w:cs="Arial"/>
          <w:noProof w:val="0"/>
        </w:rPr>
        <w:t>Preparado por</w:t>
      </w:r>
      <w:r w:rsidR="008A263F" w:rsidRPr="00742115">
        <w:rPr>
          <w:rFonts w:eastAsiaTheme="minorEastAsia" w:cs="Arial"/>
          <w:noProof w:val="0"/>
        </w:rPr>
        <w:t xml:space="preserve"> Fernando </w:t>
      </w:r>
      <w:r w:rsidR="00376802" w:rsidRPr="00742115">
        <w:rPr>
          <w:rFonts w:eastAsiaTheme="minorEastAsia" w:cs="Arial"/>
          <w:noProof w:val="0"/>
        </w:rPr>
        <w:t>Cabrera</w:t>
      </w:r>
    </w:p>
    <w:p w:rsidR="00ED2365" w:rsidRPr="00742115" w:rsidRDefault="00742115">
      <w:pPr>
        <w:pStyle w:val="ByLine"/>
        <w:rPr>
          <w:rFonts w:eastAsiaTheme="minorEastAsia" w:cs="Arial"/>
          <w:noProof w:val="0"/>
        </w:rPr>
      </w:pPr>
      <w:proofErr w:type="spellStart"/>
      <w:r w:rsidRPr="00742115">
        <w:rPr>
          <w:rFonts w:eastAsiaTheme="minorEastAsia" w:cs="Arial"/>
          <w:noProof w:val="0"/>
        </w:rPr>
        <w:t>Wink</w:t>
      </w:r>
      <w:proofErr w:type="spellEnd"/>
    </w:p>
    <w:p w:rsidR="00ED2365" w:rsidRPr="00742115" w:rsidRDefault="00742115">
      <w:pPr>
        <w:pStyle w:val="ByLine"/>
        <w:rPr>
          <w:rFonts w:eastAsiaTheme="minorEastAsia" w:cs="Arial"/>
          <w:noProof w:val="0"/>
        </w:rPr>
      </w:pPr>
      <w:r w:rsidRPr="00742115">
        <w:rPr>
          <w:rFonts w:eastAsiaTheme="minorEastAsia" w:cs="Arial"/>
          <w:noProof w:val="0"/>
        </w:rPr>
        <w:t>20</w:t>
      </w:r>
      <w:r w:rsidR="008A263F" w:rsidRPr="00742115">
        <w:rPr>
          <w:rFonts w:eastAsiaTheme="minorEastAsia" w:cs="Arial"/>
          <w:noProof w:val="0"/>
        </w:rPr>
        <w:t>/11/18</w:t>
      </w:r>
    </w:p>
    <w:p w:rsidR="00ED2365" w:rsidRPr="00742115" w:rsidRDefault="00ED2365">
      <w:pPr>
        <w:pStyle w:val="ChangeHistoryTitle"/>
        <w:spacing w:line="360" w:lineRule="auto"/>
        <w:rPr>
          <w:rFonts w:eastAsiaTheme="minorEastAsia" w:cs="Arial"/>
          <w:noProof w:val="0"/>
        </w:rPr>
        <w:sectPr w:rsidR="00ED2365" w:rsidRPr="00742115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ED2365" w:rsidRPr="00742115" w:rsidRDefault="008A263F">
      <w:pPr>
        <w:pStyle w:val="TOCEntry"/>
        <w:spacing w:line="360" w:lineRule="auto"/>
        <w:rPr>
          <w:rFonts w:ascii="Arial" w:eastAsiaTheme="minorEastAsia" w:hAnsi="Arial" w:cs="Arial"/>
          <w:noProof w:val="0"/>
        </w:rPr>
      </w:pPr>
      <w:bookmarkStart w:id="0" w:name="_Toc344879822"/>
      <w:bookmarkStart w:id="1" w:name="_Toc346509227"/>
      <w:bookmarkStart w:id="2" w:name="_Toc346508952"/>
      <w:bookmarkStart w:id="3" w:name="_Toc346508722"/>
      <w:bookmarkStart w:id="4" w:name="_Toc344877432"/>
      <w:bookmarkStart w:id="5" w:name="_Toc530531383"/>
      <w:bookmarkEnd w:id="0"/>
      <w:bookmarkEnd w:id="1"/>
      <w:bookmarkEnd w:id="2"/>
      <w:bookmarkEnd w:id="3"/>
      <w:bookmarkEnd w:id="4"/>
      <w:r w:rsidRPr="00742115">
        <w:rPr>
          <w:rFonts w:ascii="Arial" w:eastAsiaTheme="minorEastAsia" w:hAnsi="Arial" w:cs="Arial"/>
          <w:noProof w:val="0"/>
        </w:rPr>
        <w:lastRenderedPageBreak/>
        <w:t>Tabla de contenidos</w:t>
      </w:r>
      <w:bookmarkEnd w:id="5"/>
    </w:p>
    <w:p w:rsidR="00E37835" w:rsidRDefault="008A263F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 w:rsidRPr="00742115">
        <w:rPr>
          <w:rFonts w:ascii="Arial" w:eastAsiaTheme="minorEastAsia" w:hAnsi="Arial" w:cs="Arial"/>
          <w:noProof w:val="0"/>
        </w:rPr>
        <w:fldChar w:fldCharType="begin"/>
      </w:r>
      <w:r w:rsidRPr="00742115">
        <w:rPr>
          <w:rFonts w:ascii="Arial" w:eastAsiaTheme="minorEastAsia" w:hAnsi="Arial" w:cs="Arial"/>
          <w:noProof w:val="0"/>
        </w:rPr>
        <w:instrText xml:space="preserve"> TOC \o "1-3" \t "TOCentry,1" </w:instrText>
      </w:r>
      <w:r w:rsidRPr="00742115">
        <w:rPr>
          <w:rFonts w:ascii="Arial" w:eastAsiaTheme="minorEastAsia" w:hAnsi="Arial" w:cs="Arial"/>
          <w:noProof w:val="0"/>
        </w:rPr>
        <w:fldChar w:fldCharType="separate"/>
      </w:r>
      <w:r w:rsidR="00E37835" w:rsidRPr="00043920">
        <w:rPr>
          <w:rFonts w:ascii="Arial" w:eastAsiaTheme="minorEastAsia" w:hAnsi="Arial" w:cs="Arial"/>
        </w:rPr>
        <w:t>Tabla de contenidos</w:t>
      </w:r>
      <w:r w:rsidR="00E37835">
        <w:tab/>
      </w:r>
      <w:r w:rsidR="00E37835">
        <w:fldChar w:fldCharType="begin"/>
      </w:r>
      <w:r w:rsidR="00E37835">
        <w:instrText xml:space="preserve"> PAGEREF _Toc530531383 \h </w:instrText>
      </w:r>
      <w:r w:rsidR="00E37835">
        <w:fldChar w:fldCharType="separate"/>
      </w:r>
      <w:r w:rsidR="00E37835">
        <w:t>ii</w:t>
      </w:r>
      <w:r w:rsidR="00E37835">
        <w:fldChar w:fldCharType="end"/>
      </w:r>
    </w:p>
    <w:p w:rsidR="00E37835" w:rsidRDefault="00E3783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Versión</w:t>
      </w:r>
      <w:r>
        <w:tab/>
      </w:r>
      <w:r>
        <w:fldChar w:fldCharType="begin"/>
      </w:r>
      <w:r>
        <w:instrText xml:space="preserve"> PAGEREF _Toc530531384 \h </w:instrText>
      </w:r>
      <w:r>
        <w:fldChar w:fldCharType="separate"/>
      </w:r>
      <w:r>
        <w:t>iii</w:t>
      </w:r>
      <w:r>
        <w:fldChar w:fldCharType="end"/>
      </w:r>
    </w:p>
    <w:p w:rsidR="00E37835" w:rsidRDefault="00E3783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Introducción</w:t>
      </w:r>
      <w:r>
        <w:tab/>
      </w:r>
      <w:r>
        <w:fldChar w:fldCharType="begin"/>
      </w:r>
      <w:r>
        <w:instrText xml:space="preserve"> PAGEREF _Toc530531385 \h </w:instrText>
      </w:r>
      <w:r>
        <w:fldChar w:fldCharType="separate"/>
      </w:r>
      <w:r>
        <w:t>1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1.1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Propósito</w:t>
      </w:r>
      <w:r>
        <w:tab/>
      </w:r>
      <w:r>
        <w:fldChar w:fldCharType="begin"/>
      </w:r>
      <w:r>
        <w:instrText xml:space="preserve"> PAGEREF _Toc530531386 \h </w:instrText>
      </w:r>
      <w:r>
        <w:fldChar w:fldCharType="separate"/>
      </w:r>
      <w:r>
        <w:t>1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1.2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Convenciones del producto</w:t>
      </w:r>
      <w:r>
        <w:tab/>
      </w:r>
      <w:r>
        <w:fldChar w:fldCharType="begin"/>
      </w:r>
      <w:r>
        <w:instrText xml:space="preserve"> PAGEREF _Toc530531387 \h </w:instrText>
      </w:r>
      <w:r>
        <w:fldChar w:fldCharType="separate"/>
      </w:r>
      <w:r>
        <w:t>1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1.3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Alcance del producto</w:t>
      </w:r>
      <w:r>
        <w:tab/>
      </w:r>
      <w:r>
        <w:fldChar w:fldCharType="begin"/>
      </w:r>
      <w:r>
        <w:instrText xml:space="preserve"> PAGEREF _Toc530531388 \h </w:instrText>
      </w:r>
      <w:r>
        <w:fldChar w:fldCharType="separate"/>
      </w:r>
      <w:r>
        <w:t>2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1.4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Referencias</w:t>
      </w:r>
      <w:r>
        <w:tab/>
      </w:r>
      <w:r>
        <w:fldChar w:fldCharType="begin"/>
      </w:r>
      <w:r>
        <w:instrText xml:space="preserve"> PAGEREF _Toc530531389 \h </w:instrText>
      </w:r>
      <w:r>
        <w:fldChar w:fldCharType="separate"/>
      </w:r>
      <w:r>
        <w:t>2</w:t>
      </w:r>
      <w:r>
        <w:fldChar w:fldCharType="end"/>
      </w:r>
    </w:p>
    <w:p w:rsidR="00E37835" w:rsidRDefault="00E3783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Descripción general</w:t>
      </w:r>
      <w:r>
        <w:tab/>
      </w:r>
      <w:r>
        <w:fldChar w:fldCharType="begin"/>
      </w:r>
      <w:r>
        <w:instrText xml:space="preserve"> PAGEREF _Toc530531390 \h </w:instrText>
      </w:r>
      <w:r>
        <w:fldChar w:fldCharType="separate"/>
      </w:r>
      <w:r>
        <w:t>2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2.1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Perspectiva del producto</w:t>
      </w:r>
      <w:r>
        <w:tab/>
      </w:r>
      <w:r>
        <w:fldChar w:fldCharType="begin"/>
      </w:r>
      <w:r>
        <w:instrText xml:space="preserve"> PAGEREF _Toc530531391 \h </w:instrText>
      </w:r>
      <w:r>
        <w:fldChar w:fldCharType="separate"/>
      </w:r>
      <w:r>
        <w:t>2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2.2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Tipos de usuario y características</w:t>
      </w:r>
      <w:r>
        <w:tab/>
      </w:r>
      <w:r>
        <w:fldChar w:fldCharType="begin"/>
      </w:r>
      <w:r>
        <w:instrText xml:space="preserve"> PAGEREF _Toc530531392 \h </w:instrText>
      </w:r>
      <w:r>
        <w:fldChar w:fldCharType="separate"/>
      </w:r>
      <w:r>
        <w:t>2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2.3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Funciones del producto</w:t>
      </w:r>
      <w:r>
        <w:tab/>
      </w:r>
      <w:r>
        <w:fldChar w:fldCharType="begin"/>
      </w:r>
      <w:r>
        <w:instrText xml:space="preserve"> PAGEREF _Toc530531393 \h </w:instrText>
      </w:r>
      <w:r>
        <w:fldChar w:fldCharType="separate"/>
      </w:r>
      <w:r>
        <w:t>3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2.4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Limitaciones generales</w:t>
      </w:r>
      <w:r>
        <w:tab/>
      </w:r>
      <w:r>
        <w:fldChar w:fldCharType="begin"/>
      </w:r>
      <w:r>
        <w:instrText xml:space="preserve"> PAGEREF _Toc530531394 \h </w:instrText>
      </w:r>
      <w:r>
        <w:fldChar w:fldCharType="separate"/>
      </w:r>
      <w:r>
        <w:t>4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2.5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Supuestos y dependencias</w:t>
      </w:r>
      <w:r>
        <w:tab/>
      </w:r>
      <w:r>
        <w:fldChar w:fldCharType="begin"/>
      </w:r>
      <w:r>
        <w:instrText xml:space="preserve"> PAGEREF _Toc530531395 \h </w:instrText>
      </w:r>
      <w:r>
        <w:fldChar w:fldCharType="separate"/>
      </w:r>
      <w:r>
        <w:t>4</w:t>
      </w:r>
      <w:r>
        <w:fldChar w:fldCharType="end"/>
      </w:r>
    </w:p>
    <w:p w:rsidR="00E37835" w:rsidRDefault="00E37835">
      <w:pPr>
        <w:pStyle w:val="TDC3"/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hAnsi="Arial" w:cs="Arial"/>
        </w:rPr>
        <w:t>2.5.1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hAnsi="Arial" w:cs="Arial"/>
        </w:rPr>
        <w:t>Supuestos</w:t>
      </w:r>
      <w:r>
        <w:tab/>
      </w:r>
      <w:r>
        <w:fldChar w:fldCharType="begin"/>
      </w:r>
      <w:r>
        <w:instrText xml:space="preserve"> PAGEREF _Toc530531396 \h </w:instrText>
      </w:r>
      <w:r>
        <w:fldChar w:fldCharType="separate"/>
      </w:r>
      <w:r>
        <w:t>4</w:t>
      </w:r>
      <w:r>
        <w:fldChar w:fldCharType="end"/>
      </w:r>
    </w:p>
    <w:p w:rsidR="00E37835" w:rsidRDefault="00E37835">
      <w:pPr>
        <w:pStyle w:val="TDC3"/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hAnsi="Arial" w:cs="Arial"/>
        </w:rPr>
        <w:t>2.5.2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hAnsi="Arial" w:cs="Arial"/>
        </w:rPr>
        <w:t>Dependencias</w:t>
      </w:r>
      <w:r>
        <w:tab/>
      </w:r>
      <w:r>
        <w:fldChar w:fldCharType="begin"/>
      </w:r>
      <w:r>
        <w:instrText xml:space="preserve"> PAGEREF _Toc530531397 \h </w:instrText>
      </w:r>
      <w:r>
        <w:fldChar w:fldCharType="separate"/>
      </w:r>
      <w:r>
        <w:t>4</w:t>
      </w:r>
      <w:r>
        <w:fldChar w:fldCharType="end"/>
      </w:r>
    </w:p>
    <w:p w:rsidR="00E37835" w:rsidRDefault="00E3783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Requisitos específicos</w:t>
      </w:r>
      <w:r>
        <w:tab/>
      </w:r>
      <w:r>
        <w:fldChar w:fldCharType="begin"/>
      </w:r>
      <w:r>
        <w:instrText xml:space="preserve"> PAGEREF _Toc530531398 \h </w:instrText>
      </w:r>
      <w:r>
        <w:fldChar w:fldCharType="separate"/>
      </w:r>
      <w:r>
        <w:t>4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3.1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Requisitos funcionales</w:t>
      </w:r>
      <w:r>
        <w:tab/>
      </w:r>
      <w:r>
        <w:fldChar w:fldCharType="begin"/>
      </w:r>
      <w:r>
        <w:instrText xml:space="preserve"> PAGEREF _Toc530531399 \h </w:instrText>
      </w:r>
      <w:r>
        <w:fldChar w:fldCharType="separate"/>
      </w:r>
      <w:r>
        <w:t>4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3.2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Requisitos de interfaz</w:t>
      </w:r>
      <w:r>
        <w:tab/>
      </w:r>
      <w:r>
        <w:fldChar w:fldCharType="begin"/>
      </w:r>
      <w:r>
        <w:instrText xml:space="preserve"> PAGEREF _Toc530531400 \h </w:instrText>
      </w:r>
      <w:r>
        <w:fldChar w:fldCharType="separate"/>
      </w:r>
      <w:r>
        <w:t>11</w:t>
      </w:r>
      <w:r>
        <w:fldChar w:fldCharType="end"/>
      </w:r>
    </w:p>
    <w:p w:rsidR="00E37835" w:rsidRDefault="00E37835">
      <w:pPr>
        <w:pStyle w:val="TDC3"/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hAnsi="Arial" w:cs="Arial"/>
        </w:rPr>
        <w:t>3.2.1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hAnsi="Arial" w:cs="Arial"/>
        </w:rPr>
        <w:t>Interfaz gráfica</w:t>
      </w:r>
      <w:r>
        <w:tab/>
      </w:r>
      <w:r>
        <w:fldChar w:fldCharType="begin"/>
      </w:r>
      <w:r>
        <w:instrText xml:space="preserve"> PAGEREF _Toc530531401 \h </w:instrText>
      </w:r>
      <w:r>
        <w:fldChar w:fldCharType="separate"/>
      </w:r>
      <w:r>
        <w:t>11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3.3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Requisitos del rendimiento</w:t>
      </w:r>
      <w:r>
        <w:tab/>
      </w:r>
      <w:r>
        <w:fldChar w:fldCharType="begin"/>
      </w:r>
      <w:r>
        <w:instrText xml:space="preserve"> PAGEREF _Toc530531402 \h </w:instrText>
      </w:r>
      <w:r>
        <w:fldChar w:fldCharType="separate"/>
      </w:r>
      <w:r>
        <w:t>12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hAnsi="Arial" w:cs="Arial"/>
        </w:rPr>
        <w:t>3.4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Restricciones de diseño</w:t>
      </w:r>
      <w:r>
        <w:tab/>
      </w:r>
      <w:r>
        <w:fldChar w:fldCharType="begin"/>
      </w:r>
      <w:r>
        <w:instrText xml:space="preserve"> PAGEREF _Toc530531403 \h </w:instrText>
      </w:r>
      <w:r>
        <w:fldChar w:fldCharType="separate"/>
      </w:r>
      <w:r>
        <w:t>12</w:t>
      </w:r>
      <w:r>
        <w:fldChar w:fldCharType="end"/>
      </w:r>
    </w:p>
    <w:p w:rsidR="00E37835" w:rsidRDefault="00E3783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eastAsia="es-MX"/>
        </w:rPr>
      </w:pPr>
      <w:r w:rsidRPr="00043920">
        <w:rPr>
          <w:rFonts w:ascii="Arial" w:eastAsiaTheme="minorEastAsia" w:hAnsi="Arial" w:cs="Arial"/>
        </w:rPr>
        <w:t>3.5</w:t>
      </w:r>
      <w:r>
        <w:rPr>
          <w:rFonts w:asciiTheme="minorHAnsi" w:eastAsiaTheme="minorEastAsia" w:hAnsiTheme="minorHAnsi" w:cstheme="minorBidi"/>
          <w:szCs w:val="22"/>
          <w:lang w:eastAsia="es-MX"/>
        </w:rPr>
        <w:tab/>
      </w:r>
      <w:r w:rsidRPr="00043920">
        <w:rPr>
          <w:rFonts w:ascii="Arial" w:eastAsiaTheme="minorEastAsia" w:hAnsi="Arial" w:cs="Arial"/>
        </w:rPr>
        <w:t>atributos de calidad</w:t>
      </w:r>
      <w:r>
        <w:tab/>
      </w:r>
      <w:r>
        <w:fldChar w:fldCharType="begin"/>
      </w:r>
      <w:r>
        <w:instrText xml:space="preserve"> PAGEREF _Toc530531404 \h </w:instrText>
      </w:r>
      <w:r>
        <w:fldChar w:fldCharType="separate"/>
      </w:r>
      <w:r>
        <w:t>12</w:t>
      </w:r>
      <w:r>
        <w:fldChar w:fldCharType="end"/>
      </w:r>
    </w:p>
    <w:p w:rsidR="00ED2365" w:rsidRDefault="008A263F" w:rsidP="00E37835">
      <w:pPr>
        <w:spacing w:line="360" w:lineRule="auto"/>
        <w:rPr>
          <w:rFonts w:ascii="Arial" w:eastAsiaTheme="minorEastAsia" w:hAnsi="Arial" w:cs="Arial"/>
          <w:noProof w:val="0"/>
        </w:rPr>
      </w:pPr>
      <w:r w:rsidRPr="00742115">
        <w:rPr>
          <w:rFonts w:ascii="Arial" w:eastAsiaTheme="minorEastAsia" w:hAnsi="Arial" w:cs="Arial"/>
          <w:noProof w:val="0"/>
        </w:rPr>
        <w:fldChar w:fldCharType="end"/>
      </w:r>
    </w:p>
    <w:p w:rsidR="00E37835" w:rsidRPr="00742115" w:rsidRDefault="00E37835" w:rsidP="00E37835">
      <w:pPr>
        <w:spacing w:line="36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ED2365">
      <w:pPr>
        <w:spacing w:line="36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ED2365">
      <w:pPr>
        <w:pStyle w:val="TOCEntry"/>
        <w:spacing w:line="36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8A263F">
      <w:pPr>
        <w:pStyle w:val="TOCEntry"/>
        <w:spacing w:line="360" w:lineRule="auto"/>
        <w:rPr>
          <w:rFonts w:ascii="Arial" w:eastAsiaTheme="minorEastAsia" w:hAnsi="Arial" w:cs="Arial"/>
          <w:noProof w:val="0"/>
        </w:rPr>
      </w:pPr>
      <w:bookmarkStart w:id="6" w:name="_Toc530531384"/>
      <w:r w:rsidRPr="00742115">
        <w:rPr>
          <w:rFonts w:ascii="Arial" w:eastAsiaTheme="minorEastAsia" w:hAnsi="Arial" w:cs="Arial"/>
          <w:noProof w:val="0"/>
        </w:rPr>
        <w:t>Versión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559"/>
        <w:gridCol w:w="4565"/>
        <w:gridCol w:w="1584"/>
      </w:tblGrid>
      <w:tr w:rsidR="00ED2365" w:rsidRPr="0074211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Pr="00742115" w:rsidRDefault="00742115">
            <w:pPr>
              <w:spacing w:line="360" w:lineRule="auto"/>
              <w:rPr>
                <w:rFonts w:ascii="Arial" w:eastAsiaTheme="minorEastAsia" w:hAnsi="Arial" w:cs="Arial"/>
                <w:b/>
                <w:noProof w:val="0"/>
              </w:rPr>
            </w:pPr>
            <w:r w:rsidRPr="00742115">
              <w:rPr>
                <w:rFonts w:ascii="Arial" w:eastAsiaTheme="minorEastAsia" w:hAnsi="Arial" w:cs="Arial"/>
                <w:b/>
                <w:noProof w:val="0"/>
              </w:rPr>
              <w:t>Nombre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Pr="00742115" w:rsidRDefault="00742115">
            <w:pPr>
              <w:spacing w:line="360" w:lineRule="auto"/>
              <w:rPr>
                <w:rFonts w:ascii="Arial" w:eastAsiaTheme="minorEastAsia" w:hAnsi="Arial" w:cs="Arial"/>
                <w:b/>
                <w:noProof w:val="0"/>
              </w:rPr>
            </w:pPr>
            <w:r w:rsidRPr="00742115">
              <w:rPr>
                <w:rFonts w:ascii="Arial" w:eastAsiaTheme="minorEastAsia" w:hAnsi="Arial" w:cs="Arial"/>
                <w:b/>
                <w:noProof w:val="0"/>
              </w:rPr>
              <w:t>Fecha</w:t>
            </w:r>
          </w:p>
        </w:tc>
        <w:tc>
          <w:tcPr>
            <w:tcW w:w="4565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Pr="00742115" w:rsidRDefault="00742115">
            <w:pPr>
              <w:spacing w:line="360" w:lineRule="auto"/>
              <w:rPr>
                <w:rFonts w:ascii="Arial" w:eastAsiaTheme="minorEastAsia" w:hAnsi="Arial" w:cs="Arial"/>
                <w:b/>
                <w:noProof w:val="0"/>
              </w:rPr>
            </w:pPr>
            <w:r w:rsidRPr="00742115">
              <w:rPr>
                <w:rFonts w:ascii="Arial" w:eastAsiaTheme="minorEastAsia" w:hAnsi="Arial" w:cs="Arial"/>
                <w:b/>
                <w:noProof w:val="0"/>
              </w:rPr>
              <w:t>Razón de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b/>
                <w:noProof w:val="0"/>
              </w:rPr>
            </w:pPr>
            <w:r w:rsidRPr="00742115">
              <w:rPr>
                <w:rFonts w:ascii="Arial" w:eastAsiaTheme="minorEastAsia" w:hAnsi="Arial" w:cs="Arial"/>
                <w:b/>
                <w:noProof w:val="0"/>
              </w:rPr>
              <w:t>Versi</w:t>
            </w:r>
            <w:r w:rsidR="00742115" w:rsidRPr="00742115">
              <w:rPr>
                <w:rFonts w:ascii="Arial" w:eastAsiaTheme="minorEastAsia" w:hAnsi="Arial" w:cs="Arial"/>
                <w:b/>
                <w:noProof w:val="0"/>
              </w:rPr>
              <w:t>ó</w:t>
            </w:r>
            <w:r w:rsidRPr="00742115">
              <w:rPr>
                <w:rFonts w:ascii="Arial" w:eastAsiaTheme="minorEastAsia" w:hAnsi="Arial" w:cs="Arial"/>
                <w:b/>
                <w:noProof w:val="0"/>
              </w:rPr>
              <w:t>n</w:t>
            </w:r>
          </w:p>
        </w:tc>
      </w:tr>
      <w:tr w:rsidR="00ED2365" w:rsidRPr="00742115">
        <w:tc>
          <w:tcPr>
            <w:tcW w:w="2160" w:type="dxa"/>
            <w:tcBorders>
              <w:top w:val="nil"/>
            </w:tcBorders>
          </w:tcPr>
          <w:p w:rsidR="00ED2365" w:rsidRPr="00742115" w:rsidRDefault="008A263F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DEUV</w:t>
            </w:r>
          </w:p>
        </w:tc>
        <w:tc>
          <w:tcPr>
            <w:tcW w:w="1559" w:type="dxa"/>
            <w:tcBorders>
              <w:top w:val="nil"/>
            </w:tcBorders>
          </w:tcPr>
          <w:p w:rsidR="00ED2365" w:rsidRPr="00742115" w:rsidRDefault="008A263F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07/11</w:t>
            </w:r>
            <w:r w:rsidR="00742115" w:rsidRPr="00742115">
              <w:rPr>
                <w:rFonts w:ascii="Arial" w:eastAsiaTheme="minorEastAsia" w:hAnsi="Arial" w:cs="Arial"/>
                <w:noProof w:val="0"/>
              </w:rPr>
              <w:t>/</w:t>
            </w:r>
            <w:r w:rsidRPr="00742115">
              <w:rPr>
                <w:rFonts w:ascii="Arial" w:eastAsiaTheme="minorEastAsia" w:hAnsi="Arial" w:cs="Arial"/>
                <w:noProof w:val="0"/>
              </w:rPr>
              <w:t>18</w:t>
            </w:r>
          </w:p>
        </w:tc>
        <w:tc>
          <w:tcPr>
            <w:tcW w:w="4565" w:type="dxa"/>
            <w:tcBorders>
              <w:top w:val="nil"/>
            </w:tcBorders>
          </w:tcPr>
          <w:p w:rsidR="00ED2365" w:rsidRPr="00742115" w:rsidRDefault="00742115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Versión inicial</w:t>
            </w:r>
          </w:p>
        </w:tc>
        <w:tc>
          <w:tcPr>
            <w:tcW w:w="1584" w:type="dxa"/>
            <w:tcBorders>
              <w:top w:val="nil"/>
            </w:tcBorders>
          </w:tcPr>
          <w:p w:rsidR="00ED2365" w:rsidRPr="00742115" w:rsidRDefault="008A263F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1.0</w:t>
            </w:r>
          </w:p>
        </w:tc>
      </w:tr>
      <w:tr w:rsidR="00ED2365" w:rsidRPr="00742115">
        <w:tc>
          <w:tcPr>
            <w:tcW w:w="2160" w:type="dxa"/>
            <w:tcBorders>
              <w:bottom w:val="single" w:sz="12" w:space="0" w:color="auto"/>
            </w:tcBorders>
          </w:tcPr>
          <w:p w:rsidR="00ED2365" w:rsidRPr="00742115" w:rsidRDefault="00742115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DEUV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ED2365" w:rsidRPr="00742115" w:rsidRDefault="00742115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20/11/18</w:t>
            </w:r>
          </w:p>
        </w:tc>
        <w:tc>
          <w:tcPr>
            <w:tcW w:w="4565" w:type="dxa"/>
            <w:tcBorders>
              <w:bottom w:val="single" w:sz="12" w:space="0" w:color="auto"/>
            </w:tcBorders>
          </w:tcPr>
          <w:p w:rsidR="00ED2365" w:rsidRPr="00742115" w:rsidRDefault="00742115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Actualización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ED2365" w:rsidRPr="00742115" w:rsidRDefault="00742115">
            <w:pPr>
              <w:spacing w:before="40" w:after="40"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1.1</w:t>
            </w:r>
          </w:p>
        </w:tc>
      </w:tr>
    </w:tbl>
    <w:p w:rsidR="00ED2365" w:rsidRPr="00742115" w:rsidRDefault="00ED2365">
      <w:pPr>
        <w:spacing w:line="36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ED2365">
      <w:pPr>
        <w:spacing w:line="360" w:lineRule="auto"/>
        <w:rPr>
          <w:rFonts w:ascii="Arial" w:eastAsiaTheme="minorEastAsia" w:hAnsi="Arial" w:cs="Arial"/>
          <w:noProof w:val="0"/>
        </w:rPr>
        <w:sectPr w:rsidR="00ED2365" w:rsidRPr="0074211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ED2365" w:rsidRPr="00742115" w:rsidRDefault="00742115" w:rsidP="000C38CF">
      <w:pPr>
        <w:pStyle w:val="Ttulo1"/>
        <w:spacing w:line="360" w:lineRule="auto"/>
        <w:rPr>
          <w:rFonts w:ascii="Arial" w:eastAsiaTheme="minorEastAsia" w:hAnsi="Arial" w:cs="Arial"/>
          <w:noProof w:val="0"/>
        </w:rPr>
      </w:pPr>
      <w:bookmarkStart w:id="7" w:name="_Toc530531385"/>
      <w:bookmarkStart w:id="8" w:name="_Toc439994667"/>
      <w:r w:rsidRPr="00742115">
        <w:rPr>
          <w:rFonts w:ascii="Arial" w:eastAsiaTheme="minorEastAsia" w:hAnsi="Arial" w:cs="Arial"/>
          <w:noProof w:val="0"/>
        </w:rPr>
        <w:lastRenderedPageBreak/>
        <w:t>Introducción</w:t>
      </w:r>
      <w:bookmarkEnd w:id="7"/>
    </w:p>
    <w:p w:rsidR="00ED2365" w:rsidRPr="00742115" w:rsidRDefault="00742115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9" w:name="_Toc530531386"/>
      <w:bookmarkEnd w:id="8"/>
      <w:r w:rsidRPr="00742115">
        <w:rPr>
          <w:rFonts w:ascii="Arial" w:eastAsiaTheme="minorEastAsia" w:hAnsi="Arial" w:cs="Arial"/>
          <w:noProof w:val="0"/>
        </w:rPr>
        <w:t>Propósito</w:t>
      </w:r>
      <w:bookmarkEnd w:id="9"/>
    </w:p>
    <w:p w:rsidR="00ED2365" w:rsidRPr="004B68AF" w:rsidRDefault="008A263F">
      <w:pPr>
        <w:pStyle w:val="template"/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 xml:space="preserve">El proyecto aquí descrito será realizado para poder realizar un sistema que permita iniciar un proceso de denuncia a través </w:t>
      </w:r>
      <w:proofErr w:type="gramStart"/>
      <w:r w:rsidRPr="004B68AF">
        <w:rPr>
          <w:rFonts w:eastAsiaTheme="minorEastAsia" w:cs="Arial"/>
          <w:i w:val="0"/>
          <w:noProof w:val="0"/>
          <w:sz w:val="24"/>
        </w:rPr>
        <w:t>del mismo</w:t>
      </w:r>
      <w:proofErr w:type="gramEnd"/>
      <w:r w:rsidRPr="004B68AF">
        <w:rPr>
          <w:rFonts w:eastAsiaTheme="minorEastAsia" w:cs="Arial"/>
          <w:i w:val="0"/>
          <w:noProof w:val="0"/>
          <w:sz w:val="24"/>
        </w:rPr>
        <w:t xml:space="preserve"> desde dentro del portal de “MIUV” por parte de los estudiantes y permitiendo al personal de la defensoría estudiantil analice las denuncias de los estudiantes para calificar si pueden procesar y actualizar el estado de la denuncia. </w:t>
      </w: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0" w:name="_Toc530531387"/>
      <w:r w:rsidRPr="00742115">
        <w:rPr>
          <w:rFonts w:ascii="Arial" w:eastAsiaTheme="minorEastAsia" w:hAnsi="Arial" w:cs="Arial"/>
          <w:noProof w:val="0"/>
        </w:rPr>
        <w:t>Convenciones del producto</w:t>
      </w:r>
      <w:bookmarkEnd w:id="10"/>
    </w:p>
    <w:tbl>
      <w:tblPr>
        <w:tblStyle w:val="Tablaconcuadrcula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ED2365" w:rsidRPr="00742115">
        <w:trPr>
          <w:trHeight w:val="358"/>
        </w:trPr>
        <w:tc>
          <w:tcPr>
            <w:tcW w:w="5000" w:type="dxa"/>
          </w:tcPr>
          <w:p w:rsidR="00ED2365" w:rsidRPr="00742115" w:rsidRDefault="00742115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Términos</w:t>
            </w:r>
          </w:p>
        </w:tc>
        <w:tc>
          <w:tcPr>
            <w:tcW w:w="5000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Descripción</w:t>
            </w:r>
          </w:p>
        </w:tc>
      </w:tr>
      <w:tr w:rsidR="00ED2365" w:rsidRPr="00742115">
        <w:trPr>
          <w:trHeight w:val="358"/>
        </w:trPr>
        <w:tc>
          <w:tcPr>
            <w:tcW w:w="5000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DEUV</w:t>
            </w:r>
          </w:p>
        </w:tc>
        <w:tc>
          <w:tcPr>
            <w:tcW w:w="5000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Sistema de denuncias de la universidad veracruzana</w:t>
            </w:r>
          </w:p>
        </w:tc>
      </w:tr>
      <w:tr w:rsidR="00ED2365" w:rsidRPr="00742115">
        <w:trPr>
          <w:trHeight w:val="372"/>
        </w:trPr>
        <w:tc>
          <w:tcPr>
            <w:tcW w:w="5000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Denunciante</w:t>
            </w:r>
          </w:p>
        </w:tc>
        <w:tc>
          <w:tcPr>
            <w:tcW w:w="5000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 xml:space="preserve">Estudiante inscrito en la universidad veracruzana y con una cuenta </w:t>
            </w:r>
            <w:r w:rsidR="00742115">
              <w:rPr>
                <w:rFonts w:ascii="Arial" w:eastAsiaTheme="minorEastAsia" w:hAnsi="Arial" w:cs="Arial"/>
                <w:noProof w:val="0"/>
              </w:rPr>
              <w:t>activa</w:t>
            </w:r>
            <w:r w:rsidRPr="00742115">
              <w:rPr>
                <w:rFonts w:ascii="Arial" w:eastAsiaTheme="minorEastAsia" w:hAnsi="Arial" w:cs="Arial"/>
                <w:noProof w:val="0"/>
              </w:rPr>
              <w:t xml:space="preserve"> en el sistema.</w:t>
            </w:r>
          </w:p>
        </w:tc>
      </w:tr>
      <w:tr w:rsidR="00ED2365" w:rsidRPr="00742115">
        <w:trPr>
          <w:trHeight w:val="372"/>
        </w:trPr>
        <w:tc>
          <w:tcPr>
            <w:tcW w:w="5000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Usuario</w:t>
            </w:r>
          </w:p>
        </w:tc>
        <w:tc>
          <w:tcPr>
            <w:tcW w:w="5000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 xml:space="preserve">Trabajador </w:t>
            </w:r>
            <w:r w:rsidR="00742115">
              <w:rPr>
                <w:rFonts w:ascii="Arial" w:eastAsiaTheme="minorEastAsia" w:hAnsi="Arial" w:cs="Arial"/>
                <w:noProof w:val="0"/>
              </w:rPr>
              <w:t>encargado de operar el sistema</w:t>
            </w:r>
          </w:p>
        </w:tc>
      </w:tr>
      <w:tr w:rsidR="00742115" w:rsidRPr="00742115">
        <w:trPr>
          <w:trHeight w:val="372"/>
        </w:trPr>
        <w:tc>
          <w:tcPr>
            <w:tcW w:w="5000" w:type="dxa"/>
          </w:tcPr>
          <w:p w:rsidR="00742115" w:rsidRPr="00742115" w:rsidRDefault="00742115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>
              <w:rPr>
                <w:rFonts w:ascii="Arial" w:eastAsiaTheme="minorEastAsia" w:hAnsi="Arial" w:cs="Arial"/>
                <w:noProof w:val="0"/>
              </w:rPr>
              <w:t>Denuncia</w:t>
            </w:r>
          </w:p>
        </w:tc>
        <w:tc>
          <w:tcPr>
            <w:tcW w:w="5000" w:type="dxa"/>
          </w:tcPr>
          <w:p w:rsidR="00742115" w:rsidRPr="00742115" w:rsidRDefault="00742115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>
              <w:rPr>
                <w:rFonts w:ascii="Arial" w:eastAsiaTheme="minorEastAsia" w:hAnsi="Arial" w:cs="Arial"/>
                <w:noProof w:val="0"/>
              </w:rPr>
              <w:t xml:space="preserve">Queja </w:t>
            </w:r>
            <w:r w:rsidR="004B68AF">
              <w:rPr>
                <w:rFonts w:ascii="Arial" w:eastAsiaTheme="minorEastAsia" w:hAnsi="Arial" w:cs="Arial"/>
                <w:noProof w:val="0"/>
              </w:rPr>
              <w:t>aceptada y formalizada</w:t>
            </w:r>
          </w:p>
        </w:tc>
      </w:tr>
      <w:tr w:rsidR="00742115" w:rsidRPr="00742115">
        <w:trPr>
          <w:trHeight w:val="372"/>
        </w:trPr>
        <w:tc>
          <w:tcPr>
            <w:tcW w:w="5000" w:type="dxa"/>
          </w:tcPr>
          <w:p w:rsidR="00742115" w:rsidRDefault="00742115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>
              <w:rPr>
                <w:rFonts w:ascii="Arial" w:eastAsiaTheme="minorEastAsia" w:hAnsi="Arial" w:cs="Arial"/>
                <w:noProof w:val="0"/>
              </w:rPr>
              <w:t>Queja</w:t>
            </w:r>
          </w:p>
        </w:tc>
        <w:tc>
          <w:tcPr>
            <w:tcW w:w="5000" w:type="dxa"/>
          </w:tcPr>
          <w:p w:rsidR="00742115" w:rsidRPr="00742115" w:rsidRDefault="004B68A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4B68AF">
              <w:rPr>
                <w:rFonts w:ascii="Arial" w:eastAsiaTheme="minorEastAsia" w:hAnsi="Arial" w:cs="Arial"/>
                <w:noProof w:val="0"/>
              </w:rPr>
              <w:t>comunicación a través del cual se pone de manifiesto la insatisfacción de una persona</w:t>
            </w:r>
            <w:r>
              <w:rPr>
                <w:rFonts w:ascii="Arial" w:eastAsiaTheme="minorEastAsia" w:hAnsi="Arial" w:cs="Arial"/>
                <w:noProof w:val="0"/>
              </w:rPr>
              <w:t>.</w:t>
            </w:r>
          </w:p>
        </w:tc>
      </w:tr>
    </w:tbl>
    <w:p w:rsidR="00ED2365" w:rsidRPr="00742115" w:rsidRDefault="00ED2365">
      <w:pPr>
        <w:spacing w:line="36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ED2365">
      <w:pPr>
        <w:spacing w:line="36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1" w:name="_Toc530531388"/>
      <w:r w:rsidRPr="00742115">
        <w:rPr>
          <w:rFonts w:ascii="Arial" w:eastAsiaTheme="minorEastAsia" w:hAnsi="Arial" w:cs="Arial"/>
          <w:noProof w:val="0"/>
        </w:rPr>
        <w:lastRenderedPageBreak/>
        <w:t>Alcance del producto</w:t>
      </w:r>
      <w:bookmarkEnd w:id="11"/>
    </w:p>
    <w:p w:rsidR="00ED2365" w:rsidRPr="004B68AF" w:rsidRDefault="008A263F">
      <w:pPr>
        <w:pStyle w:val="template"/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 xml:space="preserve">El producto final consta de un sistema web, el </w:t>
      </w:r>
      <w:r w:rsidR="00742115" w:rsidRPr="004B68AF">
        <w:rPr>
          <w:rFonts w:eastAsiaTheme="minorEastAsia" w:cs="Arial"/>
          <w:i w:val="0"/>
          <w:noProof w:val="0"/>
          <w:sz w:val="24"/>
        </w:rPr>
        <w:t>cual</w:t>
      </w:r>
      <w:r w:rsidRPr="004B68AF">
        <w:rPr>
          <w:rFonts w:eastAsiaTheme="minorEastAsia" w:cs="Arial"/>
          <w:i w:val="0"/>
          <w:noProof w:val="0"/>
          <w:sz w:val="24"/>
        </w:rPr>
        <w:t xml:space="preserve"> permite a los estudiantes de la universidad veracruzana iniciar una denuncia a </w:t>
      </w:r>
      <w:r w:rsidR="00742115" w:rsidRPr="004B68AF">
        <w:rPr>
          <w:rFonts w:eastAsiaTheme="minorEastAsia" w:cs="Arial"/>
          <w:i w:val="0"/>
          <w:noProof w:val="0"/>
          <w:sz w:val="24"/>
        </w:rPr>
        <w:t>través</w:t>
      </w:r>
      <w:r w:rsidRPr="004B68AF">
        <w:rPr>
          <w:rFonts w:eastAsiaTheme="minorEastAsia" w:cs="Arial"/>
          <w:i w:val="0"/>
          <w:noProof w:val="0"/>
          <w:sz w:val="24"/>
        </w:rPr>
        <w:t xml:space="preserve"> de este, para que posteriormente se sea revisado por la defensoría estudiantil y esta emita un </w:t>
      </w:r>
      <w:r w:rsidR="00742115" w:rsidRPr="004B68AF">
        <w:rPr>
          <w:rFonts w:eastAsiaTheme="minorEastAsia" w:cs="Arial"/>
          <w:i w:val="0"/>
          <w:noProof w:val="0"/>
          <w:sz w:val="24"/>
        </w:rPr>
        <w:t>dictamen para</w:t>
      </w:r>
      <w:r w:rsidRPr="004B68AF">
        <w:rPr>
          <w:rFonts w:eastAsiaTheme="minorEastAsia" w:cs="Arial"/>
          <w:i w:val="0"/>
          <w:noProof w:val="0"/>
          <w:sz w:val="24"/>
        </w:rPr>
        <w:t xml:space="preserve"> confirmar si la denuncia puede proceder y posteriormente, si la denuncia es admitida la defensoría estudiantil emitirá una respuesta sobre la denuncia correspondiente.</w:t>
      </w: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2" w:name="_Toc530531389"/>
      <w:r w:rsidRPr="00742115">
        <w:rPr>
          <w:rFonts w:ascii="Arial" w:eastAsiaTheme="minorEastAsia" w:hAnsi="Arial" w:cs="Arial"/>
          <w:noProof w:val="0"/>
        </w:rPr>
        <w:t>Referencias</w:t>
      </w:r>
      <w:bookmarkEnd w:id="12"/>
      <w:r w:rsidRPr="00742115">
        <w:rPr>
          <w:rFonts w:ascii="Arial" w:eastAsiaTheme="minorEastAsia" w:hAnsi="Arial" w:cs="Arial"/>
          <w:noProof w:val="0"/>
        </w:rPr>
        <w:t xml:space="preserve"> </w:t>
      </w:r>
    </w:p>
    <w:tbl>
      <w:tblPr>
        <w:tblStyle w:val="Tablaconcuadrcula"/>
        <w:tblW w:w="9864" w:type="dxa"/>
        <w:tblLayout w:type="fixed"/>
        <w:tblLook w:val="04A0" w:firstRow="1" w:lastRow="0" w:firstColumn="1" w:lastColumn="0" w:noHBand="0" w:noVBand="1"/>
      </w:tblPr>
      <w:tblGrid>
        <w:gridCol w:w="4932"/>
        <w:gridCol w:w="4932"/>
      </w:tblGrid>
      <w:tr w:rsidR="00ED2365" w:rsidRPr="00742115">
        <w:tc>
          <w:tcPr>
            <w:tcW w:w="4932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Título del documento</w:t>
            </w:r>
          </w:p>
        </w:tc>
        <w:tc>
          <w:tcPr>
            <w:tcW w:w="4932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Referencia</w:t>
            </w:r>
          </w:p>
        </w:tc>
      </w:tr>
      <w:tr w:rsidR="00ED2365" w:rsidRPr="00742115">
        <w:tc>
          <w:tcPr>
            <w:tcW w:w="4932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Standard IEEE 830-1998</w:t>
            </w:r>
          </w:p>
        </w:tc>
        <w:tc>
          <w:tcPr>
            <w:tcW w:w="4932" w:type="dxa"/>
          </w:tcPr>
          <w:p w:rsidR="00ED2365" w:rsidRPr="00742115" w:rsidRDefault="008A263F">
            <w:pPr>
              <w:spacing w:line="360" w:lineRule="auto"/>
              <w:rPr>
                <w:rFonts w:ascii="Arial" w:eastAsiaTheme="minorEastAsia" w:hAnsi="Arial" w:cs="Arial"/>
                <w:noProof w:val="0"/>
              </w:rPr>
            </w:pPr>
            <w:r w:rsidRPr="00742115">
              <w:rPr>
                <w:rFonts w:ascii="Arial" w:eastAsiaTheme="minorEastAsia" w:hAnsi="Arial" w:cs="Arial"/>
                <w:noProof w:val="0"/>
              </w:rPr>
              <w:t>IEEE</w:t>
            </w:r>
          </w:p>
        </w:tc>
      </w:tr>
    </w:tbl>
    <w:p w:rsidR="00ED2365" w:rsidRPr="00742115" w:rsidRDefault="00ED2365">
      <w:pPr>
        <w:spacing w:line="36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ED2365">
      <w:pPr>
        <w:spacing w:line="36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8A263F">
      <w:pPr>
        <w:pStyle w:val="Ttulo1"/>
        <w:spacing w:line="360" w:lineRule="auto"/>
        <w:rPr>
          <w:rFonts w:ascii="Arial" w:eastAsiaTheme="minorEastAsia" w:hAnsi="Arial" w:cs="Arial"/>
          <w:noProof w:val="0"/>
        </w:rPr>
      </w:pPr>
      <w:bookmarkStart w:id="13" w:name="_Toc530531390"/>
      <w:r w:rsidRPr="00742115">
        <w:rPr>
          <w:rFonts w:ascii="Arial" w:eastAsiaTheme="minorEastAsia" w:hAnsi="Arial" w:cs="Arial"/>
          <w:noProof w:val="0"/>
        </w:rPr>
        <w:t>Descripción general</w:t>
      </w:r>
      <w:bookmarkEnd w:id="13"/>
      <w:r w:rsidRPr="00742115">
        <w:rPr>
          <w:rFonts w:ascii="Arial" w:eastAsiaTheme="minorEastAsia" w:hAnsi="Arial" w:cs="Arial"/>
          <w:noProof w:val="0"/>
        </w:rPr>
        <w:t xml:space="preserve"> </w:t>
      </w: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4" w:name="_Toc530531391"/>
      <w:r w:rsidRPr="00742115">
        <w:rPr>
          <w:rFonts w:ascii="Arial" w:eastAsiaTheme="minorEastAsia" w:hAnsi="Arial" w:cs="Arial"/>
          <w:noProof w:val="0"/>
        </w:rPr>
        <w:t>Perspectiva del producto</w:t>
      </w:r>
      <w:bookmarkEnd w:id="14"/>
    </w:p>
    <w:p w:rsidR="00ED2365" w:rsidRPr="004B68AF" w:rsidRDefault="008A263F">
      <w:pPr>
        <w:pStyle w:val="template"/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 xml:space="preserve">EL sistema DEUV será un sistema online, al que se podrá acceder desde el portal de “MIUV” y por medio de este, los alumnos de la universidad veracruzana podrán iniciar un proceso de denuncia, posteriormente, </w:t>
      </w:r>
      <w:r w:rsidR="004B68AF">
        <w:rPr>
          <w:rFonts w:eastAsiaTheme="minorEastAsia" w:cs="Arial"/>
          <w:i w:val="0"/>
          <w:noProof w:val="0"/>
          <w:sz w:val="24"/>
        </w:rPr>
        <w:t>los usuarios del sistema</w:t>
      </w:r>
      <w:r w:rsidR="00742115" w:rsidRPr="004B68AF">
        <w:rPr>
          <w:rFonts w:eastAsiaTheme="minorEastAsia" w:cs="Arial"/>
          <w:i w:val="0"/>
          <w:noProof w:val="0"/>
          <w:sz w:val="24"/>
        </w:rPr>
        <w:t xml:space="preserve"> </w:t>
      </w:r>
      <w:r w:rsidR="004B68AF">
        <w:rPr>
          <w:rFonts w:eastAsiaTheme="minorEastAsia" w:cs="Arial"/>
          <w:i w:val="0"/>
          <w:noProof w:val="0"/>
          <w:sz w:val="24"/>
        </w:rPr>
        <w:t xml:space="preserve">revisarán </w:t>
      </w:r>
      <w:r w:rsidRPr="004B68AF">
        <w:rPr>
          <w:rFonts w:eastAsiaTheme="minorEastAsia" w:cs="Arial"/>
          <w:i w:val="0"/>
          <w:noProof w:val="0"/>
          <w:sz w:val="24"/>
        </w:rPr>
        <w:t>las denuncias realizadas a través del sistema y podrán calificar si la denuncia es procesable además de incluir notas para confirmar el estado de la denuncia y cualquier información que necesite el estudiante denunciante.</w:t>
      </w: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5" w:name="_Toc530531392"/>
      <w:r w:rsidRPr="00742115">
        <w:rPr>
          <w:rFonts w:ascii="Arial" w:eastAsiaTheme="minorEastAsia" w:hAnsi="Arial" w:cs="Arial"/>
          <w:noProof w:val="0"/>
        </w:rPr>
        <w:t>Tipos de usuario y características</w:t>
      </w:r>
      <w:bookmarkEnd w:id="15"/>
    </w:p>
    <w:p w:rsidR="00ED2365" w:rsidRPr="004B68AF" w:rsidRDefault="008A263F">
      <w:pPr>
        <w:pStyle w:val="template"/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Los tipos de usuarios identificados que operarán el sistema son:</w:t>
      </w:r>
    </w:p>
    <w:p w:rsidR="00ED2365" w:rsidRPr="00742115" w:rsidRDefault="00ED2365">
      <w:pPr>
        <w:pStyle w:val="template"/>
        <w:spacing w:line="360" w:lineRule="auto"/>
        <w:rPr>
          <w:rFonts w:eastAsiaTheme="minorEastAsia" w:cs="Arial"/>
          <w:noProof w:val="0"/>
        </w:rPr>
      </w:pPr>
    </w:p>
    <w:tbl>
      <w:tblPr>
        <w:tblStyle w:val="Tablaconcuadrcula"/>
        <w:tblW w:w="9400" w:type="dxa"/>
        <w:tblLayout w:type="fixed"/>
        <w:tblLook w:val="04A0" w:firstRow="1" w:lastRow="0" w:firstColumn="1" w:lastColumn="0" w:noHBand="0" w:noVBand="1"/>
      </w:tblPr>
      <w:tblGrid>
        <w:gridCol w:w="3140"/>
        <w:gridCol w:w="3139"/>
        <w:gridCol w:w="3121"/>
      </w:tblGrid>
      <w:tr w:rsidR="00ED2365" w:rsidRPr="00742115">
        <w:trPr>
          <w:trHeight w:val="251"/>
        </w:trPr>
        <w:tc>
          <w:tcPr>
            <w:tcW w:w="3140" w:type="dxa"/>
          </w:tcPr>
          <w:p w:rsidR="00ED2365" w:rsidRPr="00742115" w:rsidRDefault="008A263F">
            <w:pPr>
              <w:pStyle w:val="template"/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lastRenderedPageBreak/>
              <w:t>Tipo usuario</w:t>
            </w:r>
          </w:p>
        </w:tc>
        <w:tc>
          <w:tcPr>
            <w:tcW w:w="3139" w:type="dxa"/>
          </w:tcPr>
          <w:p w:rsidR="00ED2365" w:rsidRPr="00742115" w:rsidRDefault="008A263F">
            <w:pPr>
              <w:pStyle w:val="template"/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Funciones</w:t>
            </w:r>
          </w:p>
        </w:tc>
        <w:tc>
          <w:tcPr>
            <w:tcW w:w="3121" w:type="dxa"/>
          </w:tcPr>
          <w:p w:rsidR="00ED2365" w:rsidRPr="00742115" w:rsidRDefault="008A263F">
            <w:pPr>
              <w:pStyle w:val="template"/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Experiencia técnica</w:t>
            </w:r>
          </w:p>
        </w:tc>
      </w:tr>
      <w:tr w:rsidR="00ED2365" w:rsidRPr="00742115">
        <w:trPr>
          <w:trHeight w:val="1697"/>
        </w:trPr>
        <w:tc>
          <w:tcPr>
            <w:tcW w:w="3140" w:type="dxa"/>
          </w:tcPr>
          <w:p w:rsidR="00ED2365" w:rsidRPr="00742115" w:rsidRDefault="004B68AF">
            <w:pPr>
              <w:pStyle w:val="template"/>
              <w:spacing w:line="360" w:lineRule="auto"/>
              <w:rPr>
                <w:rFonts w:eastAsiaTheme="minorEastAsia" w:cs="Arial"/>
                <w:noProof w:val="0"/>
              </w:rPr>
            </w:pPr>
            <w:r>
              <w:rPr>
                <w:rFonts w:eastAsiaTheme="minorEastAsia" w:cs="Arial"/>
                <w:noProof w:val="0"/>
              </w:rPr>
              <w:t>Usuario DEUV</w:t>
            </w:r>
          </w:p>
        </w:tc>
        <w:tc>
          <w:tcPr>
            <w:tcW w:w="3139" w:type="dxa"/>
          </w:tcPr>
          <w:p w:rsidR="00ED2365" w:rsidRPr="0074211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Responde las denuncias realizadas por los estudiantes</w:t>
            </w:r>
          </w:p>
          <w:p w:rsidR="00ED2365" w:rsidRPr="0074211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Actualiza el estado de la denuncia</w:t>
            </w:r>
          </w:p>
        </w:tc>
        <w:tc>
          <w:tcPr>
            <w:tcW w:w="3121" w:type="dxa"/>
          </w:tcPr>
          <w:p w:rsidR="00ED2365" w:rsidRPr="00742115" w:rsidRDefault="008A263F">
            <w:pPr>
              <w:pStyle w:val="template"/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Media</w:t>
            </w:r>
          </w:p>
        </w:tc>
      </w:tr>
      <w:tr w:rsidR="00ED2365" w:rsidRPr="00742115">
        <w:trPr>
          <w:trHeight w:val="1466"/>
        </w:trPr>
        <w:tc>
          <w:tcPr>
            <w:tcW w:w="3140" w:type="dxa"/>
          </w:tcPr>
          <w:p w:rsidR="00ED2365" w:rsidRPr="00742115" w:rsidRDefault="008A263F">
            <w:pPr>
              <w:pStyle w:val="template"/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Denunciante (Estudiante)</w:t>
            </w:r>
          </w:p>
        </w:tc>
        <w:tc>
          <w:tcPr>
            <w:tcW w:w="3139" w:type="dxa"/>
          </w:tcPr>
          <w:p w:rsidR="00ED2365" w:rsidRPr="0074211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Iniciar un proceso de denuncia</w:t>
            </w:r>
          </w:p>
          <w:p w:rsidR="00ED2365" w:rsidRPr="0074211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Consulta el estatuto académico</w:t>
            </w:r>
          </w:p>
          <w:p w:rsidR="00ED2365" w:rsidRPr="00742115" w:rsidRDefault="008A263F">
            <w:pPr>
              <w:pStyle w:val="template"/>
              <w:numPr>
                <w:ilvl w:val="0"/>
                <w:numId w:val="3"/>
              </w:numPr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Consulta las respuestas dadas a cada denuncia</w:t>
            </w:r>
          </w:p>
        </w:tc>
        <w:tc>
          <w:tcPr>
            <w:tcW w:w="3121" w:type="dxa"/>
          </w:tcPr>
          <w:p w:rsidR="00ED2365" w:rsidRPr="00742115" w:rsidRDefault="008A263F">
            <w:pPr>
              <w:pStyle w:val="template"/>
              <w:spacing w:line="360" w:lineRule="auto"/>
              <w:rPr>
                <w:rFonts w:eastAsiaTheme="minorEastAsia" w:cs="Arial"/>
                <w:noProof w:val="0"/>
              </w:rPr>
            </w:pPr>
            <w:r w:rsidRPr="00742115">
              <w:rPr>
                <w:rFonts w:eastAsiaTheme="minorEastAsia" w:cs="Arial"/>
                <w:noProof w:val="0"/>
              </w:rPr>
              <w:t>Media</w:t>
            </w:r>
          </w:p>
        </w:tc>
      </w:tr>
    </w:tbl>
    <w:p w:rsidR="00ED2365" w:rsidRPr="00742115" w:rsidRDefault="00ED2365">
      <w:pPr>
        <w:pStyle w:val="template"/>
        <w:spacing w:line="360" w:lineRule="auto"/>
        <w:rPr>
          <w:rFonts w:eastAsiaTheme="minorEastAsia" w:cs="Arial"/>
          <w:noProof w:val="0"/>
        </w:rPr>
      </w:pP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6" w:name="_Toc530531393"/>
      <w:r w:rsidRPr="00742115">
        <w:rPr>
          <w:rFonts w:ascii="Arial" w:eastAsiaTheme="minorEastAsia" w:hAnsi="Arial" w:cs="Arial"/>
          <w:noProof w:val="0"/>
        </w:rPr>
        <w:t>Funciones del producto</w:t>
      </w:r>
      <w:bookmarkEnd w:id="16"/>
    </w:p>
    <w:p w:rsidR="00ED2365" w:rsidRPr="004B68AF" w:rsidRDefault="008A263F">
      <w:pPr>
        <w:pStyle w:val="template"/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EL producto debe permitir realizar las siguientes tareas:</w:t>
      </w:r>
    </w:p>
    <w:p w:rsidR="00ED2365" w:rsidRPr="004B68AF" w:rsidRDefault="008A263F">
      <w:pPr>
        <w:pStyle w:val="template"/>
        <w:numPr>
          <w:ilvl w:val="0"/>
          <w:numId w:val="4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 xml:space="preserve">El denunciante </w:t>
      </w:r>
      <w:r w:rsidR="004B68AF" w:rsidRPr="004B68AF">
        <w:rPr>
          <w:rFonts w:eastAsiaTheme="minorEastAsia" w:cs="Arial"/>
          <w:i w:val="0"/>
          <w:noProof w:val="0"/>
          <w:sz w:val="24"/>
        </w:rPr>
        <w:t>podrá</w:t>
      </w:r>
      <w:r w:rsidRPr="004B68AF">
        <w:rPr>
          <w:rFonts w:eastAsiaTheme="minorEastAsia" w:cs="Arial"/>
          <w:i w:val="0"/>
          <w:noProof w:val="0"/>
          <w:sz w:val="24"/>
        </w:rPr>
        <w:t xml:space="preserve"> consultar el estatuto estudiantil a </w:t>
      </w:r>
      <w:r w:rsidR="004B68AF" w:rsidRPr="004B68AF">
        <w:rPr>
          <w:rFonts w:eastAsiaTheme="minorEastAsia" w:cs="Arial"/>
          <w:i w:val="0"/>
          <w:noProof w:val="0"/>
          <w:sz w:val="24"/>
        </w:rPr>
        <w:t>través</w:t>
      </w:r>
      <w:r w:rsidRPr="004B68AF">
        <w:rPr>
          <w:rFonts w:eastAsiaTheme="minorEastAsia" w:cs="Arial"/>
          <w:i w:val="0"/>
          <w:noProof w:val="0"/>
          <w:sz w:val="24"/>
        </w:rPr>
        <w:t xml:space="preserve"> del sistema</w:t>
      </w:r>
    </w:p>
    <w:p w:rsidR="00ED2365" w:rsidRPr="004B68AF" w:rsidRDefault="008A263F">
      <w:pPr>
        <w:pStyle w:val="template"/>
        <w:numPr>
          <w:ilvl w:val="0"/>
          <w:numId w:val="4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El denunciante podrá iniciar una denuncia por medio del sistema</w:t>
      </w:r>
    </w:p>
    <w:p w:rsidR="00ED2365" w:rsidRPr="004B68AF" w:rsidRDefault="008A263F">
      <w:pPr>
        <w:pStyle w:val="template"/>
        <w:numPr>
          <w:ilvl w:val="0"/>
          <w:numId w:val="4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 xml:space="preserve">El personal de la defensoría </w:t>
      </w:r>
      <w:r w:rsidR="004B68AF" w:rsidRPr="004B68AF">
        <w:rPr>
          <w:rFonts w:eastAsiaTheme="minorEastAsia" w:cs="Arial"/>
          <w:i w:val="0"/>
          <w:noProof w:val="0"/>
          <w:sz w:val="24"/>
        </w:rPr>
        <w:t>académica</w:t>
      </w:r>
      <w:r w:rsidRPr="004B68AF">
        <w:rPr>
          <w:rFonts w:eastAsiaTheme="minorEastAsia" w:cs="Arial"/>
          <w:i w:val="0"/>
          <w:noProof w:val="0"/>
          <w:sz w:val="24"/>
        </w:rPr>
        <w:t xml:space="preserve"> podrá revisar las denuncias realizadas por los estudiantes y definir la denuncia como aceptada o rechazada.</w:t>
      </w:r>
    </w:p>
    <w:p w:rsidR="00ED2365" w:rsidRPr="004B68AF" w:rsidRDefault="0008062F">
      <w:pPr>
        <w:pStyle w:val="template"/>
        <w:numPr>
          <w:ilvl w:val="0"/>
          <w:numId w:val="4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+9</w:t>
      </w:r>
      <w:r w:rsidR="008A263F" w:rsidRPr="004B68AF">
        <w:rPr>
          <w:rFonts w:eastAsiaTheme="minorEastAsia" w:cs="Arial"/>
          <w:i w:val="0"/>
          <w:noProof w:val="0"/>
          <w:sz w:val="24"/>
        </w:rPr>
        <w:t>El personal de la defensoría estudiantil podrá actualizar el estado de una denuncia específica para especificar el estado de la denuncia si fue aceptada y agregar notas respectivas al proceso.</w:t>
      </w:r>
    </w:p>
    <w:p w:rsidR="00ED2365" w:rsidRPr="004B68AF" w:rsidRDefault="008A263F">
      <w:pPr>
        <w:pStyle w:val="template"/>
        <w:numPr>
          <w:ilvl w:val="0"/>
          <w:numId w:val="4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El Denunciante debe poder realizar un seguimiento de cada denuncia realizada</w:t>
      </w:r>
    </w:p>
    <w:p w:rsidR="00ED2365" w:rsidRPr="00742115" w:rsidRDefault="00ED2365">
      <w:pPr>
        <w:pStyle w:val="template"/>
        <w:spacing w:line="360" w:lineRule="auto"/>
        <w:rPr>
          <w:rFonts w:eastAsiaTheme="minorEastAsia" w:cs="Arial"/>
          <w:noProof w:val="0"/>
        </w:rPr>
      </w:pP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7" w:name="_Toc530531394"/>
      <w:r w:rsidRPr="00742115">
        <w:rPr>
          <w:rFonts w:ascii="Arial" w:eastAsiaTheme="minorEastAsia" w:hAnsi="Arial" w:cs="Arial"/>
          <w:noProof w:val="0"/>
        </w:rPr>
        <w:lastRenderedPageBreak/>
        <w:t>Limitaciones generales</w:t>
      </w:r>
      <w:bookmarkEnd w:id="17"/>
    </w:p>
    <w:p w:rsidR="00ED2365" w:rsidRPr="004B68AF" w:rsidRDefault="008A263F">
      <w:pPr>
        <w:pStyle w:val="template"/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Las limitaciones principales del sistema son:</w:t>
      </w:r>
    </w:p>
    <w:p w:rsidR="00ED2365" w:rsidRPr="004B68AF" w:rsidRDefault="008A263F">
      <w:pPr>
        <w:pStyle w:val="template"/>
        <w:numPr>
          <w:ilvl w:val="0"/>
          <w:numId w:val="5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 xml:space="preserve">El sistema debe ser un sistema web </w:t>
      </w:r>
    </w:p>
    <w:p w:rsidR="00ED2365" w:rsidRPr="004B68AF" w:rsidRDefault="008A263F">
      <w:pPr>
        <w:pStyle w:val="template"/>
        <w:numPr>
          <w:ilvl w:val="0"/>
          <w:numId w:val="5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El sistema debe conectarse con el portal de “MIUV”</w:t>
      </w:r>
    </w:p>
    <w:p w:rsidR="00ED2365" w:rsidRPr="004B68AF" w:rsidRDefault="008A263F">
      <w:pPr>
        <w:pStyle w:val="template"/>
        <w:numPr>
          <w:ilvl w:val="0"/>
          <w:numId w:val="5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El sistema debe guardar un registro de las denuncias registradas</w:t>
      </w:r>
    </w:p>
    <w:p w:rsidR="00ED2365" w:rsidRPr="004B68AF" w:rsidRDefault="008A263F">
      <w:pPr>
        <w:pStyle w:val="template"/>
        <w:numPr>
          <w:ilvl w:val="0"/>
          <w:numId w:val="5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4B68AF">
        <w:rPr>
          <w:rFonts w:eastAsiaTheme="minorEastAsia" w:cs="Arial"/>
          <w:i w:val="0"/>
          <w:noProof w:val="0"/>
          <w:sz w:val="24"/>
        </w:rPr>
        <w:t>Se debe apegar a las leyes de privacidad de datos de los estados unidos mexicanos</w:t>
      </w: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18" w:name="_Toc530531395"/>
      <w:r w:rsidRPr="00742115">
        <w:rPr>
          <w:rFonts w:ascii="Arial" w:eastAsiaTheme="minorEastAsia" w:hAnsi="Arial" w:cs="Arial"/>
          <w:noProof w:val="0"/>
        </w:rPr>
        <w:t>Supuestos y dependencias</w:t>
      </w:r>
      <w:bookmarkEnd w:id="18"/>
    </w:p>
    <w:p w:rsidR="00ED2365" w:rsidRPr="00742115" w:rsidRDefault="008A263F">
      <w:pPr>
        <w:pStyle w:val="Ttulo3"/>
        <w:rPr>
          <w:rFonts w:ascii="Arial" w:hAnsi="Arial" w:cs="Arial"/>
          <w:noProof w:val="0"/>
        </w:rPr>
      </w:pPr>
      <w:bookmarkStart w:id="19" w:name="_Toc530531396"/>
      <w:r w:rsidRPr="00742115">
        <w:rPr>
          <w:rFonts w:ascii="Arial" w:hAnsi="Arial" w:cs="Arial"/>
          <w:noProof w:val="0"/>
        </w:rPr>
        <w:t>Supuestos</w:t>
      </w:r>
      <w:bookmarkEnd w:id="19"/>
    </w:p>
    <w:p w:rsidR="00ED2365" w:rsidRPr="00742115" w:rsidRDefault="008A263F">
      <w:pPr>
        <w:numPr>
          <w:ilvl w:val="0"/>
          <w:numId w:val="6"/>
        </w:numPr>
        <w:spacing w:line="360" w:lineRule="auto"/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>El sistema tendrá un despliegue inicial para la facultad de estadística e informática</w:t>
      </w:r>
    </w:p>
    <w:p w:rsidR="00ED2365" w:rsidRPr="00742115" w:rsidRDefault="008A263F">
      <w:pPr>
        <w:numPr>
          <w:ilvl w:val="0"/>
          <w:numId w:val="6"/>
        </w:numPr>
        <w:spacing w:line="360" w:lineRule="auto"/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>Podrán acceder hasta 10000 usuarios simultáneamente</w:t>
      </w:r>
    </w:p>
    <w:p w:rsidR="00ED2365" w:rsidRPr="00742115" w:rsidRDefault="008A263F">
      <w:pPr>
        <w:numPr>
          <w:ilvl w:val="0"/>
          <w:numId w:val="6"/>
        </w:numPr>
        <w:spacing w:line="360" w:lineRule="auto"/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>Está planeado para escalarse a todas las facultades de la universidad veracruzana</w:t>
      </w:r>
    </w:p>
    <w:p w:rsidR="00ED2365" w:rsidRPr="00742115" w:rsidRDefault="008A263F">
      <w:pPr>
        <w:numPr>
          <w:ilvl w:val="0"/>
          <w:numId w:val="6"/>
        </w:numPr>
        <w:spacing w:line="360" w:lineRule="auto"/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 xml:space="preserve">Debe ser compatible con </w:t>
      </w:r>
      <w:proofErr w:type="spellStart"/>
      <w:r w:rsidRPr="00742115">
        <w:rPr>
          <w:rFonts w:ascii="Arial" w:hAnsi="Arial" w:cs="Arial"/>
          <w:noProof w:val="0"/>
        </w:rPr>
        <w:t>mysql</w:t>
      </w:r>
      <w:proofErr w:type="spellEnd"/>
    </w:p>
    <w:p w:rsidR="00ED2365" w:rsidRPr="00742115" w:rsidRDefault="008A263F">
      <w:pPr>
        <w:numPr>
          <w:ilvl w:val="0"/>
          <w:numId w:val="6"/>
        </w:numPr>
        <w:spacing w:line="360" w:lineRule="auto"/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>Se debe apegar a las leyes de privacidad de datos</w:t>
      </w:r>
    </w:p>
    <w:p w:rsidR="00ED2365" w:rsidRPr="00742115" w:rsidRDefault="00ED2365">
      <w:pPr>
        <w:rPr>
          <w:rFonts w:ascii="Arial" w:hAnsi="Arial" w:cs="Arial"/>
          <w:noProof w:val="0"/>
        </w:rPr>
      </w:pPr>
    </w:p>
    <w:p w:rsidR="00ED2365" w:rsidRPr="00742115" w:rsidRDefault="008A263F">
      <w:pPr>
        <w:pStyle w:val="Ttulo3"/>
        <w:rPr>
          <w:rFonts w:ascii="Arial" w:hAnsi="Arial" w:cs="Arial"/>
          <w:noProof w:val="0"/>
        </w:rPr>
      </w:pPr>
      <w:bookmarkStart w:id="20" w:name="_Toc530531397"/>
      <w:r w:rsidRPr="00742115">
        <w:rPr>
          <w:rFonts w:ascii="Arial" w:hAnsi="Arial" w:cs="Arial"/>
          <w:noProof w:val="0"/>
        </w:rPr>
        <w:t>Dependencias</w:t>
      </w:r>
      <w:bookmarkEnd w:id="20"/>
      <w:r w:rsidRPr="00742115">
        <w:rPr>
          <w:rFonts w:ascii="Arial" w:hAnsi="Arial" w:cs="Arial"/>
          <w:noProof w:val="0"/>
        </w:rPr>
        <w:t xml:space="preserve"> </w:t>
      </w:r>
    </w:p>
    <w:p w:rsidR="00ED2365" w:rsidRPr="00742115" w:rsidRDefault="008A263F">
      <w:pPr>
        <w:numPr>
          <w:ilvl w:val="0"/>
          <w:numId w:val="7"/>
        </w:numPr>
        <w:spacing w:line="360" w:lineRule="auto"/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 xml:space="preserve">El sistema debe mantenerse conectado a internet para poder </w:t>
      </w:r>
      <w:r w:rsidR="00E37835" w:rsidRPr="00742115">
        <w:rPr>
          <w:rFonts w:ascii="Arial" w:hAnsi="Arial" w:cs="Arial"/>
          <w:noProof w:val="0"/>
        </w:rPr>
        <w:t>accederse</w:t>
      </w:r>
    </w:p>
    <w:p w:rsidR="00ED2365" w:rsidRPr="00742115" w:rsidRDefault="008A263F">
      <w:pPr>
        <w:numPr>
          <w:ilvl w:val="0"/>
          <w:numId w:val="7"/>
        </w:numPr>
        <w:spacing w:line="360" w:lineRule="auto"/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>El sistema debe poder accederse a través del portal de “MIUV”</w:t>
      </w:r>
    </w:p>
    <w:p w:rsidR="00ED2365" w:rsidRPr="00742115" w:rsidRDefault="008A263F">
      <w:pPr>
        <w:pStyle w:val="Ttulo1"/>
        <w:spacing w:line="360" w:lineRule="auto"/>
        <w:rPr>
          <w:rFonts w:ascii="Arial" w:eastAsiaTheme="minorEastAsia" w:hAnsi="Arial" w:cs="Arial"/>
          <w:noProof w:val="0"/>
        </w:rPr>
      </w:pPr>
      <w:bookmarkStart w:id="21" w:name="_Toc530531398"/>
      <w:bookmarkStart w:id="22" w:name="_Toc439994682"/>
      <w:r w:rsidRPr="00742115">
        <w:rPr>
          <w:rFonts w:ascii="Arial" w:eastAsiaTheme="minorEastAsia" w:hAnsi="Arial" w:cs="Arial"/>
          <w:noProof w:val="0"/>
        </w:rPr>
        <w:t>Requisitos específicos</w:t>
      </w:r>
      <w:bookmarkEnd w:id="21"/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23" w:name="_Toc530531399"/>
      <w:r w:rsidRPr="00742115">
        <w:rPr>
          <w:rFonts w:ascii="Arial" w:eastAsiaTheme="minorEastAsia" w:hAnsi="Arial" w:cs="Arial"/>
          <w:noProof w:val="0"/>
        </w:rPr>
        <w:t>Requisitos funcionales</w:t>
      </w:r>
      <w:bookmarkEnd w:id="23"/>
    </w:p>
    <w:p w:rsidR="00ED2365" w:rsidRPr="00742115" w:rsidRDefault="008A263F">
      <w:pPr>
        <w:rPr>
          <w:rFonts w:ascii="Arial" w:hAnsi="Arial" w:cs="Arial"/>
          <w:noProof w:val="0"/>
        </w:rPr>
      </w:pPr>
      <w:r w:rsidRPr="00742115">
        <w:rPr>
          <w:rFonts w:ascii="Arial" w:eastAsiaTheme="minorEastAsia" w:hAnsi="Arial" w:cs="Arial"/>
          <w:noProof w:val="0"/>
        </w:rPr>
        <w:t>La siguiente imagen es el diagrama de casos de uso diseñado para el sistema:</w:t>
      </w:r>
    </w:p>
    <w:p w:rsidR="00ED2365" w:rsidRPr="00742115" w:rsidRDefault="00ED2365">
      <w:pPr>
        <w:spacing w:line="240" w:lineRule="auto"/>
        <w:rPr>
          <w:rFonts w:ascii="Arial" w:eastAsiaTheme="minorEastAsia" w:hAnsi="Arial" w:cs="Arial"/>
          <w:noProof w:val="0"/>
        </w:rPr>
      </w:pPr>
    </w:p>
    <w:p w:rsidR="00ED2365" w:rsidRPr="00742115" w:rsidRDefault="008A263F">
      <w:pPr>
        <w:spacing w:line="240" w:lineRule="auto"/>
        <w:rPr>
          <w:rFonts w:ascii="Arial" w:eastAsiaTheme="minorEastAsia" w:hAnsi="Arial" w:cs="Arial"/>
          <w:noProof w:val="0"/>
        </w:rPr>
      </w:pPr>
      <w:r w:rsidRPr="00742115">
        <w:rPr>
          <w:rFonts w:ascii="Arial" w:eastAsiaTheme="minorEastAsia" w:hAnsi="Arial" w:cs="Arial"/>
        </w:rPr>
        <w:lastRenderedPageBreak/>
        <w:drawing>
          <wp:inline distT="0" distB="0" distL="114300" distR="114300">
            <wp:extent cx="5590540" cy="5287645"/>
            <wp:effectExtent l="0" t="0" r="10160" b="8255"/>
            <wp:docPr id="3" name="Picture 3" descr="DeepinScreenshot_2018110814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20181108140831"/>
                    <pic:cNvPicPr>
                      <a:picLocks noChangeAspect="1"/>
                    </pic:cNvPicPr>
                  </pic:nvPicPr>
                  <pic:blipFill>
                    <a:blip r:embed="rId11"/>
                    <a:srcRect l="26194" t="10961" r="16710" b="314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65" w:rsidRPr="00742115" w:rsidRDefault="008A263F">
      <w:pPr>
        <w:spacing w:line="240" w:lineRule="auto"/>
        <w:rPr>
          <w:rFonts w:ascii="Arial" w:eastAsiaTheme="minorEastAsia" w:hAnsi="Arial" w:cs="Arial"/>
          <w:noProof w:val="0"/>
        </w:rPr>
      </w:pPr>
      <w:r w:rsidRPr="00742115">
        <w:rPr>
          <w:rFonts w:ascii="Arial" w:eastAsiaTheme="minorEastAsia" w:hAnsi="Arial" w:cs="Arial"/>
          <w:noProof w:val="0"/>
        </w:rPr>
        <w:t xml:space="preserve">A </w:t>
      </w:r>
      <w:proofErr w:type="gramStart"/>
      <w:r w:rsidRPr="00742115">
        <w:rPr>
          <w:rFonts w:ascii="Arial" w:eastAsiaTheme="minorEastAsia" w:hAnsi="Arial" w:cs="Arial"/>
          <w:noProof w:val="0"/>
        </w:rPr>
        <w:t>continuación</w:t>
      </w:r>
      <w:proofErr w:type="gramEnd"/>
      <w:r w:rsidRPr="00742115">
        <w:rPr>
          <w:rFonts w:ascii="Arial" w:eastAsiaTheme="minorEastAsia" w:hAnsi="Arial" w:cs="Arial"/>
          <w:noProof w:val="0"/>
        </w:rPr>
        <w:t xml:space="preserve"> se adjuntan las descripciones de los casos de uso</w:t>
      </w:r>
    </w:p>
    <w:p w:rsidR="00ED2365" w:rsidRPr="00742115" w:rsidRDefault="00ED2365">
      <w:pPr>
        <w:rPr>
          <w:rFonts w:ascii="Arial" w:eastAsiaTheme="minorEastAsia" w:hAnsi="Arial" w:cs="Arial"/>
          <w:noProof w:val="0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softHyphen/>
            </w:r>
            <w:r w:rsidRPr="00742115">
              <w:rPr>
                <w:rFonts w:ascii="Arial" w:hAnsi="Arial" w:cs="Arial"/>
                <w:b/>
                <w:noProof w:val="0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CU01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Iniciar denuncia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Fernando </w:t>
            </w:r>
            <w:proofErr w:type="spellStart"/>
            <w:r w:rsidRPr="00742115">
              <w:rPr>
                <w:rFonts w:ascii="Arial" w:hAnsi="Arial" w:cs="Arial"/>
                <w:noProof w:val="0"/>
              </w:rPr>
              <w:t>Mikhail</w:t>
            </w:r>
            <w:proofErr w:type="spellEnd"/>
            <w:r w:rsidRPr="00742115">
              <w:rPr>
                <w:rFonts w:ascii="Arial" w:hAnsi="Arial" w:cs="Arial"/>
                <w:noProof w:val="0"/>
              </w:rPr>
              <w:t xml:space="preserve"> Cabrera Herrera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jc w:val="both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Esta funcionalidad permite a un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iniciar una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  <w:r w:rsidRPr="00742115">
              <w:rPr>
                <w:rFonts w:ascii="Arial" w:hAnsi="Arial" w:cs="Arial"/>
                <w:noProof w:val="0"/>
              </w:rPr>
              <w:t xml:space="preserve">dentro del sistema para que esta sea, evaluada y </w:t>
            </w:r>
            <w:r w:rsidRPr="00742115">
              <w:rPr>
                <w:rFonts w:ascii="Arial" w:hAnsi="Arial" w:cs="Arial"/>
                <w:noProof w:val="0"/>
              </w:rPr>
              <w:lastRenderedPageBreak/>
              <w:t>posteriormente respondida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lastRenderedPageBreak/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b/>
                <w:bCs/>
                <w:noProof w:val="0"/>
              </w:rPr>
              <w:t>Denunciante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selecciona la opción iniciar denuncia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debe tener una cuenta registrada dentro del portal de “MIUV”.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debe estar autenticado dentro del portal de “MIUV”.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muestra una </w:t>
            </w:r>
            <w:proofErr w:type="spellStart"/>
            <w:r w:rsidRPr="00742115">
              <w:rPr>
                <w:rFonts w:ascii="Arial" w:hAnsi="Arial" w:cs="Arial"/>
                <w:noProof w:val="0"/>
              </w:rPr>
              <w:t>una</w:t>
            </w:r>
            <w:proofErr w:type="spellEnd"/>
            <w:r w:rsidRPr="00742115">
              <w:rPr>
                <w:rFonts w:ascii="Arial" w:hAnsi="Arial" w:cs="Arial"/>
                <w:noProof w:val="0"/>
              </w:rPr>
              <w:t xml:space="preserve"> ventana que permite: 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Escribir 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asunto </w:t>
            </w:r>
            <w:r w:rsidRPr="00742115">
              <w:rPr>
                <w:rFonts w:ascii="Arial" w:hAnsi="Arial" w:cs="Arial"/>
                <w:noProof w:val="0"/>
              </w:rPr>
              <w:t>de la denuncia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redactar una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</w:p>
          <w:p w:rsidR="00ED2365" w:rsidRPr="00742115" w:rsidRDefault="008A263F">
            <w:pPr>
              <w:pStyle w:val="Prrafodelista"/>
              <w:spacing w:after="0"/>
              <w:ind w:left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para posteriormente almacenarla en el sistema y que esta sea evaluada por el personal correspondiente.</w:t>
            </w:r>
          </w:p>
          <w:p w:rsidR="00ED2365" w:rsidRPr="00742115" w:rsidRDefault="00ED2365">
            <w:pPr>
              <w:pStyle w:val="Prrafodelista"/>
              <w:spacing w:after="0"/>
              <w:ind w:left="0"/>
              <w:rPr>
                <w:rFonts w:ascii="Arial" w:hAnsi="Arial" w:cs="Arial"/>
                <w:noProof w:val="0"/>
              </w:rPr>
            </w:pP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escribe un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asunto</w:t>
            </w:r>
            <w:r w:rsidRPr="00742115">
              <w:rPr>
                <w:rFonts w:ascii="Arial" w:hAnsi="Arial" w:cs="Arial"/>
                <w:noProof w:val="0"/>
              </w:rPr>
              <w:t xml:space="preserve">, redacta la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  <w:r w:rsidRPr="00742115">
              <w:rPr>
                <w:rFonts w:ascii="Arial" w:hAnsi="Arial" w:cs="Arial"/>
                <w:noProof w:val="0"/>
              </w:rPr>
              <w:t>y posteriormente selecciona “Reportar”.</w:t>
            </w:r>
          </w:p>
          <w:p w:rsidR="00ED2365" w:rsidRPr="00742115" w:rsidRDefault="00ED2365">
            <w:pPr>
              <w:pStyle w:val="Prrafodelista"/>
              <w:spacing w:after="0"/>
              <w:ind w:left="360"/>
              <w:rPr>
                <w:rFonts w:ascii="Arial" w:hAnsi="Arial" w:cs="Arial"/>
                <w:noProof w:val="0"/>
              </w:rPr>
            </w:pP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almacena la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  <w:r w:rsidRPr="00742115">
              <w:rPr>
                <w:rFonts w:ascii="Arial" w:hAnsi="Arial" w:cs="Arial"/>
                <w:noProof w:val="0"/>
              </w:rPr>
              <w:t xml:space="preserve">del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en el </w:t>
            </w:r>
            <w:proofErr w:type="spellStart"/>
            <w:r w:rsidRPr="00742115">
              <w:rPr>
                <w:rFonts w:ascii="Arial" w:hAnsi="Arial" w:cs="Arial"/>
                <w:noProof w:val="0"/>
              </w:rPr>
              <w:t>sitema</w:t>
            </w:r>
            <w:proofErr w:type="spellEnd"/>
            <w:r w:rsidRPr="00742115">
              <w:rPr>
                <w:rFonts w:ascii="Arial" w:hAnsi="Arial" w:cs="Arial"/>
                <w:noProof w:val="0"/>
              </w:rPr>
              <w:t xml:space="preserve"> y posteriormente notifica a este “La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  <w:r w:rsidRPr="00742115">
              <w:rPr>
                <w:rFonts w:ascii="Arial" w:hAnsi="Arial" w:cs="Arial"/>
                <w:noProof w:val="0"/>
              </w:rPr>
              <w:t>ha sido reportada”.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selecciona “Aceptar”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regresa al portar “MIUV”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Fin del caso de uso.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Faltan datos para reportar una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</w:t>
            </w:r>
            <w:r w:rsidRPr="00742115">
              <w:rPr>
                <w:rFonts w:ascii="Arial" w:hAnsi="Arial" w:cs="Arial"/>
                <w:noProof w:val="0"/>
              </w:rPr>
              <w:t>.</w:t>
            </w:r>
          </w:p>
          <w:p w:rsidR="00ED2365" w:rsidRPr="00742115" w:rsidRDefault="008A263F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notifica al usuario “Debe redactar la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  <w:r w:rsidRPr="00742115">
              <w:rPr>
                <w:rFonts w:ascii="Arial" w:hAnsi="Arial" w:cs="Arial"/>
                <w:noProof w:val="0"/>
              </w:rPr>
              <w:t xml:space="preserve">y 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asunto </w:t>
            </w:r>
            <w:r w:rsidRPr="00742115">
              <w:rPr>
                <w:rFonts w:ascii="Arial" w:hAnsi="Arial" w:cs="Arial"/>
                <w:noProof w:val="0"/>
              </w:rPr>
              <w:t>de la denuncia”.</w:t>
            </w:r>
          </w:p>
          <w:p w:rsidR="00ED2365" w:rsidRPr="00742115" w:rsidRDefault="008A263F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selecciona aceptar.</w:t>
            </w:r>
          </w:p>
          <w:p w:rsidR="00ED2365" w:rsidRPr="00742115" w:rsidRDefault="008A263F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regresa al paso 2 del flujo normal.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pierde conexión con la base de datos 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despliega el mensaje “No es posible realizar una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  <w:r w:rsidRPr="00742115">
              <w:rPr>
                <w:rFonts w:ascii="Arial" w:hAnsi="Arial" w:cs="Arial"/>
                <w:noProof w:val="0"/>
              </w:rPr>
              <w:t>en este momento, inténtelo más tarde”.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Denunciante selecciona “Aceptar”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regresa al portar “MIUV”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Fin del caso de uso </w:t>
            </w:r>
          </w:p>
        </w:tc>
      </w:tr>
      <w:tr w:rsidR="00ED2365" w:rsidRPr="0074211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guarda una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 </w:t>
            </w:r>
            <w:r w:rsidRPr="00742115">
              <w:rPr>
                <w:rFonts w:ascii="Arial" w:hAnsi="Arial" w:cs="Arial"/>
                <w:noProof w:val="0"/>
              </w:rPr>
              <w:t xml:space="preserve">nueva para el Denunciante 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Reglas de </w:t>
            </w:r>
            <w:r w:rsidRPr="00742115">
              <w:rPr>
                <w:rFonts w:ascii="Arial" w:hAnsi="Arial" w:cs="Arial"/>
                <w:b/>
                <w:noProof w:val="0"/>
              </w:rPr>
              <w:lastRenderedPageBreak/>
              <w:t>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Incluye: 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Include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Extiende: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Extend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Alta</w:t>
            </w:r>
          </w:p>
        </w:tc>
      </w:tr>
    </w:tbl>
    <w:p w:rsidR="00ED2365" w:rsidRPr="00742115" w:rsidRDefault="00ED2365">
      <w:pPr>
        <w:rPr>
          <w:rFonts w:ascii="Arial" w:hAnsi="Arial" w:cs="Arial"/>
          <w:noProof w:val="0"/>
        </w:rPr>
      </w:pPr>
    </w:p>
    <w:p w:rsidR="00ED2365" w:rsidRPr="00742115" w:rsidRDefault="00ED2365">
      <w:pPr>
        <w:rPr>
          <w:rFonts w:ascii="Arial" w:hAnsi="Arial" w:cs="Arial"/>
          <w:noProof w:val="0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softHyphen/>
            </w:r>
            <w:r w:rsidRPr="00742115">
              <w:rPr>
                <w:rFonts w:ascii="Arial" w:hAnsi="Arial" w:cs="Arial"/>
                <w:b/>
                <w:noProof w:val="0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CU02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Consultar estatuto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Fernando </w:t>
            </w:r>
            <w:proofErr w:type="spellStart"/>
            <w:r w:rsidRPr="00742115">
              <w:rPr>
                <w:rFonts w:ascii="Arial" w:hAnsi="Arial" w:cs="Arial"/>
                <w:noProof w:val="0"/>
              </w:rPr>
              <w:t>Mikhail</w:t>
            </w:r>
            <w:proofErr w:type="spellEnd"/>
            <w:r w:rsidRPr="00742115">
              <w:rPr>
                <w:rFonts w:ascii="Arial" w:hAnsi="Arial" w:cs="Arial"/>
                <w:noProof w:val="0"/>
              </w:rPr>
              <w:t xml:space="preserve"> Cabrera Herrera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jc w:val="both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Esta funcionalidad permite a un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consultar 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estatuto </w:t>
            </w:r>
            <w:r w:rsidRPr="00742115">
              <w:rPr>
                <w:rFonts w:ascii="Arial" w:hAnsi="Arial" w:cs="Arial"/>
                <w:noProof w:val="0"/>
              </w:rPr>
              <w:t>de la institución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b/>
                <w:bCs/>
                <w:noProof w:val="0"/>
              </w:rPr>
              <w:t>Denunciante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selecciona la opción consultar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estatuto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debe tener una cuenta registrada dentro del portal de “MIUV”.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debe estar autenticado dentro del portal de “MIUV”.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muestra 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estatuto </w:t>
            </w:r>
            <w:r w:rsidRPr="00742115">
              <w:rPr>
                <w:rFonts w:ascii="Arial" w:hAnsi="Arial" w:cs="Arial"/>
                <w:noProof w:val="0"/>
              </w:rPr>
              <w:t>institucional.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Denunciante</w:t>
            </w:r>
            <w:r w:rsidRPr="00742115">
              <w:rPr>
                <w:rFonts w:ascii="Arial" w:hAnsi="Arial" w:cs="Arial"/>
                <w:noProof w:val="0"/>
              </w:rPr>
              <w:t xml:space="preserve"> selecciona “Regresar”.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regresa al menú principal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Fin del caso de uso.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pStyle w:val="Prrafodelista"/>
              <w:ind w:left="0"/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pierde conexión con la base de datos 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despliega el mensaje “No es posible consultar 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estatuto </w:t>
            </w:r>
            <w:r w:rsidRPr="00742115">
              <w:rPr>
                <w:rFonts w:ascii="Arial" w:hAnsi="Arial" w:cs="Arial"/>
                <w:noProof w:val="0"/>
              </w:rPr>
              <w:t>en este momento, inténtelo más tarde”.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lastRenderedPageBreak/>
              <w:t>El Denunciante selecciona “Aceptar”.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regresa al portar “MIUV”.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Fin del caso de uso. </w:t>
            </w:r>
          </w:p>
        </w:tc>
      </w:tr>
      <w:tr w:rsidR="00ED2365" w:rsidRPr="0074211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lastRenderedPageBreak/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ind w:left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 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Incluye: 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Include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Extiende: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Extend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Baja</w:t>
            </w:r>
          </w:p>
        </w:tc>
      </w:tr>
    </w:tbl>
    <w:p w:rsidR="00ED2365" w:rsidRPr="00742115" w:rsidRDefault="00ED2365">
      <w:pPr>
        <w:rPr>
          <w:rFonts w:ascii="Arial" w:hAnsi="Arial" w:cs="Arial"/>
          <w:noProof w:val="0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softHyphen/>
            </w:r>
            <w:r w:rsidRPr="00742115">
              <w:rPr>
                <w:rFonts w:ascii="Arial" w:hAnsi="Arial" w:cs="Arial"/>
                <w:b/>
                <w:noProof w:val="0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CU03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Consultar progreso de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Fernando </w:t>
            </w:r>
            <w:proofErr w:type="spellStart"/>
            <w:r w:rsidRPr="00742115">
              <w:rPr>
                <w:rFonts w:ascii="Arial" w:hAnsi="Arial" w:cs="Arial"/>
                <w:noProof w:val="0"/>
              </w:rPr>
              <w:t>Mikhail</w:t>
            </w:r>
            <w:proofErr w:type="spellEnd"/>
            <w:r w:rsidRPr="00742115">
              <w:rPr>
                <w:rFonts w:ascii="Arial" w:hAnsi="Arial" w:cs="Arial"/>
                <w:noProof w:val="0"/>
              </w:rPr>
              <w:t xml:space="preserve"> Cabrera Herrera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jc w:val="both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Esta funcionalidad permite a un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consultar la respuesta sobre la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</w:t>
            </w:r>
            <w:r w:rsidRPr="00742115">
              <w:rPr>
                <w:rFonts w:ascii="Arial" w:hAnsi="Arial" w:cs="Arial"/>
                <w:noProof w:val="0"/>
              </w:rPr>
              <w:t xml:space="preserve"> y el progreso de esta.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b/>
                <w:bCs/>
                <w:noProof w:val="0"/>
              </w:rPr>
              <w:t>Denunciante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selecciona la opción consultar progreso de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debe tener una cuenta registrada dentro del portal de “MIUV”.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>debe estar autenticado dentro del portal de “MIUV”.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muestra una lista con las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denuncias</w:t>
            </w:r>
            <w:r w:rsidRPr="00742115">
              <w:rPr>
                <w:rFonts w:ascii="Arial" w:hAnsi="Arial" w:cs="Arial"/>
                <w:noProof w:val="0"/>
              </w:rPr>
              <w:t xml:space="preserve"> actuales y sus </w:t>
            </w:r>
            <w:proofErr w:type="spellStart"/>
            <w:r w:rsidRPr="00742115">
              <w:rPr>
                <w:rFonts w:ascii="Arial" w:hAnsi="Arial" w:cs="Arial"/>
                <w:noProof w:val="0"/>
              </w:rPr>
              <w:t>respecivos</w:t>
            </w:r>
            <w:proofErr w:type="spellEnd"/>
            <w:r w:rsidRPr="00742115">
              <w:rPr>
                <w:rFonts w:ascii="Arial" w:hAnsi="Arial" w:cs="Arial"/>
                <w:noProof w:val="0"/>
              </w:rPr>
              <w:t xml:space="preserve">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asuntos</w:t>
            </w:r>
            <w:r w:rsidRPr="00742115">
              <w:rPr>
                <w:rFonts w:ascii="Arial" w:hAnsi="Arial" w:cs="Arial"/>
                <w:noProof w:val="0"/>
              </w:rPr>
              <w:t xml:space="preserve"> además de su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estado </w:t>
            </w:r>
            <w:r w:rsidRPr="00742115">
              <w:rPr>
                <w:rFonts w:ascii="Arial" w:hAnsi="Arial" w:cs="Arial"/>
                <w:noProof w:val="0"/>
              </w:rPr>
              <w:t>(aceptada, rechazada y finalizada).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denunciante </w:t>
            </w:r>
            <w:r w:rsidRPr="00742115">
              <w:rPr>
                <w:rFonts w:ascii="Arial" w:hAnsi="Arial" w:cs="Arial"/>
                <w:noProof w:val="0"/>
              </w:rPr>
              <w:t xml:space="preserve">selecciona una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</w:t>
            </w:r>
            <w:r w:rsidRPr="00742115">
              <w:rPr>
                <w:rFonts w:ascii="Arial" w:hAnsi="Arial" w:cs="Arial"/>
                <w:noProof w:val="0"/>
              </w:rPr>
              <w:t>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lastRenderedPageBreak/>
              <w:t xml:space="preserve">El sistema muestra la descripción y el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asunto </w:t>
            </w:r>
            <w:r w:rsidRPr="00742115">
              <w:rPr>
                <w:rFonts w:ascii="Arial" w:hAnsi="Arial" w:cs="Arial"/>
                <w:noProof w:val="0"/>
              </w:rPr>
              <w:t xml:space="preserve">de la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>denuncia</w:t>
            </w:r>
            <w:r w:rsidRPr="00742115">
              <w:rPr>
                <w:rFonts w:ascii="Arial" w:hAnsi="Arial" w:cs="Arial"/>
                <w:noProof w:val="0"/>
              </w:rPr>
              <w:t xml:space="preserve">, junto con una lista con 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respuestas </w:t>
            </w:r>
            <w:r w:rsidRPr="00742115">
              <w:rPr>
                <w:rFonts w:ascii="Arial" w:hAnsi="Arial" w:cs="Arial"/>
                <w:noProof w:val="0"/>
              </w:rPr>
              <w:t xml:space="preserve">sobre esta. 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denunciante selecciona “Regresar”.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648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</w:t>
            </w:r>
            <w:proofErr w:type="spellStart"/>
            <w:r w:rsidRPr="00742115">
              <w:rPr>
                <w:rFonts w:ascii="Arial" w:hAnsi="Arial" w:cs="Arial"/>
                <w:noProof w:val="0"/>
              </w:rPr>
              <w:t>regresá</w:t>
            </w:r>
            <w:proofErr w:type="spellEnd"/>
            <w:r w:rsidRPr="00742115">
              <w:rPr>
                <w:rFonts w:ascii="Arial" w:hAnsi="Arial" w:cs="Arial"/>
                <w:noProof w:val="0"/>
              </w:rPr>
              <w:t xml:space="preserve"> al menú principal.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Fin del caso de uso.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lastRenderedPageBreak/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pStyle w:val="Prrafodelista"/>
              <w:ind w:left="0"/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sistema pierde conexión con la base de datos 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despliega el mensaje “No es posible consultar el estado actual de las denuncias</w:t>
            </w:r>
            <w:r w:rsidRPr="00742115">
              <w:rPr>
                <w:rFonts w:ascii="Arial" w:hAnsi="Arial" w:cs="Arial"/>
                <w:b/>
                <w:bCs/>
                <w:noProof w:val="0"/>
              </w:rPr>
              <w:t xml:space="preserve"> </w:t>
            </w:r>
            <w:r w:rsidRPr="00742115">
              <w:rPr>
                <w:rFonts w:ascii="Arial" w:hAnsi="Arial" w:cs="Arial"/>
                <w:noProof w:val="0"/>
              </w:rPr>
              <w:t>en este momento, inténtelo más tarde”.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Denunciante selecciona “Aceptar”.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regresa al portar “MIUV”.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3"/>
              </w:numPr>
              <w:ind w:left="36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Fin del caso de uso. </w:t>
            </w:r>
          </w:p>
        </w:tc>
      </w:tr>
      <w:tr w:rsidR="00ED2365" w:rsidRPr="0074211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ind w:left="0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 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Incluye: 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Include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Extiende: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Extend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Alta</w:t>
            </w:r>
          </w:p>
        </w:tc>
      </w:tr>
    </w:tbl>
    <w:p w:rsidR="00ED2365" w:rsidRPr="00742115" w:rsidRDefault="00ED2365">
      <w:pPr>
        <w:rPr>
          <w:rFonts w:ascii="Arial" w:hAnsi="Arial" w:cs="Arial"/>
          <w:noProof w:val="0"/>
        </w:rPr>
      </w:pPr>
    </w:p>
    <w:p w:rsidR="00ED2365" w:rsidRPr="00742115" w:rsidRDefault="00ED2365">
      <w:pPr>
        <w:rPr>
          <w:rFonts w:ascii="Arial" w:hAnsi="Arial" w:cs="Arial"/>
          <w:noProof w:val="0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bookmarkStart w:id="24" w:name="_Hlk514632165"/>
            <w:r w:rsidRPr="00742115">
              <w:rPr>
                <w:rFonts w:ascii="Arial" w:hAnsi="Arial" w:cs="Arial"/>
                <w:b/>
                <w:noProof w:val="0"/>
              </w:rPr>
              <w:softHyphen/>
            </w:r>
            <w:r w:rsidRPr="00742115">
              <w:rPr>
                <w:rFonts w:ascii="Arial" w:hAnsi="Arial" w:cs="Arial"/>
                <w:b/>
                <w:noProof w:val="0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CU04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Administrar Petición de Denuncia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Cesar Jesús Alejo Diaz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08/11/18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jc w:val="both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encargado en el área de consejo técnico puede hacer </w:t>
            </w:r>
            <w:r w:rsidRPr="00742115">
              <w:rPr>
                <w:rFonts w:ascii="Arial" w:hAnsi="Arial" w:cs="Arial"/>
                <w:noProof w:val="0"/>
              </w:rPr>
              <w:lastRenderedPageBreak/>
              <w:t>proceder la denuncia, eliminarla, al igual que actualizar las denuncias realizadas.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lastRenderedPageBreak/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Consejo Técnico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Frecuencia de uso: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SU-01. Se utilizará al menos una vez al día.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La persona ingresa como “Personal del Consejo Técnico”.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PRE-1 Existen denuncias por parte de los alumnos.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despliega una ventana donde muestra las opciones con la cual el “administrador”, en este caso el empleado en el área de consejo técnico puede realizar: Proceder denuncia, Actualizar denuncia, Eliminar denuncia.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selecciona la opción de proceder denuncia (FA-1, FA-2, FA-3)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muestra todas las denuncias realizadas por los alumnos. (EX-1)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selecciona la denuncia a proceder.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genera un reporte donde lo guarda en la BD como Denuncia generada (EX-1)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muestra un mensaje “Denuncia generada”.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presiona “Aceptar”.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lo regresa a la pantalla de inicio donde se encuentran las opciones.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Cancelar.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selecciona “Cancelar”.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muestra un mensaje: “Desea cancelar la opción?”.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presiona “Aceptar”.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despliega la pantalla de Inicio.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Termina caso de uso.</w:t>
            </w:r>
          </w:p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FA-2. Actualizar Denuncia.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selecciona “Actualizar denuncia”.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muestra las denuncias que procedieron (que ya fueron revisadas posteriormente).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 xml:space="preserve">El personal autorizado selecciona la denuncia, actualiza </w:t>
            </w:r>
            <w:r w:rsidRPr="00742115">
              <w:rPr>
                <w:rFonts w:ascii="Arial" w:hAnsi="Arial" w:cs="Arial"/>
                <w:noProof w:val="0"/>
              </w:rPr>
              <w:lastRenderedPageBreak/>
              <w:t>los datos necesarios y presiona “Guardar”.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guarda la denuncia en la BD en el lugar donde está guardada y muestra un mensaje “Guardada con éxito”.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presiona “Aceptar”.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lo regresa a la pantalla de inicio donde se encuentran las opciones.</w:t>
            </w:r>
          </w:p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FA-3.  Eliminar Denuncia.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selecciona “Eliminar denuncia”.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manda un mensaje “¿Está seguro de que desea eliminar esta denuncia?”.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presiona “Aceptar”.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elimina la denuncia desde la BD. (EX-1)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personal autorizado presiona “Finalizar”.</w:t>
            </w:r>
          </w:p>
          <w:p w:rsidR="00ED2365" w:rsidRPr="00742115" w:rsidRDefault="008A263F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lo regresa a la pantalla de inicio donde se encuentran las opciones.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lastRenderedPageBreak/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Fallo de conexión con la base de datos</w:t>
            </w:r>
          </w:p>
          <w:p w:rsidR="00ED2365" w:rsidRPr="00742115" w:rsidRDefault="008A263F">
            <w:pPr>
              <w:pStyle w:val="Prrafodelista"/>
              <w:numPr>
                <w:ilvl w:val="1"/>
                <w:numId w:val="19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El sistema despliega un mensaje “Error al crear un nuevo empleado”.</w:t>
            </w:r>
          </w:p>
          <w:p w:rsidR="00ED2365" w:rsidRPr="00742115" w:rsidRDefault="008A263F">
            <w:pPr>
              <w:pStyle w:val="Prrafodelista"/>
              <w:numPr>
                <w:ilvl w:val="1"/>
                <w:numId w:val="19"/>
              </w:num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Termina el caso de uso.</w:t>
            </w:r>
          </w:p>
        </w:tc>
      </w:tr>
      <w:tr w:rsidR="00ED2365" w:rsidRPr="00742115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ED2365">
            <w:pPr>
              <w:rPr>
                <w:rFonts w:ascii="Arial" w:hAnsi="Arial" w:cs="Arial"/>
                <w:noProof w:val="0"/>
              </w:rPr>
            </w:pP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Ninguna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Incluye: 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Include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Ninguno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Extiende:</w:t>
            </w:r>
          </w:p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 xml:space="preserve">(relación </w:t>
            </w:r>
            <w:proofErr w:type="spellStart"/>
            <w:r w:rsidRPr="00742115">
              <w:rPr>
                <w:rFonts w:ascii="Arial" w:hAnsi="Arial" w:cs="Arial"/>
                <w:b/>
                <w:noProof w:val="0"/>
              </w:rPr>
              <w:t>Extend</w:t>
            </w:r>
            <w:proofErr w:type="spellEnd"/>
            <w:r w:rsidRPr="00742115">
              <w:rPr>
                <w:rFonts w:ascii="Arial" w:hAnsi="Arial" w:cs="Arial"/>
                <w:b/>
                <w:noProof w:val="0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Ninguno</w:t>
            </w:r>
          </w:p>
        </w:tc>
      </w:tr>
      <w:tr w:rsidR="00ED2365" w:rsidRPr="00742115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2365" w:rsidRPr="00742115" w:rsidRDefault="008A263F">
            <w:pPr>
              <w:rPr>
                <w:rFonts w:ascii="Arial" w:hAnsi="Arial" w:cs="Arial"/>
                <w:b/>
                <w:noProof w:val="0"/>
              </w:rPr>
            </w:pPr>
            <w:r w:rsidRPr="00742115">
              <w:rPr>
                <w:rFonts w:ascii="Arial" w:hAnsi="Arial" w:cs="Arial"/>
                <w:b/>
                <w:noProof w:val="0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2365" w:rsidRPr="00742115" w:rsidRDefault="008A263F">
            <w:pPr>
              <w:rPr>
                <w:rFonts w:ascii="Arial" w:hAnsi="Arial" w:cs="Arial"/>
                <w:noProof w:val="0"/>
              </w:rPr>
            </w:pPr>
            <w:r w:rsidRPr="00742115">
              <w:rPr>
                <w:rFonts w:ascii="Arial" w:hAnsi="Arial" w:cs="Arial"/>
                <w:noProof w:val="0"/>
              </w:rPr>
              <w:t>ALTA</w:t>
            </w:r>
          </w:p>
        </w:tc>
      </w:tr>
      <w:bookmarkEnd w:id="24"/>
    </w:tbl>
    <w:p w:rsidR="00ED2365" w:rsidRPr="00742115" w:rsidRDefault="00ED2365">
      <w:pPr>
        <w:rPr>
          <w:rFonts w:ascii="Arial" w:hAnsi="Arial" w:cs="Arial"/>
          <w:noProof w:val="0"/>
        </w:rPr>
      </w:pP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25" w:name="_Toc530531400"/>
      <w:r w:rsidRPr="00742115">
        <w:rPr>
          <w:rFonts w:ascii="Arial" w:eastAsiaTheme="minorEastAsia" w:hAnsi="Arial" w:cs="Arial"/>
          <w:noProof w:val="0"/>
        </w:rPr>
        <w:t>Requisitos de interfaz</w:t>
      </w:r>
      <w:bookmarkEnd w:id="25"/>
    </w:p>
    <w:p w:rsidR="00ED2365" w:rsidRPr="00742115" w:rsidRDefault="004B68AF">
      <w:pPr>
        <w:pStyle w:val="Ttulo3"/>
        <w:rPr>
          <w:rFonts w:ascii="Arial" w:hAnsi="Arial" w:cs="Arial"/>
          <w:noProof w:val="0"/>
        </w:rPr>
      </w:pPr>
      <w:bookmarkStart w:id="26" w:name="_Toc530531401"/>
      <w:r w:rsidRPr="00742115">
        <w:rPr>
          <w:rFonts w:ascii="Arial" w:hAnsi="Arial" w:cs="Arial"/>
          <w:noProof w:val="0"/>
        </w:rPr>
        <w:t>Interfaz</w:t>
      </w:r>
      <w:r w:rsidR="008A263F" w:rsidRPr="00742115">
        <w:rPr>
          <w:rFonts w:ascii="Arial" w:hAnsi="Arial" w:cs="Arial"/>
          <w:noProof w:val="0"/>
        </w:rPr>
        <w:t xml:space="preserve"> gráfica</w:t>
      </w:r>
      <w:bookmarkEnd w:id="26"/>
    </w:p>
    <w:p w:rsidR="00ED2365" w:rsidRPr="00742115" w:rsidRDefault="008A263F">
      <w:pPr>
        <w:rPr>
          <w:rFonts w:ascii="Arial" w:eastAsiaTheme="minorEastAsia" w:hAnsi="Arial" w:cs="Arial"/>
          <w:noProof w:val="0"/>
        </w:rPr>
      </w:pPr>
      <w:r w:rsidRPr="00742115">
        <w:rPr>
          <w:rFonts w:ascii="Arial" w:hAnsi="Arial" w:cs="Arial"/>
          <w:noProof w:val="0"/>
        </w:rPr>
        <w:lastRenderedPageBreak/>
        <w:t xml:space="preserve">Ya que el sistema será utilizado por usuarios con diversos perfiles, la </w:t>
      </w:r>
      <w:r w:rsidR="00E37835" w:rsidRPr="00742115">
        <w:rPr>
          <w:rFonts w:ascii="Arial" w:hAnsi="Arial" w:cs="Arial"/>
          <w:noProof w:val="0"/>
        </w:rPr>
        <w:t>interfaz</w:t>
      </w:r>
      <w:r w:rsidRPr="00742115">
        <w:rPr>
          <w:rFonts w:ascii="Arial" w:hAnsi="Arial" w:cs="Arial"/>
          <w:noProof w:val="0"/>
        </w:rPr>
        <w:t xml:space="preserve"> deberá ser fácil de usar, las instrucciones deben ser claras y los colores con los que sean diseñadas las GUI deben utilizar los colores de la institución.</w:t>
      </w: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27" w:name="_Toc530531402"/>
      <w:r w:rsidRPr="00742115">
        <w:rPr>
          <w:rFonts w:ascii="Arial" w:eastAsiaTheme="minorEastAsia" w:hAnsi="Arial" w:cs="Arial"/>
          <w:noProof w:val="0"/>
        </w:rPr>
        <w:t>Requisitos del rendimiento</w:t>
      </w:r>
      <w:bookmarkEnd w:id="27"/>
      <w:r w:rsidRPr="00742115">
        <w:rPr>
          <w:rFonts w:ascii="Arial" w:eastAsiaTheme="minorEastAsia" w:hAnsi="Arial" w:cs="Arial"/>
          <w:noProof w:val="0"/>
        </w:rPr>
        <w:tab/>
      </w:r>
    </w:p>
    <w:p w:rsidR="00ED2365" w:rsidRPr="00742115" w:rsidRDefault="008A263F">
      <w:pPr>
        <w:rPr>
          <w:rFonts w:ascii="Arial" w:hAnsi="Arial" w:cs="Arial"/>
          <w:noProof w:val="0"/>
        </w:rPr>
      </w:pPr>
      <w:r w:rsidRPr="00742115">
        <w:rPr>
          <w:rFonts w:ascii="Arial" w:hAnsi="Arial" w:cs="Arial"/>
          <w:noProof w:val="0"/>
        </w:rPr>
        <w:t xml:space="preserve">No se ha especificado ninguna restricción para tomar </w:t>
      </w:r>
      <w:r w:rsidR="00E37835" w:rsidRPr="00742115">
        <w:rPr>
          <w:rFonts w:ascii="Arial" w:hAnsi="Arial" w:cs="Arial"/>
          <w:noProof w:val="0"/>
        </w:rPr>
        <w:t>decisiones</w:t>
      </w:r>
      <w:r w:rsidRPr="00742115">
        <w:rPr>
          <w:rFonts w:ascii="Arial" w:hAnsi="Arial" w:cs="Arial"/>
          <w:noProof w:val="0"/>
        </w:rPr>
        <w:t xml:space="preserve"> sobre el rendimiento del sistema.</w:t>
      </w:r>
    </w:p>
    <w:p w:rsidR="00ED2365" w:rsidRPr="00742115" w:rsidRDefault="008A263F" w:rsidP="000C38CF">
      <w:pPr>
        <w:pStyle w:val="Ttulo2"/>
        <w:spacing w:line="360" w:lineRule="auto"/>
        <w:rPr>
          <w:rFonts w:ascii="Arial" w:hAnsi="Arial" w:cs="Arial"/>
          <w:noProof w:val="0"/>
        </w:rPr>
      </w:pPr>
      <w:bookmarkStart w:id="28" w:name="_Toc530531403"/>
      <w:r w:rsidRPr="00742115">
        <w:rPr>
          <w:rFonts w:ascii="Arial" w:eastAsiaTheme="minorEastAsia" w:hAnsi="Arial" w:cs="Arial"/>
          <w:noProof w:val="0"/>
        </w:rPr>
        <w:t>Restricciones de diseño</w:t>
      </w:r>
      <w:bookmarkEnd w:id="28"/>
    </w:p>
    <w:p w:rsidR="00ED2365" w:rsidRPr="00742115" w:rsidRDefault="008A263F">
      <w:pPr>
        <w:rPr>
          <w:rFonts w:ascii="Arial" w:hAnsi="Arial" w:cs="Arial"/>
          <w:noProof w:val="0"/>
        </w:rPr>
      </w:pPr>
      <w:r w:rsidRPr="00742115">
        <w:rPr>
          <w:rFonts w:ascii="Arial" w:eastAsiaTheme="minorEastAsia" w:hAnsi="Arial" w:cs="Arial"/>
          <w:noProof w:val="0"/>
        </w:rPr>
        <w:t xml:space="preserve">Es necesario que se tomen en cuenta la conexión con el sistema de “MIUV” para que pueda </w:t>
      </w:r>
      <w:r w:rsidR="00E37835" w:rsidRPr="00742115">
        <w:rPr>
          <w:rFonts w:ascii="Arial" w:eastAsiaTheme="minorEastAsia" w:hAnsi="Arial" w:cs="Arial"/>
          <w:noProof w:val="0"/>
        </w:rPr>
        <w:t>interactuar</w:t>
      </w:r>
      <w:r w:rsidRPr="00742115">
        <w:rPr>
          <w:rFonts w:ascii="Arial" w:eastAsiaTheme="minorEastAsia" w:hAnsi="Arial" w:cs="Arial"/>
          <w:noProof w:val="0"/>
        </w:rPr>
        <w:t xml:space="preserve"> con este y que permita que los usuarios registrados ahí puedan iniciar un proceso de denuncia que solamente podrá ser vista por el denunciante y el personal de la defensoría estudiantil.</w:t>
      </w:r>
    </w:p>
    <w:p w:rsidR="00ED2365" w:rsidRPr="00742115" w:rsidRDefault="008A263F">
      <w:pPr>
        <w:pStyle w:val="Ttulo2"/>
        <w:spacing w:line="360" w:lineRule="auto"/>
        <w:rPr>
          <w:rFonts w:ascii="Arial" w:eastAsiaTheme="minorEastAsia" w:hAnsi="Arial" w:cs="Arial"/>
          <w:noProof w:val="0"/>
        </w:rPr>
      </w:pPr>
      <w:bookmarkStart w:id="29" w:name="_Toc530531404"/>
      <w:r w:rsidRPr="00742115">
        <w:rPr>
          <w:rFonts w:ascii="Arial" w:eastAsiaTheme="minorEastAsia" w:hAnsi="Arial" w:cs="Arial"/>
          <w:noProof w:val="0"/>
        </w:rPr>
        <w:t>atributos de calidad</w:t>
      </w:r>
      <w:bookmarkEnd w:id="29"/>
      <w:r w:rsidRPr="00742115">
        <w:rPr>
          <w:rFonts w:ascii="Arial" w:eastAsiaTheme="minorEastAsia" w:hAnsi="Arial" w:cs="Arial"/>
          <w:noProof w:val="0"/>
        </w:rPr>
        <w:t xml:space="preserve"> </w:t>
      </w:r>
    </w:p>
    <w:bookmarkEnd w:id="22"/>
    <w:p w:rsidR="00ED2365" w:rsidRDefault="00ED2365">
      <w:pPr>
        <w:pStyle w:val="template"/>
        <w:spacing w:line="360" w:lineRule="auto"/>
        <w:rPr>
          <w:rFonts w:eastAsiaTheme="minorEastAsia" w:cs="Arial"/>
          <w:i w:val="0"/>
          <w:noProof w:val="0"/>
          <w:sz w:val="24"/>
        </w:rPr>
      </w:pPr>
    </w:p>
    <w:p w:rsidR="007A02E3" w:rsidRDefault="007A02E3" w:rsidP="007A02E3">
      <w:pPr>
        <w:pStyle w:val="template"/>
        <w:numPr>
          <w:ilvl w:val="0"/>
          <w:numId w:val="20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>
        <w:rPr>
          <w:rFonts w:eastAsiaTheme="minorEastAsia" w:cs="Arial"/>
          <w:i w:val="0"/>
          <w:noProof w:val="0"/>
          <w:sz w:val="24"/>
        </w:rPr>
        <w:t>Usabilidad:</w:t>
      </w:r>
    </w:p>
    <w:p w:rsidR="007A02E3" w:rsidRDefault="007A02E3" w:rsidP="007A02E3">
      <w:pPr>
        <w:pStyle w:val="template"/>
        <w:spacing w:line="360" w:lineRule="auto"/>
        <w:ind w:left="720"/>
        <w:rPr>
          <w:rFonts w:eastAsiaTheme="minorEastAsia" w:cs="Arial"/>
          <w:i w:val="0"/>
          <w:noProof w:val="0"/>
          <w:sz w:val="24"/>
        </w:rPr>
      </w:pPr>
      <w:r>
        <w:rPr>
          <w:rFonts w:eastAsiaTheme="minorEastAsia" w:cs="Arial"/>
          <w:i w:val="0"/>
          <w:noProof w:val="0"/>
          <w:sz w:val="24"/>
        </w:rPr>
        <w:t>Es necesario que los usuarios del sistema puedan operar fácilmente y necesiten un máximo de 4 horas de capacitación</w:t>
      </w:r>
      <w:r w:rsidR="007445F3">
        <w:rPr>
          <w:rFonts w:eastAsiaTheme="minorEastAsia" w:cs="Arial"/>
          <w:i w:val="0"/>
          <w:noProof w:val="0"/>
          <w:sz w:val="24"/>
        </w:rPr>
        <w:t>.</w:t>
      </w:r>
    </w:p>
    <w:p w:rsidR="007A02E3" w:rsidRDefault="007A02E3" w:rsidP="007A02E3">
      <w:pPr>
        <w:pStyle w:val="template"/>
        <w:numPr>
          <w:ilvl w:val="0"/>
          <w:numId w:val="20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>
        <w:rPr>
          <w:rFonts w:eastAsiaTheme="minorEastAsia" w:cs="Arial"/>
          <w:i w:val="0"/>
          <w:noProof w:val="0"/>
          <w:sz w:val="24"/>
        </w:rPr>
        <w:t>Integridad:</w:t>
      </w:r>
    </w:p>
    <w:p w:rsidR="007A02E3" w:rsidRDefault="007A02E3" w:rsidP="007A02E3">
      <w:pPr>
        <w:pStyle w:val="template"/>
        <w:spacing w:line="360" w:lineRule="auto"/>
        <w:ind w:left="720"/>
        <w:rPr>
          <w:rFonts w:eastAsiaTheme="minorEastAsia" w:cs="Arial"/>
          <w:i w:val="0"/>
          <w:noProof w:val="0"/>
          <w:sz w:val="24"/>
        </w:rPr>
      </w:pPr>
      <w:r>
        <w:rPr>
          <w:rFonts w:eastAsiaTheme="minorEastAsia" w:cs="Arial"/>
          <w:i w:val="0"/>
          <w:noProof w:val="0"/>
          <w:sz w:val="24"/>
        </w:rPr>
        <w:t xml:space="preserve">Es necesario que los datos se mantengan con la mayor integridad posible dentro del sistema debido a </w:t>
      </w:r>
      <w:r w:rsidR="007445F3">
        <w:rPr>
          <w:rFonts w:eastAsiaTheme="minorEastAsia" w:cs="Arial"/>
          <w:i w:val="0"/>
          <w:noProof w:val="0"/>
          <w:sz w:val="24"/>
        </w:rPr>
        <w:t>la naturaleza de los datos que se maneja, ya que se debe cuidar la confiabilidad de estos.</w:t>
      </w:r>
    </w:p>
    <w:p w:rsidR="007A02E3" w:rsidRDefault="007445F3" w:rsidP="007A02E3">
      <w:pPr>
        <w:pStyle w:val="template"/>
        <w:numPr>
          <w:ilvl w:val="0"/>
          <w:numId w:val="20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7A02E3">
        <w:rPr>
          <w:rFonts w:eastAsiaTheme="minorEastAsia" w:cs="Arial"/>
          <w:i w:val="0"/>
          <w:noProof w:val="0"/>
          <w:sz w:val="24"/>
        </w:rPr>
        <w:t>Adaptabilidad</w:t>
      </w:r>
      <w:r>
        <w:rPr>
          <w:rFonts w:eastAsiaTheme="minorEastAsia" w:cs="Arial"/>
          <w:i w:val="0"/>
          <w:noProof w:val="0"/>
          <w:sz w:val="24"/>
        </w:rPr>
        <w:t xml:space="preserve">: </w:t>
      </w:r>
    </w:p>
    <w:p w:rsidR="007445F3" w:rsidRDefault="007445F3" w:rsidP="007445F3">
      <w:pPr>
        <w:pStyle w:val="template"/>
        <w:spacing w:line="360" w:lineRule="auto"/>
        <w:ind w:left="720"/>
        <w:rPr>
          <w:rFonts w:eastAsiaTheme="minorEastAsia" w:cs="Arial"/>
          <w:i w:val="0"/>
          <w:noProof w:val="0"/>
          <w:sz w:val="24"/>
        </w:rPr>
      </w:pPr>
      <w:r>
        <w:rPr>
          <w:rFonts w:eastAsiaTheme="minorEastAsia" w:cs="Arial"/>
          <w:i w:val="0"/>
          <w:noProof w:val="0"/>
          <w:sz w:val="24"/>
        </w:rPr>
        <w:t>Es necesario que el sistema pueda ser utilizado en ámbitos diferentes haciendo los menores cambios posibles.</w:t>
      </w:r>
    </w:p>
    <w:p w:rsidR="007A02E3" w:rsidRDefault="007A02E3" w:rsidP="007A02E3">
      <w:pPr>
        <w:pStyle w:val="template"/>
        <w:numPr>
          <w:ilvl w:val="0"/>
          <w:numId w:val="20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7A02E3">
        <w:rPr>
          <w:rFonts w:eastAsiaTheme="minorEastAsia" w:cs="Arial"/>
          <w:i w:val="0"/>
          <w:noProof w:val="0"/>
          <w:sz w:val="24"/>
        </w:rPr>
        <w:t>Robustez</w:t>
      </w:r>
    </w:p>
    <w:p w:rsidR="007445F3" w:rsidRDefault="007445F3" w:rsidP="007445F3">
      <w:pPr>
        <w:pStyle w:val="template"/>
        <w:spacing w:line="360" w:lineRule="auto"/>
        <w:ind w:left="720"/>
        <w:rPr>
          <w:rFonts w:eastAsiaTheme="minorEastAsia" w:cs="Arial"/>
          <w:i w:val="0"/>
          <w:noProof w:val="0"/>
          <w:sz w:val="24"/>
        </w:rPr>
      </w:pPr>
      <w:r>
        <w:rPr>
          <w:rFonts w:eastAsiaTheme="minorEastAsia" w:cs="Arial"/>
          <w:i w:val="0"/>
          <w:noProof w:val="0"/>
          <w:sz w:val="24"/>
        </w:rPr>
        <w:t>Ya que se plantea que una gran cantidad de usuarios accedan simultáneamente haciendo operando de diversas formas es necesario que esté preparado para responder a diversos tipos de fallos y ataques protegiéndose a sí mismo.</w:t>
      </w:r>
    </w:p>
    <w:p w:rsidR="00AA328F" w:rsidRDefault="007A02E3" w:rsidP="00AA328F">
      <w:pPr>
        <w:pStyle w:val="template"/>
        <w:numPr>
          <w:ilvl w:val="0"/>
          <w:numId w:val="20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7A02E3">
        <w:rPr>
          <w:rFonts w:eastAsiaTheme="minorEastAsia" w:cs="Arial"/>
          <w:i w:val="0"/>
          <w:noProof w:val="0"/>
          <w:sz w:val="24"/>
        </w:rPr>
        <w:lastRenderedPageBreak/>
        <w:t>Mantenibilidad</w:t>
      </w:r>
      <w:r w:rsidR="00AA328F">
        <w:rPr>
          <w:rFonts w:eastAsiaTheme="minorEastAsia" w:cs="Arial"/>
          <w:i w:val="0"/>
          <w:noProof w:val="0"/>
          <w:sz w:val="24"/>
        </w:rPr>
        <w:t>:</w:t>
      </w:r>
      <w:bookmarkStart w:id="30" w:name="_GoBack"/>
      <w:bookmarkEnd w:id="30"/>
    </w:p>
    <w:p w:rsidR="007445F3" w:rsidRDefault="00AA328F" w:rsidP="00AA328F">
      <w:pPr>
        <w:pStyle w:val="template"/>
        <w:spacing w:line="360" w:lineRule="auto"/>
        <w:ind w:left="720"/>
        <w:rPr>
          <w:rFonts w:eastAsiaTheme="minorEastAsia" w:cs="Arial"/>
          <w:i w:val="0"/>
          <w:noProof w:val="0"/>
          <w:sz w:val="24"/>
        </w:rPr>
      </w:pPr>
      <w:r>
        <w:rPr>
          <w:rFonts w:eastAsiaTheme="minorEastAsia" w:cs="Arial"/>
          <w:i w:val="0"/>
          <w:noProof w:val="0"/>
          <w:sz w:val="24"/>
        </w:rPr>
        <w:t>Es un requerimiento importante que el sistema sea fácil de mantener para que los esfuerzos de mantenimiento no deban implicar realizar otro sistema.</w:t>
      </w:r>
      <w:r w:rsidRPr="00AA328F">
        <w:rPr>
          <w:rFonts w:eastAsiaTheme="minorEastAsia" w:cs="Arial"/>
          <w:i w:val="0"/>
          <w:noProof w:val="0"/>
          <w:sz w:val="24"/>
        </w:rPr>
        <w:t xml:space="preserve"> </w:t>
      </w:r>
    </w:p>
    <w:p w:rsidR="00AA328F" w:rsidRPr="00AA328F" w:rsidRDefault="00AA328F" w:rsidP="00AA328F">
      <w:pPr>
        <w:pStyle w:val="template"/>
        <w:spacing w:line="360" w:lineRule="auto"/>
        <w:ind w:left="720"/>
        <w:rPr>
          <w:rFonts w:eastAsiaTheme="minorEastAsia" w:cs="Arial"/>
          <w:i w:val="0"/>
          <w:noProof w:val="0"/>
          <w:sz w:val="24"/>
        </w:rPr>
      </w:pPr>
    </w:p>
    <w:p w:rsidR="00AA328F" w:rsidRDefault="007A02E3" w:rsidP="00AA328F">
      <w:pPr>
        <w:pStyle w:val="template"/>
        <w:numPr>
          <w:ilvl w:val="1"/>
          <w:numId w:val="20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7A02E3">
        <w:rPr>
          <w:rFonts w:eastAsiaTheme="minorEastAsia" w:cs="Arial"/>
          <w:i w:val="0"/>
          <w:noProof w:val="0"/>
          <w:sz w:val="24"/>
        </w:rPr>
        <w:t>Facilidad de entendimiento</w:t>
      </w:r>
      <w:r w:rsidR="007445F3">
        <w:rPr>
          <w:rFonts w:eastAsiaTheme="minorEastAsia" w:cs="Arial"/>
          <w:i w:val="0"/>
          <w:noProof w:val="0"/>
          <w:sz w:val="24"/>
        </w:rPr>
        <w:t>:</w:t>
      </w:r>
    </w:p>
    <w:p w:rsidR="00AA328F" w:rsidRDefault="00AA328F" w:rsidP="00AA328F">
      <w:pPr>
        <w:pStyle w:val="template"/>
        <w:spacing w:line="360" w:lineRule="auto"/>
        <w:ind w:left="1080"/>
        <w:rPr>
          <w:rFonts w:eastAsiaTheme="minorEastAsia" w:cs="Arial"/>
          <w:i w:val="0"/>
          <w:noProof w:val="0"/>
          <w:sz w:val="24"/>
        </w:rPr>
      </w:pPr>
      <w:r>
        <w:rPr>
          <w:rFonts w:eastAsiaTheme="minorEastAsia" w:cs="Arial"/>
          <w:i w:val="0"/>
          <w:noProof w:val="0"/>
          <w:sz w:val="24"/>
        </w:rPr>
        <w:t>Es necesario que las rutinas sean de alta calidad y esto a su vez ayuda a disminuir la complejidad.</w:t>
      </w:r>
      <w:r w:rsidR="007445F3">
        <w:rPr>
          <w:rFonts w:eastAsiaTheme="minorEastAsia" w:cs="Arial"/>
          <w:i w:val="0"/>
          <w:noProof w:val="0"/>
          <w:sz w:val="24"/>
        </w:rPr>
        <w:t xml:space="preserve"> </w:t>
      </w:r>
    </w:p>
    <w:p w:rsidR="00AA328F" w:rsidRPr="00AA328F" w:rsidRDefault="007A02E3" w:rsidP="00AA328F">
      <w:pPr>
        <w:pStyle w:val="template"/>
        <w:numPr>
          <w:ilvl w:val="1"/>
          <w:numId w:val="20"/>
        </w:numPr>
        <w:spacing w:line="360" w:lineRule="auto"/>
        <w:rPr>
          <w:rFonts w:eastAsiaTheme="minorEastAsia" w:cs="Arial"/>
          <w:i w:val="0"/>
          <w:noProof w:val="0"/>
          <w:sz w:val="24"/>
        </w:rPr>
      </w:pPr>
      <w:r w:rsidRPr="00AA328F">
        <w:rPr>
          <w:rFonts w:eastAsiaTheme="minorEastAsia" w:cs="Arial"/>
          <w:i w:val="0"/>
          <w:noProof w:val="0"/>
          <w:sz w:val="24"/>
        </w:rPr>
        <w:t>Legibilidad</w:t>
      </w:r>
      <w:r w:rsidR="007445F3" w:rsidRPr="00AA328F">
        <w:rPr>
          <w:rFonts w:eastAsiaTheme="minorEastAsia" w:cs="Arial"/>
          <w:i w:val="0"/>
          <w:noProof w:val="0"/>
          <w:sz w:val="24"/>
        </w:rPr>
        <w:t xml:space="preserve">: </w:t>
      </w:r>
    </w:p>
    <w:p w:rsidR="00AA328F" w:rsidRPr="00AA328F" w:rsidRDefault="00AA328F" w:rsidP="00AA328F">
      <w:pPr>
        <w:pStyle w:val="template"/>
        <w:spacing w:line="360" w:lineRule="auto"/>
        <w:ind w:left="720"/>
        <w:rPr>
          <w:rFonts w:eastAsiaTheme="minorEastAsia" w:cs="Arial"/>
          <w:i w:val="0"/>
          <w:noProof w:val="0"/>
          <w:sz w:val="24"/>
        </w:rPr>
      </w:pPr>
      <w:r>
        <w:rPr>
          <w:rFonts w:eastAsiaTheme="minorEastAsia" w:cs="Arial"/>
          <w:i w:val="0"/>
          <w:noProof w:val="0"/>
          <w:sz w:val="24"/>
        </w:rPr>
        <w:t>Es necesario cuidar la legibilidad para disminuir lo más posible los esfuerzos de mantenimiento, para esto es necesario seguir un estándar de codificación.</w:t>
      </w:r>
    </w:p>
    <w:p w:rsidR="007A02E3" w:rsidRPr="007A02E3" w:rsidRDefault="007A02E3" w:rsidP="007A02E3">
      <w:pPr>
        <w:pStyle w:val="template"/>
        <w:spacing w:line="360" w:lineRule="auto"/>
        <w:ind w:left="720"/>
        <w:rPr>
          <w:rFonts w:eastAsiaTheme="minorEastAsia" w:cs="Arial"/>
          <w:i w:val="0"/>
          <w:noProof w:val="0"/>
          <w:sz w:val="24"/>
        </w:rPr>
      </w:pPr>
    </w:p>
    <w:sectPr w:rsidR="007A02E3" w:rsidRPr="007A02E3">
      <w:headerReference w:type="default" r:id="rId12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484" w:rsidRDefault="00946484">
      <w:pPr>
        <w:spacing w:after="0" w:line="240" w:lineRule="auto"/>
      </w:pPr>
      <w:r>
        <w:separator/>
      </w:r>
    </w:p>
  </w:endnote>
  <w:endnote w:type="continuationSeparator" w:id="0">
    <w:p w:rsidR="00946484" w:rsidRDefault="0094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default"/>
    <w:sig w:usb0="00000000" w:usb1="00000000" w:usb2="00000000" w:usb3="00000000" w:csb0="0000009F" w:csb1="00000000"/>
  </w:font>
  <w:font w:name="Z@RB77C.tmp">
    <w:altName w:val="Bitstream Vera Sans"/>
    <w:charset w:val="00"/>
    <w:family w:val="swiss"/>
    <w:pitch w:val="default"/>
    <w:sig w:usb0="00000000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Piedepgina"/>
      <w:jc w:val="center"/>
    </w:pPr>
    <w:r>
      <w:t>Copyright © 2013 by Karl Wiegers and Seilevel. Permission is granted to use and modify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Piedepgina"/>
      <w:jc w:val="center"/>
    </w:pPr>
    <w:r>
      <w:t>Copyright © 2013 by Karl Wiegers and Seilevel. Permission is granted to use and modify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484" w:rsidRDefault="00946484">
      <w:pPr>
        <w:spacing w:after="0" w:line="240" w:lineRule="auto"/>
      </w:pPr>
      <w:r>
        <w:separator/>
      </w:r>
    </w:p>
  </w:footnote>
  <w:footnote w:type="continuationSeparator" w:id="0">
    <w:p w:rsidR="00946484" w:rsidRDefault="0094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Encabezado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742115">
      <w:t>DEUV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65" w:rsidRDefault="008A263F">
    <w:pPr>
      <w:pStyle w:val="Encabezado"/>
      <w:tabs>
        <w:tab w:val="clear" w:pos="4680"/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742115">
      <w:t>DEUV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</w:p>
  <w:p w:rsidR="00ED2365" w:rsidRDefault="00ED23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7E4A6C"/>
    <w:multiLevelType w:val="singleLevel"/>
    <w:tmpl w:val="D67E4A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E7417AC"/>
    <w:multiLevelType w:val="singleLevel"/>
    <w:tmpl w:val="EE7417A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F2F06B6"/>
    <w:multiLevelType w:val="singleLevel"/>
    <w:tmpl w:val="EF2F06B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6FAF33"/>
    <w:multiLevelType w:val="singleLevel"/>
    <w:tmpl w:val="F36FAF3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E200A5B"/>
    <w:multiLevelType w:val="multilevel"/>
    <w:tmpl w:val="0E200A5B"/>
    <w:lvl w:ilvl="0">
      <w:start w:val="1"/>
      <w:numFmt w:val="decimal"/>
      <w:lvlText w:val="EX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5465B"/>
    <w:multiLevelType w:val="multilevel"/>
    <w:tmpl w:val="1405465B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477EA"/>
    <w:multiLevelType w:val="multilevel"/>
    <w:tmpl w:val="17C477EA"/>
    <w:lvl w:ilvl="0">
      <w:start w:val="1"/>
      <w:numFmt w:val="decimal"/>
      <w:lvlText w:val="EX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35D7397B"/>
    <w:multiLevelType w:val="multilevel"/>
    <w:tmpl w:val="35D7397B"/>
    <w:lvl w:ilvl="0">
      <w:start w:val="1"/>
      <w:numFmt w:val="decimal"/>
      <w:lvlText w:val="FA-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4014EE"/>
    <w:multiLevelType w:val="multilevel"/>
    <w:tmpl w:val="40401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E1E78"/>
    <w:multiLevelType w:val="singleLevel"/>
    <w:tmpl w:val="4F9E1E7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CBB2F98"/>
    <w:multiLevelType w:val="multilevel"/>
    <w:tmpl w:val="5CBB2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219C6"/>
    <w:multiLevelType w:val="multilevel"/>
    <w:tmpl w:val="5FE219C6"/>
    <w:lvl w:ilvl="0">
      <w:start w:val="1"/>
      <w:numFmt w:val="bullet"/>
      <w:pStyle w:val="Bull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 w15:restartNumberingAfterBreak="0">
    <w:nsid w:val="660179B5"/>
    <w:multiLevelType w:val="multilevel"/>
    <w:tmpl w:val="660179B5"/>
    <w:lvl w:ilvl="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F4840"/>
    <w:multiLevelType w:val="multilevel"/>
    <w:tmpl w:val="50BED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4233068"/>
    <w:multiLevelType w:val="multilevel"/>
    <w:tmpl w:val="742330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9934DD"/>
    <w:multiLevelType w:val="multilevel"/>
    <w:tmpl w:val="799934DD"/>
    <w:lvl w:ilvl="0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BF085"/>
    <w:multiLevelType w:val="singleLevel"/>
    <w:tmpl w:val="7E5BF085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7FDE3A6F"/>
    <w:multiLevelType w:val="multilevel"/>
    <w:tmpl w:val="7FDE3A6F"/>
    <w:lvl w:ilvl="0">
      <w:start w:val="1"/>
      <w:numFmt w:val="decimal"/>
      <w:lvlText w:val="FA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8EB2C"/>
    <w:multiLevelType w:val="singleLevel"/>
    <w:tmpl w:val="7FF8EB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"/>
  </w:num>
  <w:num w:numId="5">
    <w:abstractNumId w:val="19"/>
  </w:num>
  <w:num w:numId="6">
    <w:abstractNumId w:val="3"/>
  </w:num>
  <w:num w:numId="7">
    <w:abstractNumId w:val="2"/>
  </w:num>
  <w:num w:numId="8">
    <w:abstractNumId w:val="16"/>
  </w:num>
  <w:num w:numId="9">
    <w:abstractNumId w:val="6"/>
  </w:num>
  <w:num w:numId="10">
    <w:abstractNumId w:val="0"/>
  </w:num>
  <w:num w:numId="11">
    <w:abstractNumId w:val="18"/>
  </w:num>
  <w:num w:numId="12">
    <w:abstractNumId w:val="5"/>
  </w:num>
  <w:num w:numId="13">
    <w:abstractNumId w:val="17"/>
  </w:num>
  <w:num w:numId="14">
    <w:abstractNumId w:val="13"/>
  </w:num>
  <w:num w:numId="15">
    <w:abstractNumId w:val="8"/>
  </w:num>
  <w:num w:numId="16">
    <w:abstractNumId w:val="15"/>
  </w:num>
  <w:num w:numId="17">
    <w:abstractNumId w:val="9"/>
  </w:num>
  <w:num w:numId="18">
    <w:abstractNumId w:val="11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20"/>
  <w:hyphenationZone w:val="425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A9730EFD-13EF-48A7-93FC-AA355A47A7FF}"/>
    <w:docVar w:name="dgnword-eventsink" w:val="68562464"/>
  </w:docVars>
  <w:rsids>
    <w:rsidRoot w:val="00772247"/>
    <w:rsid w:val="D7DD6B75"/>
    <w:rsid w:val="E5FD2B08"/>
    <w:rsid w:val="FDEE1DC0"/>
    <w:rsid w:val="FDFE2126"/>
    <w:rsid w:val="00005920"/>
    <w:rsid w:val="00052274"/>
    <w:rsid w:val="0008062F"/>
    <w:rsid w:val="000C38CF"/>
    <w:rsid w:val="00261530"/>
    <w:rsid w:val="0026483C"/>
    <w:rsid w:val="002906CC"/>
    <w:rsid w:val="00310C4B"/>
    <w:rsid w:val="00376802"/>
    <w:rsid w:val="004B68AF"/>
    <w:rsid w:val="004F30EB"/>
    <w:rsid w:val="00550949"/>
    <w:rsid w:val="005F23D7"/>
    <w:rsid w:val="006059E7"/>
    <w:rsid w:val="006A0088"/>
    <w:rsid w:val="00712626"/>
    <w:rsid w:val="00742115"/>
    <w:rsid w:val="007445F3"/>
    <w:rsid w:val="00757E14"/>
    <w:rsid w:val="00772247"/>
    <w:rsid w:val="007903B6"/>
    <w:rsid w:val="007A02E3"/>
    <w:rsid w:val="008A263F"/>
    <w:rsid w:val="00907D6A"/>
    <w:rsid w:val="00946484"/>
    <w:rsid w:val="00AA2FEA"/>
    <w:rsid w:val="00AA328F"/>
    <w:rsid w:val="00AE17C0"/>
    <w:rsid w:val="00BC2175"/>
    <w:rsid w:val="00C44E3E"/>
    <w:rsid w:val="00CA2467"/>
    <w:rsid w:val="00CF31F3"/>
    <w:rsid w:val="00CF5B5A"/>
    <w:rsid w:val="00E26588"/>
    <w:rsid w:val="00E37835"/>
    <w:rsid w:val="00ED2365"/>
    <w:rsid w:val="00ED50CB"/>
    <w:rsid w:val="00F33D2A"/>
    <w:rsid w:val="00FB463B"/>
    <w:rsid w:val="3DFDC542"/>
    <w:rsid w:val="77C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BD108A"/>
  <w15:docId w15:val="{B75285B0-E60F-4208-81B0-F8C90733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 New Roman" w:eastAsia="Times New Roman" w:hAnsi="Times New Roman" w:cs="Times New Roman"/>
      <w:noProof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D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table" w:styleId="Tablaconcuadrcula">
    <w:name w:val="Table Grid"/>
    <w:basedOn w:val="Tabla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paragraph" w:customStyle="1" w:styleId="level3text">
    <w:name w:val="level 3 text"/>
    <w:basedOn w:val="Ttulo3"/>
    <w:pPr>
      <w:numPr>
        <w:ilvl w:val="0"/>
        <w:numId w:val="0"/>
      </w:numPr>
      <w:ind w:left="720"/>
    </w:pPr>
    <w:rPr>
      <w:rFonts w:ascii="Arial" w:hAnsi="Arial" w:cs="Arial"/>
      <w:b w:val="0"/>
      <w:i/>
      <w:sz w:val="22"/>
      <w:szCs w:val="22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Normalunindented">
    <w:name w:val="Normal (unindented)"/>
    <w:basedOn w:val="Normal"/>
    <w:qFormat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qFormat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2161</Words>
  <Characters>11891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CABRERA HERRERA FERNANDO MIKHAI L</cp:lastModifiedBy>
  <cp:revision>9</cp:revision>
  <cp:lastPrinted>2013-04-02T07:00:00Z</cp:lastPrinted>
  <dcterms:created xsi:type="dcterms:W3CDTF">2017-11-07T00:03:00Z</dcterms:created>
  <dcterms:modified xsi:type="dcterms:W3CDTF">2018-11-21T10:18:00Z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