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38561130"/>
        <w:docPartObj>
          <w:docPartGallery w:val="Cover Pages"/>
          <w:docPartUnique/>
        </w:docPartObj>
      </w:sdtPr>
      <w:sdtContent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31649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2188B" w:rsidRDefault="00E2188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Facultad de estadística e informática</w:t>
                                    </w:r>
                                  </w:p>
                                </w:sdtContent>
                              </w:sdt>
                              <w:p w:rsidR="00E2188B" w:rsidRDefault="00E2188B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 de diciembre del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2188B" w:rsidRDefault="00E2188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Facultad de estadística e informática</w:t>
                              </w:r>
                            </w:p>
                          </w:sdtContent>
                        </w:sdt>
                        <w:p w:rsidR="00E2188B" w:rsidRDefault="00E2188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 de diciembre del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188B" w:rsidRDefault="00E2188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Cabrera Herrera Fernando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Mikhail</w:t>
                                </w:r>
                                <w:proofErr w:type="spellEnd"/>
                              </w:p>
                              <w:p w:rsidR="00E2188B" w:rsidRDefault="00E2188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Lopez Benítez Paola Maraí</w:t>
                                </w:r>
                              </w:p>
                              <w:p w:rsidR="00E2188B" w:rsidRPr="002C37DC" w:rsidRDefault="00E2188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Vazquez Casas Laura Giselle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E2188B" w:rsidRDefault="00E2188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Cabrera Herrera Fernando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Mikhail</w:t>
                          </w:r>
                          <w:proofErr w:type="spellEnd"/>
                        </w:p>
                        <w:p w:rsidR="00E2188B" w:rsidRDefault="00E2188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Lopez Benítez Paola Maraí</w:t>
                          </w:r>
                        </w:p>
                        <w:p w:rsidR="00E2188B" w:rsidRPr="002C37DC" w:rsidRDefault="00E2188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Vazquez Casas Laura Giselle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188B" w:rsidRDefault="00E2188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Sistema de administración del centro de cómputo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(SACC)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2188B" w:rsidRDefault="00E218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2188B" w:rsidRDefault="00E2188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Sistema de administración del centro de cómputo </w:t>
                              </w:r>
                              <w:r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(SACC)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2188B" w:rsidRDefault="00E218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8699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A38" w:rsidRDefault="000B5A38">
          <w:pPr>
            <w:pStyle w:val="TtuloTDC"/>
          </w:pPr>
          <w:r>
            <w:rPr>
              <w:lang w:val="es-ES"/>
            </w:rPr>
            <w:t>Contenido</w:t>
          </w:r>
        </w:p>
        <w:p w:rsidR="00F204A2" w:rsidRDefault="00F204A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fldChar w:fldCharType="begin"/>
          </w: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instrText xml:space="preserve"> TOC \o "1-3" \h \z \u </w:instrText>
          </w: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fldChar w:fldCharType="separate"/>
          </w:r>
          <w:hyperlink w:anchor="_Toc532037777" w:history="1">
            <w:r w:rsidRPr="000F52D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7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paquetes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_Toc532037778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7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dominio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_Toc532037779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casos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5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CU01 - Administrar h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a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rdware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CU02 – Administrar software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CU03 - -Administrar us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u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a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rios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9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CU04 – Administra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r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 xml:space="preserve"> préstamo de equipo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13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13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9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CU05 – Asignar responsable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19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19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CU06 -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CU07 - Registrar mantenimiento de equipo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CU08 – Consultar reporte de fallas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CU09 – Inici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o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 xml:space="preserve"> de 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s</w:t>
            </w:r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esión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7" w:history="1">
            <w:r w:rsidR="00F204A2" w:rsidRPr="000F52D7">
              <w:rPr>
                <w:rStyle w:val="Hipervnculo"/>
                <w:noProof/>
              </w:rPr>
              <w:t>Diagrama de clases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E2188B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8" w:history="1">
            <w:r w:rsidR="00F204A2" w:rsidRPr="000F52D7">
              <w:rPr>
                <w:rStyle w:val="Hipervnculo"/>
                <w:noProof/>
              </w:rPr>
              <w:t>Modelo de datos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0B5A38" w:rsidRDefault="00F204A2">
          <w:r>
            <w:rPr>
              <w:rFonts w:ascii="Arial" w:hAnsi="Arial" w:cs="Arial"/>
              <w:bCs/>
              <w:caps/>
              <w:sz w:val="20"/>
              <w:szCs w:val="24"/>
              <w:lang w:val="es-ES"/>
            </w:rPr>
            <w:fldChar w:fldCharType="end"/>
          </w:r>
        </w:p>
      </w:sdtContent>
    </w:sdt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0" w:name="_Toc532037777"/>
      <w:r w:rsidRPr="000B5A38">
        <w:rPr>
          <w:rFonts w:ascii="Times New Roman" w:hAnsi="Times New Roman" w:cs="Times New Roman"/>
        </w:rPr>
        <w:lastRenderedPageBreak/>
        <w:t>Introducción</w:t>
      </w:r>
      <w:bookmarkEnd w:id="0"/>
    </w:p>
    <w:p w:rsidR="002D2F2B" w:rsidRPr="000B5A38" w:rsidRDefault="002D2F2B" w:rsidP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t xml:space="preserve">Bla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 xml:space="preserve">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>…</w:t>
      </w:r>
    </w:p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1" w:name="_Toc532037778"/>
      <w:r w:rsidRPr="000B5A38">
        <w:rPr>
          <w:rFonts w:ascii="Times New Roman" w:hAnsi="Times New Roman" w:cs="Times New Roman"/>
        </w:rPr>
        <w:lastRenderedPageBreak/>
        <w:t>Modelo de paquetes</w:t>
      </w:r>
      <w:bookmarkEnd w:id="1"/>
    </w:p>
    <w:p w:rsidR="008C35E2" w:rsidRPr="008C35E2" w:rsidRDefault="008C35E2" w:rsidP="008C35E2"/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2" w:name="_Toc532037779"/>
      <w:r w:rsidRPr="000B5A38">
        <w:rPr>
          <w:rFonts w:ascii="Times New Roman" w:hAnsi="Times New Roman" w:cs="Times New Roman"/>
        </w:rPr>
        <w:t>Modelo de dominio</w:t>
      </w:r>
      <w:bookmarkEnd w:id="2"/>
    </w:p>
    <w:p w:rsidR="008C35E2" w:rsidRDefault="00517A67" w:rsidP="008C35E2">
      <w:r>
        <w:rPr>
          <w:noProof/>
        </w:rPr>
        <w:drawing>
          <wp:inline distT="0" distB="0" distL="0" distR="0">
            <wp:extent cx="5991810" cy="36480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71" cy="36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E2" w:rsidRDefault="008C35E2">
      <w:r>
        <w:br w:type="page"/>
      </w:r>
    </w:p>
    <w:p w:rsidR="008C35E2" w:rsidRDefault="008C35E2" w:rsidP="002D2F2B">
      <w:pPr>
        <w:pStyle w:val="Ttulo1"/>
        <w:rPr>
          <w:rFonts w:ascii="Times New Roman" w:hAnsi="Times New Roman" w:cs="Times New Roman"/>
        </w:rPr>
      </w:pPr>
      <w:bookmarkStart w:id="3" w:name="_Toc532037780"/>
      <w:r>
        <w:rPr>
          <w:rFonts w:ascii="Times New Roman" w:hAnsi="Times New Roman" w:cs="Times New Roman"/>
        </w:rPr>
        <w:lastRenderedPageBreak/>
        <w:t>Modelo de casos de uso</w:t>
      </w:r>
      <w:bookmarkEnd w:id="3"/>
    </w:p>
    <w:p w:rsidR="008C35E2" w:rsidRPr="008C35E2" w:rsidRDefault="00A40F2B" w:rsidP="008C35E2">
      <w:r>
        <w:rPr>
          <w:noProof/>
        </w:rPr>
        <w:drawing>
          <wp:inline distT="0" distB="0" distL="0" distR="0">
            <wp:extent cx="4933500" cy="77628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05" cy="776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4" w:name="_Toc532037781"/>
      <w:r w:rsidRPr="000B5A38">
        <w:rPr>
          <w:rFonts w:ascii="Times New Roman" w:hAnsi="Times New Roman" w:cs="Times New Roman"/>
        </w:rPr>
        <w:lastRenderedPageBreak/>
        <w:t>CU01 - Administrar hardware</w:t>
      </w:r>
      <w:bookmarkEnd w:id="4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5" w:name="_Toc532037782"/>
      <w:r w:rsidRPr="000B5A38">
        <w:rPr>
          <w:rFonts w:ascii="Times New Roman" w:hAnsi="Times New Roman" w:cs="Times New Roman"/>
        </w:rPr>
        <w:t>Descripción de caso de uso</w:t>
      </w:r>
      <w:bookmarkEnd w:id="5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</w:t>
            </w:r>
            <w:r w:rsidR="007D3316" w:rsidRPr="000B5A38">
              <w:rPr>
                <w:rFonts w:ascii="Times New Roman" w:hAnsi="Times New Roman" w:cs="Times New Roman"/>
                <w:lang w:val="es-ES"/>
              </w:rPr>
              <w:t>01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hardware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Permite la funcionalidad de registrar un equipo nuevo en el inventario, actualizar su ubicación y/o responsable o dar de baja el equipo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Hardware”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equipo” (ver FA01)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4E5C47" w:rsidRDefault="004E5C47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Numero de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Estado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“Consultar inventario”.</w:t>
            </w:r>
          </w:p>
          <w:p w:rsidR="00501FB8" w:rsidRPr="00501FB8" w:rsidRDefault="002D2F2B" w:rsidP="00501FB8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501FB8" w:rsidRDefault="00501FB8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Numero de invantario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“Por el momento no podemos procesar su petición inténtelo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hardware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editar los datos de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6" w:name="_Toc532037783"/>
      <w:r w:rsidRPr="000B5A38">
        <w:rPr>
          <w:rFonts w:ascii="Times New Roman" w:hAnsi="Times New Roman" w:cs="Times New Roman"/>
        </w:rPr>
        <w:t>Diagrama de actividad</w:t>
      </w:r>
      <w:bookmarkEnd w:id="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7" w:name="_Toc532037784"/>
      <w:r w:rsidRPr="000B5A38">
        <w:rPr>
          <w:rFonts w:ascii="Times New Roman" w:hAnsi="Times New Roman" w:cs="Times New Roman"/>
        </w:rPr>
        <w:t>Diagrama de secuencia</w:t>
      </w:r>
      <w:bookmarkEnd w:id="7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8" w:name="_Toc532037785"/>
      <w:r w:rsidRPr="000B5A38">
        <w:rPr>
          <w:rFonts w:ascii="Times New Roman" w:hAnsi="Times New Roman" w:cs="Times New Roman"/>
        </w:rPr>
        <w:t>CU02 – Administrar software</w:t>
      </w:r>
      <w:bookmarkEnd w:id="8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9" w:name="_Toc532037786"/>
      <w:r w:rsidRPr="000B5A38">
        <w:rPr>
          <w:rFonts w:ascii="Times New Roman" w:hAnsi="Times New Roman" w:cs="Times New Roman"/>
        </w:rPr>
        <w:t>Descripción de caso de uso</w:t>
      </w:r>
      <w:bookmarkEnd w:id="9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CU02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software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25/11/18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Permite la funcionalidad de registrar software nuevo en el inventario, actualizar su número de licencias.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Software”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Actualizar información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Software” (ver FA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01,FA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04)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6A4427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6A4427">
              <w:rPr>
                <w:rFonts w:ascii="Times New Roman" w:hAnsi="Times New Roman" w:cs="Times New Roman"/>
                <w:lang w:val="es-ES"/>
              </w:rPr>
              <w:t>Nombre</w:t>
            </w:r>
            <w:r w:rsidR="002D2F2B" w:rsidRPr="000B5A38">
              <w:rPr>
                <w:rFonts w:ascii="Times New Roman" w:hAnsi="Times New Roman" w:cs="Times New Roman"/>
                <w:lang w:val="es-ES"/>
              </w:rPr>
              <w:t xml:space="preserve"> de software.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No de licencias.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licencias-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“Actualizar información de software”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el inventario y los muestra en una tabla con las columnas.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Versión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De licencias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versión del software a editar y selecciona la opción “Editar”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puede ver la información del software seleccionado y editar el número de licencias disponibles.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“Por el momento no podemos procesar su petición inténtelo más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cumputo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CU.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software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puede editar los datos de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0" w:name="_Toc532037787"/>
      <w:r w:rsidRPr="000B5A38">
        <w:rPr>
          <w:rFonts w:ascii="Times New Roman" w:hAnsi="Times New Roman" w:cs="Times New Roman"/>
        </w:rPr>
        <w:t>Diagrama de actividad</w:t>
      </w:r>
      <w:bookmarkEnd w:id="10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1" w:name="_Toc532037788"/>
      <w:r w:rsidRPr="000B5A38">
        <w:rPr>
          <w:rFonts w:ascii="Times New Roman" w:hAnsi="Times New Roman" w:cs="Times New Roman"/>
        </w:rPr>
        <w:t>Diagrama de secuencia</w:t>
      </w:r>
      <w:bookmarkEnd w:id="11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12" w:name="_Toc532037789"/>
      <w:r w:rsidRPr="000B5A38">
        <w:rPr>
          <w:rFonts w:ascii="Times New Roman" w:hAnsi="Times New Roman" w:cs="Times New Roman"/>
        </w:rPr>
        <w:t>CU03 - -Administrar usuarios</w:t>
      </w:r>
      <w:bookmarkEnd w:id="12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3" w:name="_Toc532037790"/>
      <w:r w:rsidRPr="000B5A38">
        <w:rPr>
          <w:rFonts w:ascii="Times New Roman" w:hAnsi="Times New Roman" w:cs="Times New Roman"/>
        </w:rPr>
        <w:t>Descripción de caso de uso</w:t>
      </w:r>
      <w:bookmarkEnd w:id="13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CU03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satisfacera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la necesidad de registrar, editar y consultar a los usuarios del sistema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se utilizará al menos tres veces en un periodo de seis meses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usuarios.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“Registrar usuario”. (ver FA01, FA02,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los siguientes datos: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Contraseña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inserta los datos solicitados y selecciona la opción “Aceptar”.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valida los datos en la base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da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datos y muestra el mensaje “Usuario registrado con éxito”. (ver FA04, FA05,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usuario.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con los atributos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6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usuario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usuario y despliega un formulario con los datos con permiso de edición.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formulario contiene datos invalido.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“Datos incompletos o no permitidos y marca en rojo los datos que tienen errores.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 intenta registrar ya se encuentra en el sistema.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usuario que intenta agregar ya existe en el sistema”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del Usuario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crear usuarios.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4" w:name="_Toc532037791"/>
      <w:r w:rsidRPr="000B5A38">
        <w:rPr>
          <w:rFonts w:ascii="Times New Roman" w:hAnsi="Times New Roman" w:cs="Times New Roman"/>
        </w:rPr>
        <w:t>Diagrama de actividad</w:t>
      </w:r>
      <w:bookmarkEnd w:id="14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5" w:name="_Toc532037792"/>
      <w:r w:rsidRPr="000B5A38">
        <w:rPr>
          <w:rFonts w:ascii="Times New Roman" w:hAnsi="Times New Roman" w:cs="Times New Roman"/>
        </w:rPr>
        <w:t>Diagrama de secuencia</w:t>
      </w:r>
      <w:bookmarkEnd w:id="15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7D3316" w:rsidP="007D3316">
      <w:pPr>
        <w:pStyle w:val="Ttulo1"/>
        <w:rPr>
          <w:rFonts w:ascii="Times New Roman" w:hAnsi="Times New Roman" w:cs="Times New Roman"/>
        </w:rPr>
      </w:pPr>
      <w:bookmarkStart w:id="16" w:name="_Toc532037793"/>
      <w:r w:rsidRPr="000B5A38">
        <w:rPr>
          <w:rFonts w:ascii="Times New Roman" w:hAnsi="Times New Roman" w:cs="Times New Roman"/>
        </w:rPr>
        <w:lastRenderedPageBreak/>
        <w:t>CU04 – Administrar préstamo de equipo</w:t>
      </w:r>
      <w:bookmarkEnd w:id="16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7" w:name="_Toc532037794"/>
      <w:r w:rsidRPr="000B5A38">
        <w:rPr>
          <w:rFonts w:ascii="Times New Roman" w:hAnsi="Times New Roman" w:cs="Times New Roman"/>
        </w:rPr>
        <w:t>Descripción de caso de uso</w:t>
      </w:r>
      <w:bookmarkEnd w:id="17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Administrar préstamo de equipo 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7D3316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permitirá al jefe del centro de cómputo registrar el préstamo y entrega de un equipo prestado a un docente o estudiante de la facultad por un tiempo determinado, también le permitirá consultar los préstamos que se hayan realizado.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día.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“Administrar préstamo”.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 a cargo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prestamos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entrega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préstamo” (ver FA01, FA02, FA04)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se solicitan los siguientes datos obligatorios: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Nombre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Matricula/No. Personal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 prestado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Salón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llena el formulario y selecciona la opción “Aceptar” (ver FN04)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datos, guarda la información en la base de datos y muestra el mensaje “El préstamo ha sido registrado con éxito” (ver FA03,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muestra la ventana principal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prestamos”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la información de la base de datos y la muestra una tabla con los siguientes apartados: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Matricula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Salón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entrega” 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la información de los equipos que no han sido devueltos de la base de datos los equipo y los muestra en una tabla.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equipo que fue devuelto y selecciona la opción “Devuelto”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cambios en la base de datos y despliega un mensaje “El cambio se guardó con éxito”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del formulario son inválidos.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marca los campos donde los datos son incorrectos y muestra el mensaje “Los datos no son válidos, por favor intente de nuevo.”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4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 cómputo selecciona la opción “Cancelar”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mensaje “¿Seguro que desea cancelar?”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“Aceptar”.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hace cambios en la base de datos.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8" w:name="_Toc532037795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18"/>
    </w:p>
    <w:p w:rsidR="00B932ED" w:rsidRPr="000B5A38" w:rsidRDefault="00B932ED" w:rsidP="000B5A38">
      <w:pPr>
        <w:tabs>
          <w:tab w:val="left" w:pos="53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3657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2809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0225" cy="3562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1962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9" w:name="_Toc532037796"/>
      <w:r w:rsidRPr="000B5A38">
        <w:rPr>
          <w:rFonts w:ascii="Times New Roman" w:hAnsi="Times New Roman" w:cs="Times New Roman"/>
        </w:rPr>
        <w:t>Diagrama de secuencia</w:t>
      </w:r>
      <w:bookmarkEnd w:id="19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0" w:name="_Toc532037797"/>
      <w:r w:rsidRPr="000B5A38">
        <w:rPr>
          <w:rFonts w:ascii="Times New Roman" w:hAnsi="Times New Roman" w:cs="Times New Roman"/>
        </w:rPr>
        <w:t>CU05 – Asignar responsable</w:t>
      </w:r>
      <w:bookmarkEnd w:id="20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1" w:name="_Toc532037798"/>
      <w:r w:rsidRPr="000B5A38">
        <w:rPr>
          <w:rFonts w:ascii="Times New Roman" w:hAnsi="Times New Roman" w:cs="Times New Roman"/>
        </w:rPr>
        <w:t>Descripción de caso de uso</w:t>
      </w:r>
      <w:bookmarkEnd w:id="21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CU05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Asignar responsable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 este caso de uso 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podrá registrar que integrante del personal es responsable de cada área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,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así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como editar los responsables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aproximadamente cinco veces en un periodo de seis meses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responsables.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Registrar responsable. (ver FA01, FA02)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todos los integrantes del personal y los muestra una tabla.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la información del integrante del personal y una opción para seleccionar a que área será asignado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área a la cual será asignado y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 y muestra el mensaje “</w:t>
            </w:r>
            <w:proofErr w:type="gramStart"/>
            <w:r w:rsidR="00156889">
              <w:rPr>
                <w:rFonts w:ascii="Times New Roman" w:hAnsi="Times New Roman" w:cs="Times New Roman"/>
                <w:lang w:val="es-ES"/>
              </w:rPr>
              <w:t>R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esponsable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registrado con éxito” (ver FA03)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pantalla principal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responsables.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con los atributos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Área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de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la cual es responsable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Regresa a paso 6 del flujo normal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responsables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integrante del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personal y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despliega un formulario junto con la opción para elegir el área a supervisar 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elige el área a supervisar y selecciona la opción aceptar.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área ya tiene un responsable asignado.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área ya tiene un responsable”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más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responsables de cada área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puede registrar los responsables.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Altami</w:t>
            </w:r>
            <w:proofErr w:type="spellEnd"/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2" w:name="_Toc532037799"/>
      <w:r w:rsidRPr="000B5A38">
        <w:rPr>
          <w:rFonts w:ascii="Times New Roman" w:hAnsi="Times New Roman" w:cs="Times New Roman"/>
        </w:rPr>
        <w:t>Diagrama de actividad</w:t>
      </w:r>
      <w:bookmarkEnd w:id="22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3" w:name="_Toc532037800"/>
      <w:r w:rsidRPr="000B5A38">
        <w:rPr>
          <w:rFonts w:ascii="Times New Roman" w:hAnsi="Times New Roman" w:cs="Times New Roman"/>
        </w:rPr>
        <w:t>Diagrama de secuencia</w:t>
      </w:r>
      <w:bookmarkEnd w:id="23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4" w:name="_Toc532037801"/>
      <w:r w:rsidRPr="000B5A38">
        <w:rPr>
          <w:rFonts w:ascii="Times New Roman" w:hAnsi="Times New Roman" w:cs="Times New Roman"/>
        </w:rPr>
        <w:lastRenderedPageBreak/>
        <w:t>CU06 -</w:t>
      </w:r>
      <w:bookmarkEnd w:id="24"/>
      <w:r w:rsidRPr="000B5A38">
        <w:rPr>
          <w:rFonts w:ascii="Times New Roman" w:hAnsi="Times New Roman" w:cs="Times New Roman"/>
        </w:rPr>
        <w:t xml:space="preserve"> </w:t>
      </w: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5" w:name="_Toc532037802"/>
      <w:r w:rsidRPr="000B5A38">
        <w:rPr>
          <w:rFonts w:ascii="Times New Roman" w:hAnsi="Times New Roman" w:cs="Times New Roman"/>
        </w:rPr>
        <w:t>Descripción de caso de uso</w:t>
      </w:r>
      <w:bookmarkEnd w:id="25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6" w:name="_Toc532037803"/>
      <w:r w:rsidRPr="000B5A38">
        <w:rPr>
          <w:rFonts w:ascii="Times New Roman" w:hAnsi="Times New Roman" w:cs="Times New Roman"/>
        </w:rPr>
        <w:t>Diagrama de actividad</w:t>
      </w:r>
      <w:bookmarkEnd w:id="2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7" w:name="_Toc532037804"/>
      <w:r w:rsidRPr="000B5A38">
        <w:rPr>
          <w:rFonts w:ascii="Times New Roman" w:hAnsi="Times New Roman" w:cs="Times New Roman"/>
        </w:rPr>
        <w:t>Diagrama de secuencia</w:t>
      </w:r>
      <w:bookmarkEnd w:id="27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8" w:name="_Toc532037805"/>
      <w:r w:rsidRPr="000B5A38">
        <w:rPr>
          <w:rFonts w:ascii="Times New Roman" w:hAnsi="Times New Roman" w:cs="Times New Roman"/>
        </w:rPr>
        <w:t>CU07 - Registrar mantenimiento de equipo</w:t>
      </w:r>
      <w:bookmarkEnd w:id="28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9" w:name="_Toc532037806"/>
      <w:r w:rsidRPr="000B5A38">
        <w:rPr>
          <w:rFonts w:ascii="Times New Roman" w:hAnsi="Times New Roman" w:cs="Times New Roman"/>
        </w:rPr>
        <w:t>Descripción de caso de uso</w:t>
      </w:r>
      <w:bookmarkEnd w:id="29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CU07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mantenimiento de equipo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técnico registrar el dictamen resultado de un mantenimiento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“Crear dictamen”.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técnico.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formulario donde se solicitan los siguientes datos(obligatorios):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se servicio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Región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del solicitante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dictamen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ingresa los datos y selecciona la opción “Guardar”. (Ver FA02)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verifica los datos y los guarda en la base de datos. Muestra un mensaje “El préstamo ha sido guardado”. (Ver FA01, FA03, EX01)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 del técnico.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inválidos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“Los datos no son correctos, por favor intente de nuevo”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“Sí”.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faltantes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“Datos incompletos, por favor ingrese todos los datos”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el registro del mantenimiento del equipo.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</w:t>
            </w:r>
            <w:r w:rsidR="0035460D">
              <w:rPr>
                <w:rFonts w:ascii="Times New Roman" w:hAnsi="Times New Roman" w:cs="Times New Roman"/>
                <w:lang w:val="es-ES"/>
              </w:rPr>
              <w:t>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</w:t>
            </w:r>
            <w:r w:rsidR="0035460D">
              <w:rPr>
                <w:rFonts w:ascii="Times New Roman" w:hAnsi="Times New Roman" w:cs="Times New Roman"/>
                <w:lang w:val="es-ES"/>
              </w:rPr>
              <w:t>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u w:val="single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0" w:name="_Toc532037807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30"/>
    </w:p>
    <w:p w:rsidR="007D3316" w:rsidRPr="000B5A38" w:rsidRDefault="00B932ED" w:rsidP="007D3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37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1" w:name="_Toc532037808"/>
      <w:r w:rsidRPr="000B5A38">
        <w:rPr>
          <w:rFonts w:ascii="Times New Roman" w:hAnsi="Times New Roman" w:cs="Times New Roman"/>
        </w:rPr>
        <w:t>Diagrama de secuencia</w:t>
      </w:r>
      <w:bookmarkEnd w:id="31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2" w:name="_Toc532037809"/>
      <w:r w:rsidRPr="000B5A38">
        <w:rPr>
          <w:rFonts w:ascii="Times New Roman" w:hAnsi="Times New Roman" w:cs="Times New Roman"/>
        </w:rPr>
        <w:t>CU08 – Consultar reporte de fallas</w:t>
      </w:r>
      <w:bookmarkEnd w:id="32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3" w:name="_Toc532037810"/>
      <w:r w:rsidRPr="000B5A38">
        <w:rPr>
          <w:rFonts w:ascii="Times New Roman" w:hAnsi="Times New Roman" w:cs="Times New Roman"/>
        </w:rPr>
        <w:t>Descripción de caso de uso</w:t>
      </w:r>
      <w:bookmarkEnd w:id="33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Consultar reporte de fallas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15/10/2018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jefe del centro de cómputo/ técnico generar un reporte de las fallas encontradas en el diagnóstico que se le haya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cómputo/ 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vez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“Consultar reportes de fallas”.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ha registrado un previo dictamen de mantenimiento del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registros de los dictamen de mantenimiento registrados en la base de datos y los despliega en una lista.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el dictamen que desee. (Ver FA-1)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los datos del dictamen de la base de datos y despliega un formato PDF con los datos de los fallos obtenidos en el mantenimiento que se realizó al equipo.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carga la ventana inicial del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“Sí”.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“No se pudo completar la operación, por favor intente más tarde”.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el registro de un nuevo reporte de fallas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4" w:name="_Toc532037811"/>
      <w:r w:rsidRPr="000B5A38">
        <w:rPr>
          <w:rFonts w:ascii="Times New Roman" w:hAnsi="Times New Roman" w:cs="Times New Roman"/>
        </w:rPr>
        <w:t>Diagrama de actividad</w:t>
      </w:r>
      <w:bookmarkEnd w:id="34"/>
    </w:p>
    <w:p w:rsidR="000B5A38" w:rsidRPr="000B5A38" w:rsidRDefault="00B932ED" w:rsidP="000B5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18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5" w:name="_Toc532037812"/>
      <w:r w:rsidRPr="000B5A38">
        <w:rPr>
          <w:rFonts w:ascii="Times New Roman" w:hAnsi="Times New Roman" w:cs="Times New Roman"/>
        </w:rPr>
        <w:t>Diagrama de secuencia</w:t>
      </w:r>
      <w:bookmarkEnd w:id="35"/>
    </w:p>
    <w:p w:rsidR="000B5A38" w:rsidRPr="000B5A38" w:rsidRDefault="000B5A38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6" w:name="_Toc532037813"/>
      <w:bookmarkStart w:id="37" w:name="_GoBack"/>
      <w:bookmarkEnd w:id="37"/>
      <w:r w:rsidRPr="000B5A38">
        <w:rPr>
          <w:rFonts w:ascii="Times New Roman" w:hAnsi="Times New Roman" w:cs="Times New Roman"/>
        </w:rPr>
        <w:t>CU09 – Inicio de sesión</w:t>
      </w:r>
      <w:bookmarkEnd w:id="36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8" w:name="_Toc532037814"/>
      <w:r w:rsidRPr="000B5A38">
        <w:rPr>
          <w:rFonts w:ascii="Times New Roman" w:hAnsi="Times New Roman" w:cs="Times New Roman"/>
        </w:rPr>
        <w:t>Descripción de caso de uso</w:t>
      </w:r>
      <w:bookmarkEnd w:id="38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CU09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Iniciar sesión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Laura Giselle Vazquez Casas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le permite al USUARIO iniciar una sesión para poder realizar sus acciones asignadas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usará por lo menos 20 veces al día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inicia el sistema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debe estar registrado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 debe haber una sesión iniciada.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una pantalla con cuadros de texto para el usuario (número de personal) y la contraseña y la opción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El USUARIO ingresa sus datos y selecciona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que no existan campos vacíos y que el número de personal y contraseña coincidan con la base de datos y abre la pantalla principal dependiendo de los permisos que tenga (Ver FA01, FA02,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caso de uso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Campos vacíos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deja un campo vacío y selecciona la opción ingresar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verifica que existen campos vacíos y marca de rojo el cuadro de texto que se encuentra vacío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 paso 2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no encontrado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“Usuario no encontrado”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 la </w:t>
            </w:r>
            <w:r w:rsidR="001E7406" w:rsidRPr="000B5A38">
              <w:rPr>
                <w:rFonts w:ascii="Times New Roman" w:hAnsi="Times New Roman" w:cs="Times New Roman"/>
                <w:lang w:val="es-ES"/>
              </w:rPr>
              <w:t>página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principal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pierde conexión con la base de datos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“Ocurrió un error, intente más tarde”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tabs>
                <w:tab w:val="left" w:pos="961"/>
              </w:tabs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9" w:name="_Toc532037815"/>
      <w:r w:rsidRPr="000B5A38">
        <w:rPr>
          <w:rFonts w:ascii="Times New Roman" w:hAnsi="Times New Roman" w:cs="Times New Roman"/>
        </w:rPr>
        <w:t>Diagrama de actividad</w:t>
      </w:r>
      <w:bookmarkEnd w:id="39"/>
    </w:p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40" w:name="_Toc532037816"/>
      <w:r w:rsidRPr="000B5A38">
        <w:rPr>
          <w:rFonts w:ascii="Times New Roman" w:hAnsi="Times New Roman" w:cs="Times New Roman"/>
        </w:rPr>
        <w:t>Diagrama de secuencia</w:t>
      </w:r>
      <w:bookmarkEnd w:id="40"/>
    </w:p>
    <w:p w:rsidR="00B2004C" w:rsidRDefault="002B4277" w:rsidP="007D7D40">
      <w:pPr>
        <w:pStyle w:val="Ttulo1"/>
        <w:sectPr w:rsidR="00B2004C" w:rsidSect="00B2004C">
          <w:headerReference w:type="default" r:id="rId19"/>
          <w:footerReference w:type="default" r:id="rId2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 xml:space="preserve"> </w:t>
      </w:r>
    </w:p>
    <w:p w:rsidR="000B5A38" w:rsidRDefault="007D7D40" w:rsidP="007D7D40">
      <w:pPr>
        <w:pStyle w:val="Ttulo1"/>
      </w:pPr>
      <w:bookmarkStart w:id="41" w:name="_Toc532037817"/>
      <w:r>
        <w:lastRenderedPageBreak/>
        <w:t>Diagrama de clases</w:t>
      </w:r>
      <w:bookmarkEnd w:id="41"/>
      <w:r>
        <w:t xml:space="preserve"> </w:t>
      </w:r>
    </w:p>
    <w:p w:rsidR="00B2004C" w:rsidRDefault="00B2004C" w:rsidP="00B2004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-508635</wp:posOffset>
            </wp:positionH>
            <wp:positionV relativeFrom="paragraph">
              <wp:posOffset>327660</wp:posOffset>
            </wp:positionV>
            <wp:extent cx="934212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04C" w:rsidRDefault="00B2004C" w:rsidP="00B2004C">
      <w:pPr>
        <w:sectPr w:rsidR="00B2004C" w:rsidSect="00447A6C">
          <w:footerReference w:type="first" r:id="rId22"/>
          <w:pgSz w:w="15840" w:h="12240" w:orient="landscape"/>
          <w:pgMar w:top="1134" w:right="1418" w:bottom="1701" w:left="1418" w:header="709" w:footer="709" w:gutter="0"/>
          <w:cols w:space="708"/>
          <w:titlePg/>
          <w:docGrid w:linePitch="360"/>
        </w:sectPr>
      </w:pPr>
    </w:p>
    <w:p w:rsidR="007D7D40" w:rsidRDefault="007D7D40" w:rsidP="007D7D40">
      <w:pPr>
        <w:pStyle w:val="Ttulo1"/>
      </w:pPr>
      <w:bookmarkStart w:id="42" w:name="_Toc532037818"/>
      <w:r w:rsidRPr="007D7D40">
        <w:lastRenderedPageBreak/>
        <w:t>Modelo de datos</w:t>
      </w:r>
      <w:bookmarkEnd w:id="42"/>
    </w:p>
    <w:p w:rsidR="00B2004C" w:rsidRPr="00B2004C" w:rsidRDefault="00C93A94" w:rsidP="00B2004C">
      <w:r>
        <w:rPr>
          <w:noProof/>
        </w:rPr>
        <w:drawing>
          <wp:inline distT="0" distB="0" distL="0" distR="0">
            <wp:extent cx="5610225" cy="65627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04C" w:rsidRPr="00B2004C" w:rsidSect="00447A6C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9D7" w:rsidRDefault="00D129D7" w:rsidP="002C37DC">
      <w:pPr>
        <w:spacing w:after="0" w:line="240" w:lineRule="auto"/>
      </w:pPr>
      <w:r>
        <w:separator/>
      </w:r>
    </w:p>
  </w:endnote>
  <w:endnote w:type="continuationSeparator" w:id="0">
    <w:p w:rsidR="00D129D7" w:rsidRDefault="00D129D7" w:rsidP="002C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225536470"/>
      <w:docPartObj>
        <w:docPartGallery w:val="Page Numbers (Bottom of Page)"/>
        <w:docPartUnique/>
      </w:docPartObj>
    </w:sdtPr>
    <w:sdtContent>
      <w:p w:rsidR="00E2188B" w:rsidRDefault="00E2188B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E2188B" w:rsidRDefault="00E218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1009907318"/>
      <w:docPartObj>
        <w:docPartGallery w:val="Page Numbers (Bottom of Page)"/>
        <w:docPartUnique/>
      </w:docPartObj>
    </w:sdtPr>
    <w:sdtContent>
      <w:p w:rsidR="00E2188B" w:rsidRDefault="00E2188B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E2188B" w:rsidRDefault="00E218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9D7" w:rsidRDefault="00D129D7" w:rsidP="002C37DC">
      <w:pPr>
        <w:spacing w:after="0" w:line="240" w:lineRule="auto"/>
      </w:pPr>
      <w:r>
        <w:separator/>
      </w:r>
    </w:p>
  </w:footnote>
  <w:footnote w:type="continuationSeparator" w:id="0">
    <w:p w:rsidR="00D129D7" w:rsidRDefault="00D129D7" w:rsidP="002C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</w:rPr>
      <w:alias w:val="Título"/>
      <w:tag w:val=""/>
      <w:id w:val="1436104552"/>
      <w:placeholder>
        <w:docPart w:val="B6EC41F3678048489551746D6AF13F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E2188B" w:rsidRDefault="00E2188B">
        <w:pPr>
          <w:pStyle w:val="Encabezado"/>
          <w:jc w:val="right"/>
          <w:rPr>
            <w:color w:val="7F7F7F" w:themeColor="text1" w:themeTint="80"/>
          </w:rPr>
        </w:pPr>
        <w:r w:rsidRPr="000B5A38">
          <w:rPr>
            <w:rFonts w:ascii="Times New Roman" w:hAnsi="Times New Roman" w:cs="Times New Roman"/>
            <w:color w:val="7F7F7F" w:themeColor="text1" w:themeTint="80"/>
          </w:rPr>
          <w:t>Sistema de administración del centro de cómputo (SACC)</w:t>
        </w:r>
      </w:p>
    </w:sdtContent>
  </w:sdt>
  <w:p w:rsidR="00E2188B" w:rsidRDefault="00E218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EC2"/>
    <w:multiLevelType w:val="hybridMultilevel"/>
    <w:tmpl w:val="40AC7A2C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7584E0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978"/>
    <w:multiLevelType w:val="hybridMultilevel"/>
    <w:tmpl w:val="9B02203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906AE"/>
    <w:multiLevelType w:val="hybridMultilevel"/>
    <w:tmpl w:val="E5F2F58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00A5B"/>
    <w:multiLevelType w:val="hybridMultilevel"/>
    <w:tmpl w:val="34CE0ED0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D0527B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EAE"/>
    <w:multiLevelType w:val="hybridMultilevel"/>
    <w:tmpl w:val="4050AB96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420FE"/>
    <w:multiLevelType w:val="hybridMultilevel"/>
    <w:tmpl w:val="B9C085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427748"/>
    <w:multiLevelType w:val="hybridMultilevel"/>
    <w:tmpl w:val="1F72D44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5465B"/>
    <w:multiLevelType w:val="hybridMultilevel"/>
    <w:tmpl w:val="B7FE36DC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05348"/>
    <w:multiLevelType w:val="hybridMultilevel"/>
    <w:tmpl w:val="6ADE470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9B02F1"/>
    <w:multiLevelType w:val="hybridMultilevel"/>
    <w:tmpl w:val="04708E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B7E5D"/>
    <w:multiLevelType w:val="hybridMultilevel"/>
    <w:tmpl w:val="030E920A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B61"/>
    <w:multiLevelType w:val="hybridMultilevel"/>
    <w:tmpl w:val="CB540CE6"/>
    <w:lvl w:ilvl="0" w:tplc="3C6C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E2E36"/>
    <w:multiLevelType w:val="hybridMultilevel"/>
    <w:tmpl w:val="B7B054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645EA"/>
    <w:multiLevelType w:val="hybridMultilevel"/>
    <w:tmpl w:val="FA32E6E8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73F0"/>
    <w:multiLevelType w:val="hybridMultilevel"/>
    <w:tmpl w:val="3C1C4B5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745024"/>
    <w:multiLevelType w:val="hybridMultilevel"/>
    <w:tmpl w:val="7848E00E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B4D4C"/>
    <w:multiLevelType w:val="hybridMultilevel"/>
    <w:tmpl w:val="3CDC0E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C4589"/>
    <w:multiLevelType w:val="hybridMultilevel"/>
    <w:tmpl w:val="DA5ED89E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8E66285"/>
    <w:multiLevelType w:val="hybridMultilevel"/>
    <w:tmpl w:val="F6A4ABCE"/>
    <w:lvl w:ilvl="0" w:tplc="942CD850">
      <w:start w:val="1"/>
      <w:numFmt w:val="decimalZero"/>
      <w:lvlText w:val="FN%1.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B26C0"/>
    <w:multiLevelType w:val="hybridMultilevel"/>
    <w:tmpl w:val="9A228C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A589E"/>
    <w:multiLevelType w:val="hybridMultilevel"/>
    <w:tmpl w:val="EC2AB1CA"/>
    <w:lvl w:ilvl="0" w:tplc="0C7C31C0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95D43"/>
    <w:multiLevelType w:val="hybridMultilevel"/>
    <w:tmpl w:val="4470D570"/>
    <w:lvl w:ilvl="0" w:tplc="ED5C9B56">
      <w:start w:val="1"/>
      <w:numFmt w:val="decimalZero"/>
      <w:lvlText w:val="PRE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51A3A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253A32"/>
    <w:multiLevelType w:val="hybridMultilevel"/>
    <w:tmpl w:val="B650A36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CC57CB"/>
    <w:multiLevelType w:val="hybridMultilevel"/>
    <w:tmpl w:val="830619AA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73D7"/>
    <w:multiLevelType w:val="hybridMultilevel"/>
    <w:tmpl w:val="A0E2A7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4040B"/>
    <w:multiLevelType w:val="hybridMultilevel"/>
    <w:tmpl w:val="96D0109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CA3FF2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CA226A"/>
    <w:multiLevelType w:val="hybridMultilevel"/>
    <w:tmpl w:val="675EEB3C"/>
    <w:lvl w:ilvl="0" w:tplc="DA081F30">
      <w:start w:val="1"/>
      <w:numFmt w:val="decimalZero"/>
      <w:lvlText w:val="PRE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01577"/>
    <w:multiLevelType w:val="hybridMultilevel"/>
    <w:tmpl w:val="DE5AACF0"/>
    <w:lvl w:ilvl="0" w:tplc="35E4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179B5"/>
    <w:multiLevelType w:val="hybridMultilevel"/>
    <w:tmpl w:val="E03AA68A"/>
    <w:lvl w:ilvl="0" w:tplc="7D9A0DB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C631B"/>
    <w:multiLevelType w:val="hybridMultilevel"/>
    <w:tmpl w:val="BB30D662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D2FFA"/>
    <w:multiLevelType w:val="hybridMultilevel"/>
    <w:tmpl w:val="DF7C4A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7C176D"/>
    <w:multiLevelType w:val="hybridMultilevel"/>
    <w:tmpl w:val="458A4C72"/>
    <w:lvl w:ilvl="0" w:tplc="BBC27EE4">
      <w:start w:val="1"/>
      <w:numFmt w:val="decimalZero"/>
      <w:lvlText w:val="FN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341E4"/>
    <w:multiLevelType w:val="hybridMultilevel"/>
    <w:tmpl w:val="1F242E36"/>
    <w:lvl w:ilvl="0" w:tplc="595A3A5E">
      <w:start w:val="1"/>
      <w:numFmt w:val="decimalZero"/>
      <w:lvlText w:val="SU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71A1C"/>
    <w:multiLevelType w:val="hybridMultilevel"/>
    <w:tmpl w:val="911C7958"/>
    <w:lvl w:ilvl="0" w:tplc="6B286612">
      <w:start w:val="1"/>
      <w:numFmt w:val="decimalZero"/>
      <w:lvlText w:val="POST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94DE6"/>
    <w:multiLevelType w:val="hybridMultilevel"/>
    <w:tmpl w:val="9174B8D0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07E6C"/>
    <w:multiLevelType w:val="hybridMultilevel"/>
    <w:tmpl w:val="AB707A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7A08F4"/>
    <w:multiLevelType w:val="hybridMultilevel"/>
    <w:tmpl w:val="CCB03702"/>
    <w:lvl w:ilvl="0" w:tplc="362A38C0">
      <w:start w:val="1"/>
      <w:numFmt w:val="decimal"/>
      <w:lvlText w:val="EX-%1."/>
      <w:lvlJc w:val="center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21FF7"/>
    <w:multiLevelType w:val="hybridMultilevel"/>
    <w:tmpl w:val="49769762"/>
    <w:lvl w:ilvl="0" w:tplc="EA10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9934DD"/>
    <w:multiLevelType w:val="hybridMultilevel"/>
    <w:tmpl w:val="8F66E40C"/>
    <w:lvl w:ilvl="0" w:tplc="4EAC7152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11643"/>
    <w:multiLevelType w:val="hybridMultilevel"/>
    <w:tmpl w:val="BB428144"/>
    <w:lvl w:ilvl="0" w:tplc="B4420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6B7FA6"/>
    <w:multiLevelType w:val="hybridMultilevel"/>
    <w:tmpl w:val="A90CA2B0"/>
    <w:lvl w:ilvl="0" w:tplc="1C52F74E">
      <w:start w:val="1"/>
      <w:numFmt w:val="decimalZero"/>
      <w:lvlText w:val="R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E3A6F"/>
    <w:multiLevelType w:val="hybridMultilevel"/>
    <w:tmpl w:val="70D06D32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2BAA77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35"/>
  </w:num>
  <w:num w:numId="5">
    <w:abstractNumId w:val="42"/>
  </w:num>
  <w:num w:numId="6">
    <w:abstractNumId w:val="24"/>
  </w:num>
  <w:num w:numId="7">
    <w:abstractNumId w:val="19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37"/>
  </w:num>
  <w:num w:numId="13">
    <w:abstractNumId w:val="5"/>
  </w:num>
  <w:num w:numId="14">
    <w:abstractNumId w:val="1"/>
  </w:num>
  <w:num w:numId="15">
    <w:abstractNumId w:val="32"/>
  </w:num>
  <w:num w:numId="16">
    <w:abstractNumId w:val="8"/>
  </w:num>
  <w:num w:numId="17">
    <w:abstractNumId w:val="14"/>
  </w:num>
  <w:num w:numId="18">
    <w:abstractNumId w:val="23"/>
  </w:num>
  <w:num w:numId="19">
    <w:abstractNumId w:val="36"/>
  </w:num>
  <w:num w:numId="20">
    <w:abstractNumId w:val="12"/>
  </w:num>
  <w:num w:numId="21">
    <w:abstractNumId w:val="17"/>
  </w:num>
  <w:num w:numId="22">
    <w:abstractNumId w:val="41"/>
  </w:num>
  <w:num w:numId="23">
    <w:abstractNumId w:val="11"/>
  </w:num>
  <w:num w:numId="24">
    <w:abstractNumId w:val="29"/>
  </w:num>
  <w:num w:numId="25">
    <w:abstractNumId w:val="39"/>
  </w:num>
  <w:num w:numId="26">
    <w:abstractNumId w:val="31"/>
  </w:num>
  <w:num w:numId="27">
    <w:abstractNumId w:val="20"/>
  </w:num>
  <w:num w:numId="28">
    <w:abstractNumId w:val="40"/>
  </w:num>
  <w:num w:numId="29">
    <w:abstractNumId w:val="3"/>
  </w:num>
  <w:num w:numId="30">
    <w:abstractNumId w:val="30"/>
  </w:num>
  <w:num w:numId="31">
    <w:abstractNumId w:val="18"/>
  </w:num>
  <w:num w:numId="32">
    <w:abstractNumId w:val="16"/>
  </w:num>
  <w:num w:numId="33">
    <w:abstractNumId w:val="25"/>
  </w:num>
  <w:num w:numId="34">
    <w:abstractNumId w:val="0"/>
  </w:num>
  <w:num w:numId="35">
    <w:abstractNumId w:val="27"/>
  </w:num>
  <w:num w:numId="36">
    <w:abstractNumId w:val="26"/>
  </w:num>
  <w:num w:numId="37">
    <w:abstractNumId w:val="22"/>
  </w:num>
  <w:num w:numId="38">
    <w:abstractNumId w:val="7"/>
  </w:num>
  <w:num w:numId="39">
    <w:abstractNumId w:val="43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1"/>
    <w:rsid w:val="000B5A38"/>
    <w:rsid w:val="00156889"/>
    <w:rsid w:val="001B11F1"/>
    <w:rsid w:val="001E7406"/>
    <w:rsid w:val="002B4277"/>
    <w:rsid w:val="002C37DC"/>
    <w:rsid w:val="002D2F2B"/>
    <w:rsid w:val="0035460D"/>
    <w:rsid w:val="003C63B3"/>
    <w:rsid w:val="00447A6C"/>
    <w:rsid w:val="004E5C47"/>
    <w:rsid w:val="00501FB8"/>
    <w:rsid w:val="00517A67"/>
    <w:rsid w:val="006A4427"/>
    <w:rsid w:val="00731A46"/>
    <w:rsid w:val="007A2A74"/>
    <w:rsid w:val="007D3316"/>
    <w:rsid w:val="007D7D40"/>
    <w:rsid w:val="008C35E2"/>
    <w:rsid w:val="00923F41"/>
    <w:rsid w:val="00A40F2B"/>
    <w:rsid w:val="00A41E5D"/>
    <w:rsid w:val="00A91BBC"/>
    <w:rsid w:val="00AF4396"/>
    <w:rsid w:val="00B2004C"/>
    <w:rsid w:val="00B932ED"/>
    <w:rsid w:val="00C8298B"/>
    <w:rsid w:val="00C93A94"/>
    <w:rsid w:val="00CC3A36"/>
    <w:rsid w:val="00CD781B"/>
    <w:rsid w:val="00CF5E82"/>
    <w:rsid w:val="00D129D7"/>
    <w:rsid w:val="00E2188B"/>
    <w:rsid w:val="00E224A5"/>
    <w:rsid w:val="00F204A2"/>
    <w:rsid w:val="00F9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45B0B"/>
  <w15:chartTrackingRefBased/>
  <w15:docId w15:val="{4A962809-5263-4BEF-B1BC-5968A1A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3F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F4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DC"/>
  </w:style>
  <w:style w:type="paragraph" w:styleId="Piedepgina">
    <w:name w:val="footer"/>
    <w:basedOn w:val="Normal"/>
    <w:link w:val="Piedepgina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DC"/>
  </w:style>
  <w:style w:type="character" w:customStyle="1" w:styleId="Ttulo1Car">
    <w:name w:val="Título 1 Car"/>
    <w:basedOn w:val="Fuentedeprrafopredeter"/>
    <w:link w:val="Ttulo1"/>
    <w:uiPriority w:val="9"/>
    <w:rsid w:val="002C3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37D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204A2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D2F2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204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D2F2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D2F2B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D2F2B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D2F2B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D2F2B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D2F2B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D2F2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D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2F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EC41F3678048489551746D6AF1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04-A883-4F7A-8396-BE9F66606B66}"/>
      </w:docPartPr>
      <w:docPartBody>
        <w:p w:rsidR="00575539" w:rsidRDefault="00575539" w:rsidP="00575539">
          <w:pPr>
            <w:pStyle w:val="B6EC41F3678048489551746D6AF13FBE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9"/>
    <w:rsid w:val="002110BB"/>
    <w:rsid w:val="00294113"/>
    <w:rsid w:val="004F2BB4"/>
    <w:rsid w:val="00575539"/>
    <w:rsid w:val="007F44E1"/>
    <w:rsid w:val="009F7666"/>
    <w:rsid w:val="00A7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4D64D414714A48B70C45B05C976EED">
    <w:name w:val="364D64D414714A48B70C45B05C976EED"/>
    <w:rsid w:val="00575539"/>
  </w:style>
  <w:style w:type="paragraph" w:customStyle="1" w:styleId="3ED1942D52E6437B87F8C36EC96C3646">
    <w:name w:val="3ED1942D52E6437B87F8C36EC96C3646"/>
    <w:rsid w:val="00575539"/>
  </w:style>
  <w:style w:type="paragraph" w:customStyle="1" w:styleId="EB87EDBE7B2347D7A0506876B20C6A62">
    <w:name w:val="EB87EDBE7B2347D7A0506876B20C6A62"/>
    <w:rsid w:val="00575539"/>
  </w:style>
  <w:style w:type="paragraph" w:customStyle="1" w:styleId="B6EC41F3678048489551746D6AF13FBE">
    <w:name w:val="B6EC41F3678048489551746D6AF13FBE"/>
    <w:rsid w:val="0057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Cabrera </Abstract>
  <CompanyAddress/>
  <CompanyPhone/>
  <CompanyFax/>
  <CompanyEmail>05 de diciembre del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53483-9E55-49EC-BE09-7FBEEF73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3848</Words>
  <Characters>21166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del centro de cómputo (SACC)</vt:lpstr>
    </vt:vector>
  </TitlesOfParts>
  <Company/>
  <LinksUpToDate>false</LinksUpToDate>
  <CharactersWithSpaces>24965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del centro de cómputo (SACC)</dc:title>
  <dc:subject>Universidad Veracruzana</dc:subject>
  <dc:creator>Facultad de estadística e informática</dc:creator>
  <cp:keywords/>
  <dc:description/>
  <cp:lastModifiedBy>Paola López Benítez</cp:lastModifiedBy>
  <cp:revision>17</cp:revision>
  <dcterms:created xsi:type="dcterms:W3CDTF">2018-11-29T01:30:00Z</dcterms:created>
  <dcterms:modified xsi:type="dcterms:W3CDTF">2018-12-09T01:52:00Z</dcterms:modified>
</cp:coreProperties>
</file>