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91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71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155" w:type="dxa"/>
          </w:tcPr>
          <w:p>
            <w:r>
              <w:t>CU0</w:t>
            </w:r>
            <w: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7155" w:type="dxa"/>
          </w:tcPr>
          <w:p>
            <w:r>
              <w:t xml:space="preserve">Administrar </w:t>
            </w:r>
            <w:r>
              <w:rPr>
                <w:b/>
                <w:bCs/>
              </w:rPr>
              <w:t>software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75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Autor(es):</w:t>
            </w:r>
          </w:p>
        </w:tc>
        <w:tc>
          <w:tcPr>
            <w:tcW w:w="7155" w:type="dxa"/>
          </w:tcPr>
          <w:p>
            <w:pPr>
              <w:contextualSpacing/>
            </w:pPr>
            <w:r>
              <w:t>Fernando Mikhail Cabrera Herrera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Fecha de creación:</w:t>
            </w:r>
          </w:p>
        </w:tc>
        <w:tc>
          <w:tcPr>
            <w:tcW w:w="715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Fecha de actualización:</w:t>
            </w:r>
          </w:p>
        </w:tc>
        <w:tc>
          <w:tcPr>
            <w:tcW w:w="715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715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Jefe de Centro de Computo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7155" w:type="dxa"/>
          </w:tcPr>
          <w:p>
            <w:r>
              <w:t xml:space="preserve">Permite la funcionalidad de registrar un </w:t>
            </w:r>
            <w:r>
              <w:rPr>
                <w:b/>
                <w:bCs/>
              </w:rPr>
              <w:t xml:space="preserve">software </w:t>
            </w:r>
            <w:r>
              <w:t xml:space="preserve">nuevo y  aumentar o disminuir el número de </w:t>
            </w:r>
            <w:r>
              <w:rPr>
                <w:b/>
                <w:bCs/>
              </w:rPr>
              <w:t xml:space="preserve">licencias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 xml:space="preserve">Precondiciones: </w:t>
            </w:r>
          </w:p>
        </w:tc>
        <w:tc>
          <w:tcPr>
            <w:tcW w:w="715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  <w:r>
              <w:rPr>
                <w:b w:val="0"/>
                <w:bCs/>
                <w:color w:val="000000"/>
              </w:rPr>
              <w:t>Pre1.-</w:t>
            </w:r>
            <w:r>
              <w:rPr>
                <w:b/>
                <w:color w:val="000000"/>
              </w:rPr>
              <w:t xml:space="preserve">El </w:t>
            </w:r>
            <w:bookmarkStart w:id="0" w:name="_Hlk527320036"/>
            <w:r>
              <w:rPr>
                <w:b/>
                <w:color w:val="000000"/>
              </w:rPr>
              <w:t>jefe del centro</w:t>
            </w:r>
            <w:r>
              <w:rPr>
                <w:color w:val="000000"/>
              </w:rPr>
              <w:t xml:space="preserve"> </w:t>
            </w:r>
            <w:bookmarkEnd w:id="0"/>
            <w:r>
              <w:rPr>
                <w:color w:val="000000"/>
              </w:rPr>
              <w:t xml:space="preserve">de cómputo </w:t>
            </w:r>
            <w:r>
              <w:rPr>
                <w:color w:val="000000"/>
              </w:rPr>
              <w:t>se autentifica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7155" w:type="dxa"/>
          </w:tcPr>
          <w:p>
            <w:pPr>
              <w:pStyle w:val="4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  <w:r>
              <w:t xml:space="preserve">El </w:t>
            </w:r>
            <w:r>
              <w:rPr>
                <w:b/>
                <w:bCs/>
              </w:rPr>
              <w:t xml:space="preserve">sistema </w:t>
            </w:r>
            <w:r>
              <w:t xml:space="preserve">muestra el menú principal. </w:t>
            </w:r>
          </w:p>
          <w:p>
            <w:pPr>
              <w:pStyle w:val="4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  <w:r>
              <w:t xml:space="preserve">El </w:t>
            </w:r>
            <w:r>
              <w:rPr>
                <w:b/>
                <w:bCs/>
              </w:rPr>
              <w:t>jefe del centro de cómputo</w:t>
            </w:r>
            <w:r>
              <w:t xml:space="preserve"> selecciona </w:t>
            </w:r>
            <w:r>
              <w:rPr>
                <w:rFonts w:hint="default"/>
              </w:rPr>
              <w:t>“</w:t>
            </w:r>
            <w:r>
              <w:t>consultar inventario</w:t>
            </w:r>
            <w:r>
              <w:t xml:space="preserve"> de </w:t>
            </w:r>
            <w:r>
              <w:rPr>
                <w:b/>
                <w:bCs/>
              </w:rPr>
              <w:t>software</w:t>
            </w:r>
            <w:r>
              <w:rPr>
                <w:rFonts w:hint="default"/>
              </w:rPr>
              <w:t>”</w:t>
            </w:r>
            <w:r>
              <w:t>.</w:t>
            </w:r>
          </w:p>
          <w:p>
            <w:pPr>
              <w:pStyle w:val="4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  <w:r>
              <w:t xml:space="preserve">El </w:t>
            </w:r>
            <w:r>
              <w:rPr>
                <w:b/>
                <w:bCs/>
              </w:rPr>
              <w:t xml:space="preserve">sistema </w:t>
            </w:r>
            <w:r>
              <w:t xml:space="preserve">muestra </w:t>
            </w:r>
            <w:r>
              <w:t xml:space="preserve">el </w:t>
            </w:r>
            <w:r>
              <w:rPr>
                <w:b/>
                <w:bCs/>
              </w:rPr>
              <w:t>software</w:t>
            </w:r>
            <w:r>
              <w:rPr>
                <w:b/>
                <w:bCs/>
              </w:rPr>
              <w:t xml:space="preserve"> </w:t>
            </w:r>
            <w:r>
              <w:t xml:space="preserve">registrados en el </w:t>
            </w:r>
            <w:r>
              <w:rPr>
                <w:b/>
                <w:bCs/>
              </w:rPr>
              <w:t>sistema</w:t>
            </w:r>
            <w:r>
              <w:t xml:space="preserve">. </w:t>
            </w:r>
          </w:p>
          <w:p>
            <w:pPr>
              <w:pStyle w:val="4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  <w:r>
              <w:t xml:space="preserve">El </w:t>
            </w:r>
            <w:r>
              <w:rPr>
                <w:b/>
                <w:color w:val="000000"/>
              </w:rPr>
              <w:t xml:space="preserve">jefe del centro </w:t>
            </w:r>
            <w:r>
              <w:rPr>
                <w:color w:val="000000"/>
              </w:rPr>
              <w:t xml:space="preserve">selecciona la opción de registrar nuevo </w:t>
            </w:r>
            <w:r>
              <w:rPr>
                <w:b/>
                <w:bCs/>
                <w:color w:val="000000"/>
              </w:rPr>
              <w:t>software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(FA2).</w:t>
            </w:r>
          </w:p>
          <w:p>
            <w:pPr>
              <w:pStyle w:val="4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  <w:r>
              <w:t xml:space="preserve">El </w:t>
            </w:r>
            <w:r>
              <w:rPr>
                <w:b/>
              </w:rPr>
              <w:t>sistema</w:t>
            </w:r>
            <w:r>
              <w:t xml:space="preserve"> abre una ventana que permite introducir el  tipo de </w:t>
            </w:r>
            <w:r>
              <w:rPr>
                <w:b/>
                <w:bCs/>
              </w:rPr>
              <w:t>software</w:t>
            </w:r>
            <w:r>
              <w:t xml:space="preserve">, </w:t>
            </w:r>
            <w:r>
              <w:t xml:space="preserve">la versión del </w:t>
            </w:r>
            <w:r>
              <w:rPr>
                <w:b/>
                <w:bCs/>
              </w:rPr>
              <w:t xml:space="preserve">software </w:t>
            </w:r>
            <w:r>
              <w:t xml:space="preserve">que se registra, observaciones y el número de </w:t>
            </w:r>
            <w:r>
              <w:rPr>
                <w:b/>
                <w:bCs/>
              </w:rPr>
              <w:t xml:space="preserve">licencias </w:t>
            </w:r>
            <w:r>
              <w:t>que se registra.</w:t>
            </w:r>
          </w:p>
          <w:p>
            <w:pPr>
              <w:pStyle w:val="4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  <w:r>
              <w:t xml:space="preserve">El </w:t>
            </w:r>
            <w:r>
              <w:rPr>
                <w:b/>
                <w:color w:val="000000"/>
              </w:rPr>
              <w:t xml:space="preserve">jefe del centro </w:t>
            </w:r>
            <w:r>
              <w:rPr>
                <w:color w:val="000000"/>
              </w:rPr>
              <w:t xml:space="preserve">Introduce el </w:t>
            </w:r>
            <w:r>
              <w:t xml:space="preserve">tipo de software, la versión del software que se registra, observaciones y el número de </w:t>
            </w:r>
            <w:r>
              <w:rPr>
                <w:b/>
                <w:bCs/>
              </w:rPr>
              <w:t>licencias</w:t>
            </w:r>
            <w:r>
              <w:rPr>
                <w:b w:val="0"/>
                <w:bCs w:val="0"/>
              </w:rPr>
              <w:t xml:space="preserve"> y selecciona </w:t>
            </w:r>
            <w:r>
              <w:rPr>
                <w:rFonts w:hint="default"/>
                <w:b w:val="0"/>
                <w:bCs w:val="0"/>
              </w:rPr>
              <w:t xml:space="preserve">“Registrar </w:t>
            </w:r>
            <w:r>
              <w:rPr>
                <w:rFonts w:hint="default"/>
                <w:b/>
                <w:bCs/>
              </w:rPr>
              <w:t>software</w:t>
            </w:r>
            <w:r>
              <w:rPr>
                <w:rFonts w:hint="default"/>
                <w:b w:val="0"/>
                <w:bCs w:val="0"/>
              </w:rPr>
              <w:t>”</w:t>
            </w:r>
          </w:p>
          <w:p>
            <w:pPr>
              <w:pStyle w:val="4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  <w:r>
              <w:t xml:space="preserve">El </w:t>
            </w:r>
            <w:r>
              <w:rPr>
                <w:b/>
              </w:rPr>
              <w:t xml:space="preserve">sistema </w:t>
            </w:r>
            <w:r>
              <w:rPr>
                <w:b w:val="0"/>
                <w:bCs/>
              </w:rPr>
              <w:t xml:space="preserve">registra el </w:t>
            </w:r>
            <w:r>
              <w:rPr>
                <w:b/>
                <w:bCs w:val="0"/>
              </w:rPr>
              <w:t xml:space="preserve">software </w:t>
            </w:r>
            <w:r>
              <w:rPr>
                <w:b w:val="0"/>
                <w:bCs/>
              </w:rPr>
              <w:t xml:space="preserve">y </w:t>
            </w:r>
            <w:r>
              <w:t xml:space="preserve">notifica al </w:t>
            </w:r>
            <w:r>
              <w:rPr>
                <w:b/>
                <w:color w:val="000000"/>
              </w:rPr>
              <w:t xml:space="preserve">jefe del centro </w:t>
            </w:r>
            <w:r>
              <w:rPr>
                <w:color w:val="000000"/>
              </w:rPr>
              <w:t>que el equipo ha sido registrado con éxito. (FA1) (EX1).</w:t>
            </w:r>
          </w:p>
          <w:p>
            <w:pPr>
              <w:pStyle w:val="4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  <w:r>
              <w:t>Fin del caso de uso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7155" w:type="dxa"/>
          </w:tcPr>
          <w:p>
            <w:r>
              <w:t xml:space="preserve">FA1.- Falta introducir uno o más datos del </w:t>
            </w:r>
            <w:r>
              <w:rPr>
                <w:b/>
                <w:bCs/>
              </w:rPr>
              <w:t>software</w:t>
            </w:r>
            <w:r>
              <w:t>.</w:t>
            </w:r>
          </w:p>
          <w:p>
            <w:pPr>
              <w:numPr>
                <w:ilvl w:val="1"/>
                <w:numId w:val="2"/>
              </w:numPr>
              <w:ind w:left="360" w:leftChars="0"/>
              <w:contextualSpacing/>
            </w:pPr>
            <w:r>
              <w:t xml:space="preserve">El </w:t>
            </w:r>
            <w:r>
              <w:rPr>
                <w:b/>
              </w:rPr>
              <w:t>sistema</w:t>
            </w:r>
            <w:r>
              <w:t xml:space="preserve"> despliega el mensaje “Faltan datos para completar el registro”.</w:t>
            </w:r>
          </w:p>
          <w:p>
            <w:pPr>
              <w:numPr>
                <w:ilvl w:val="1"/>
                <w:numId w:val="2"/>
              </w:numPr>
              <w:ind w:left="360" w:leftChars="0" w:firstLine="0" w:firstLineChars="0"/>
              <w:contextualSpacing/>
            </w:pPr>
            <w:r>
              <w:t xml:space="preserve">El </w:t>
            </w:r>
            <w:r>
              <w:rPr>
                <w:b/>
                <w:color w:val="000000"/>
              </w:rPr>
              <w:t>jefe del centro</w:t>
            </w:r>
            <w:r>
              <w:t xml:space="preserve"> selecciona “Aceptar”.</w:t>
            </w:r>
          </w:p>
          <w:p>
            <w:pPr>
              <w:numPr>
                <w:ilvl w:val="1"/>
                <w:numId w:val="2"/>
              </w:numPr>
              <w:ind w:left="360" w:leftChars="0" w:firstLine="0" w:firstLineChars="0"/>
              <w:contextualSpacing/>
            </w:pPr>
            <w:r>
              <w:t xml:space="preserve">Ir al paso </w:t>
            </w:r>
            <w:r>
              <w:t>6</w:t>
            </w:r>
            <w:r>
              <w:t xml:space="preserve"> del flujo normal.</w:t>
            </w:r>
          </w:p>
          <w:p>
            <w:pPr>
              <w:numPr>
                <w:numId w:val="0"/>
              </w:numPr>
              <w:contextualSpacing/>
            </w:pPr>
            <w:r>
              <w:t xml:space="preserve">FA2.- Actualizar cantidad de </w:t>
            </w:r>
            <w:r>
              <w:rPr>
                <w:b/>
                <w:bCs/>
              </w:rPr>
              <w:t>licencias</w:t>
            </w:r>
            <w:r>
              <w:t>.</w:t>
            </w:r>
          </w:p>
          <w:p>
            <w:pPr>
              <w:numPr>
                <w:numId w:val="0"/>
              </w:numPr>
              <w:ind w:left="110" w:leftChars="0" w:hanging="110" w:hangingChars="50"/>
              <w:contextualSpacing/>
              <w:rPr>
                <w:rFonts w:hint="default"/>
              </w:rPr>
            </w:pPr>
            <w:r>
              <w:t xml:space="preserve">2.4. EL </w:t>
            </w:r>
            <w:r>
              <w:rPr>
                <w:b/>
                <w:bCs/>
              </w:rPr>
              <w:t>jefe del centro de cómputo</w:t>
            </w:r>
            <w:r>
              <w:t xml:space="preserve"> selecciona un </w:t>
            </w:r>
            <w:r>
              <w:rPr>
                <w:b/>
                <w:bCs/>
              </w:rPr>
              <w:t xml:space="preserve">software </w:t>
            </w:r>
            <w:r>
              <w:t xml:space="preserve">y elige  </w:t>
            </w:r>
            <w:r>
              <w:rPr>
                <w:rFonts w:hint="default"/>
              </w:rPr>
              <w:t>“Actualizar”.</w:t>
            </w:r>
          </w:p>
          <w:p>
            <w:pPr>
              <w:numPr>
                <w:numId w:val="0"/>
              </w:numPr>
              <w:ind w:left="110" w:leftChars="0" w:hanging="110" w:hangingChars="50"/>
              <w:contextualSpacing/>
              <w:rPr>
                <w:rFonts w:hint="default"/>
              </w:rPr>
            </w:pPr>
            <w:r>
              <w:rPr>
                <w:rFonts w:hint="default"/>
              </w:rPr>
              <w:t xml:space="preserve">2.5. El </w:t>
            </w:r>
            <w:r>
              <w:rPr>
                <w:rFonts w:hint="default"/>
                <w:b/>
                <w:bCs/>
              </w:rPr>
              <w:t xml:space="preserve">sistema </w:t>
            </w:r>
            <w:r>
              <w:rPr>
                <w:rFonts w:hint="default"/>
              </w:rPr>
              <w:t xml:space="preserve">permite editar la cantidad de </w:t>
            </w:r>
            <w:r>
              <w:rPr>
                <w:rFonts w:hint="default"/>
                <w:b/>
                <w:bCs/>
              </w:rPr>
              <w:t>licencias</w:t>
            </w:r>
            <w:r>
              <w:rPr>
                <w:rFonts w:hint="default"/>
              </w:rPr>
              <w:t>.</w:t>
            </w:r>
          </w:p>
          <w:p>
            <w:pPr>
              <w:numPr>
                <w:numId w:val="0"/>
              </w:numPr>
              <w:ind w:left="110" w:leftChars="0" w:hanging="110" w:hangingChars="50"/>
              <w:contextualSpacing/>
              <w:rPr>
                <w:rFonts w:hint="default"/>
              </w:rPr>
            </w:pPr>
            <w:r>
              <w:rPr>
                <w:rFonts w:hint="default"/>
              </w:rPr>
              <w:t xml:space="preserve">2.6. El </w:t>
            </w:r>
            <w:r>
              <w:rPr>
                <w:rFonts w:hint="default"/>
                <w:b/>
                <w:bCs/>
              </w:rPr>
              <w:t>Jefe del centro de cómputo</w:t>
            </w:r>
            <w:r>
              <w:rPr>
                <w:rFonts w:hint="default"/>
              </w:rPr>
              <w:t xml:space="preserve"> actualiza la cantidad de </w:t>
            </w:r>
            <w:r>
              <w:rPr>
                <w:rFonts w:hint="default"/>
                <w:b/>
                <w:bCs/>
              </w:rPr>
              <w:t xml:space="preserve">licencias </w:t>
            </w:r>
            <w:r>
              <w:rPr>
                <w:rFonts w:hint="default"/>
              </w:rPr>
              <w:t>y selecciona “Guardar”.</w:t>
            </w:r>
          </w:p>
          <w:p>
            <w:pPr>
              <w:numPr>
                <w:numId w:val="0"/>
              </w:numPr>
              <w:ind w:left="110" w:leftChars="0" w:hanging="110" w:hangingChars="50"/>
              <w:contextualSpacing/>
              <w:rPr>
                <w:rFonts w:hint="default"/>
              </w:rPr>
            </w:pPr>
            <w:r>
              <w:rPr>
                <w:rFonts w:hint="default"/>
              </w:rPr>
              <w:t>2.7. ir al paso 3 del flujo normal.</w:t>
            </w:r>
          </w:p>
          <w:p>
            <w:pPr>
              <w:numPr>
                <w:numId w:val="0"/>
              </w:numPr>
              <w:ind w:left="110" w:leftChars="0" w:hanging="110" w:hangingChars="50"/>
              <w:contextualSpacing/>
              <w:rPr>
                <w:rFonts w:hint="defaul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7155" w:type="dxa"/>
          </w:tcPr>
          <w:p>
            <w:r>
              <w:t>EX1.- Hubo un fallo al guardar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</w:pPr>
            <w:r>
              <w:t>El sistema notifica al usuario que “no es posible completar el registro ahora, inténtelo más tarde”.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</w:pPr>
            <w:r>
              <w:t>Fin del caso de uso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7155" w:type="dxa"/>
          </w:tcPr>
          <w:p>
            <w:r>
              <w:t xml:space="preserve">Post1.- Se registra un </w:t>
            </w:r>
            <w:r>
              <w:rPr>
                <w:b/>
                <w:bCs/>
              </w:rPr>
              <w:t xml:space="preserve">software </w:t>
            </w:r>
            <w:r>
              <w:t>nuevo.</w:t>
            </w:r>
          </w:p>
          <w:p>
            <w:pPr>
              <w:rPr>
                <w:b w:val="0"/>
                <w:bCs w:val="0"/>
              </w:rPr>
            </w:pPr>
            <w:r>
              <w:t xml:space="preserve">Post2.- Se actualiza la cantidad de </w:t>
            </w:r>
            <w:r>
              <w:rPr>
                <w:b/>
                <w:bCs/>
              </w:rPr>
              <w:t xml:space="preserve">licencias </w:t>
            </w:r>
            <w:r>
              <w:t xml:space="preserve">de un </w:t>
            </w:r>
            <w:r>
              <w:rPr>
                <w:b/>
                <w:bCs/>
              </w:rPr>
              <w:t>software</w:t>
            </w:r>
            <w:r>
              <w:rPr>
                <w:b w:val="0"/>
                <w:bCs w:val="0"/>
                <w:i w:val="0"/>
                <w:iCs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Entradas:</w:t>
            </w:r>
          </w:p>
        </w:tc>
        <w:tc>
          <w:tcPr>
            <w:tcW w:w="7155" w:type="dxa"/>
          </w:tcPr>
          <w:p>
            <w:r>
              <w:t>T</w:t>
            </w:r>
            <w:r>
              <w:t xml:space="preserve">ipo de </w:t>
            </w:r>
            <w:r>
              <w:rPr>
                <w:b/>
                <w:bCs/>
              </w:rPr>
              <w:t>software</w:t>
            </w:r>
            <w:r>
              <w:t xml:space="preserve">, la versión del </w:t>
            </w:r>
            <w:bookmarkStart w:id="1" w:name="_GoBack"/>
            <w:r>
              <w:rPr>
                <w:b/>
                <w:bCs/>
              </w:rPr>
              <w:t xml:space="preserve">software </w:t>
            </w:r>
            <w:bookmarkEnd w:id="1"/>
            <w:r>
              <w:t xml:space="preserve">que se registra, observaciones y el número de </w:t>
            </w:r>
            <w:r>
              <w:rPr>
                <w:b/>
                <w:bCs/>
              </w:rPr>
              <w:t>licencias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Salidas:</w:t>
            </w:r>
          </w:p>
        </w:tc>
        <w:tc>
          <w:tcPr>
            <w:tcW w:w="7155" w:type="dxa"/>
          </w:tcPr>
          <w:p>
            <w:r>
              <w:t xml:space="preserve">“El </w:t>
            </w:r>
            <w:r>
              <w:rPr>
                <w:b/>
                <w:bCs/>
              </w:rPr>
              <w:t xml:space="preserve">software </w:t>
            </w:r>
            <w:r>
              <w:t>ha sido registrado con éxito.”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Incluye:</w:t>
            </w:r>
          </w:p>
          <w:p>
            <w:pPr>
              <w:rPr>
                <w:b/>
              </w:rPr>
            </w:pPr>
          </w:p>
        </w:tc>
        <w:tc>
          <w:tcPr>
            <w:tcW w:w="715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Extiende:</w:t>
            </w:r>
          </w:p>
          <w:p>
            <w:pPr>
              <w:rPr>
                <w:b/>
              </w:rPr>
            </w:pPr>
          </w:p>
        </w:tc>
        <w:tc>
          <w:tcPr>
            <w:tcW w:w="715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155" w:type="dxa"/>
          </w:tcPr>
          <w:p>
            <w:r>
              <w:t>Alta</w:t>
            </w:r>
          </w:p>
        </w:tc>
      </w:tr>
    </w:tbl>
    <w:p/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FEBA8C"/>
    <w:multiLevelType w:val="multilevel"/>
    <w:tmpl w:val="F7FEBA8C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279A01EA"/>
    <w:multiLevelType w:val="multilevel"/>
    <w:tmpl w:val="279A01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697DC9"/>
    <w:multiLevelType w:val="multilevel"/>
    <w:tmpl w:val="6A697DC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AA8"/>
    <w:rsid w:val="006C1AA8"/>
    <w:rsid w:val="00D847D4"/>
    <w:rsid w:val="1E956C7C"/>
    <w:rsid w:val="1F7F1882"/>
    <w:rsid w:val="76FFF01C"/>
    <w:rsid w:val="77A89C3E"/>
    <w:rsid w:val="7FAFD896"/>
    <w:rsid w:val="CEF9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s-MX" w:eastAsia="es-MX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307</Words>
  <Characters>1693</Characters>
  <Lines>14</Lines>
  <Paragraphs>3</Paragraphs>
  <TotalTime>13</TotalTime>
  <ScaleCrop>false</ScaleCrop>
  <LinksUpToDate>false</LinksUpToDate>
  <CharactersWithSpaces>1997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2018-10-15T04:38:00Z</dcterms:created>
  <dc:creator>fernando cabrera</dc:creator>
  <cp:lastModifiedBy>ferc</cp:lastModifiedBy>
  <dcterms:modified xsi:type="dcterms:W3CDTF">2018-10-21T23:41:34Z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